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AF" w:rsidRDefault="0031349E" w:rsidP="0031349E">
      <w:pPr>
        <w:jc w:val="center"/>
        <w:rPr>
          <w:rFonts w:eastAsiaTheme="minorHAnsi"/>
          <w:b/>
          <w:sz w:val="28"/>
          <w:szCs w:val="28"/>
          <w:lang w:eastAsia="en-US"/>
        </w:rPr>
      </w:pPr>
      <w:r>
        <w:rPr>
          <w:rFonts w:eastAsiaTheme="minorHAnsi"/>
          <w:b/>
          <w:sz w:val="28"/>
          <w:szCs w:val="28"/>
          <w:lang w:eastAsia="en-US"/>
        </w:rPr>
        <w:t xml:space="preserve">ВІДОКРЕМЛЕНИЙ ПІДРОЗДІЛ «МИКОЛАЇВСЬКА ФІЛІЯ КИЇВСЬКОГО НАЦІОНАЛЬНОГО УНІВЕРСИТЕТУ КУЛЬТУРИ І МИСТЕЦТВ» </w:t>
      </w:r>
    </w:p>
    <w:p w:rsidR="0031349E" w:rsidRDefault="0031349E" w:rsidP="0031349E">
      <w:pPr>
        <w:jc w:val="center"/>
        <w:rPr>
          <w:rFonts w:eastAsiaTheme="minorHAnsi"/>
          <w:b/>
          <w:sz w:val="28"/>
          <w:szCs w:val="28"/>
          <w:lang w:eastAsia="en-US"/>
        </w:rPr>
      </w:pPr>
      <w:r>
        <w:rPr>
          <w:rFonts w:eastAsiaTheme="minorHAnsi"/>
          <w:b/>
          <w:sz w:val="28"/>
          <w:szCs w:val="28"/>
          <w:lang w:eastAsia="en-US"/>
        </w:rPr>
        <w:t>ФАКУЛЬТЕТ МЕНЕДЖМЕНТУ І БІЗНЕСУ</w:t>
      </w:r>
    </w:p>
    <w:p w:rsidR="003457AF" w:rsidRPr="00834ABA" w:rsidRDefault="003457AF" w:rsidP="003457AF">
      <w:pPr>
        <w:jc w:val="center"/>
        <w:rPr>
          <w:rFonts w:eastAsiaTheme="minorHAnsi"/>
          <w:b/>
          <w:sz w:val="28"/>
          <w:szCs w:val="28"/>
          <w:lang w:eastAsia="en-US"/>
        </w:rPr>
      </w:pPr>
    </w:p>
    <w:p w:rsidR="003457AF" w:rsidRPr="00166780" w:rsidRDefault="003457AF" w:rsidP="003457AF">
      <w:pPr>
        <w:jc w:val="center"/>
        <w:rPr>
          <w:rFonts w:eastAsiaTheme="minorHAnsi"/>
          <w:b/>
          <w:sz w:val="28"/>
          <w:szCs w:val="28"/>
          <w:lang w:eastAsia="en-US"/>
        </w:rPr>
      </w:pPr>
      <w:r w:rsidRPr="00166780">
        <w:rPr>
          <w:rFonts w:eastAsiaTheme="minorHAnsi"/>
          <w:b/>
          <w:sz w:val="28"/>
          <w:szCs w:val="28"/>
          <w:lang w:eastAsia="en-US"/>
        </w:rPr>
        <w:t xml:space="preserve">Кафедра </w:t>
      </w:r>
      <w:r w:rsidR="0031349E">
        <w:rPr>
          <w:rFonts w:eastAsiaTheme="minorHAnsi"/>
          <w:b/>
          <w:sz w:val="28"/>
          <w:szCs w:val="28"/>
          <w:lang w:eastAsia="en-US"/>
        </w:rPr>
        <w:t>готельно-ресторанного і туристичного бізнесу</w:t>
      </w:r>
    </w:p>
    <w:p w:rsidR="00383F1A" w:rsidRDefault="00383F1A" w:rsidP="00383F1A">
      <w:pPr>
        <w:shd w:val="clear" w:color="auto" w:fill="FFFFFF"/>
        <w:jc w:val="center"/>
        <w:rPr>
          <w:b/>
          <w:bCs/>
          <w:sz w:val="28"/>
          <w:szCs w:val="28"/>
        </w:rPr>
      </w:pPr>
    </w:p>
    <w:p w:rsidR="003457AF" w:rsidRDefault="003457AF" w:rsidP="00383F1A">
      <w:pPr>
        <w:shd w:val="clear" w:color="auto" w:fill="FFFFFF"/>
        <w:jc w:val="center"/>
        <w:rPr>
          <w:b/>
          <w:bCs/>
          <w:sz w:val="28"/>
          <w:szCs w:val="28"/>
        </w:rPr>
      </w:pPr>
    </w:p>
    <w:p w:rsidR="003457AF" w:rsidRDefault="003457AF" w:rsidP="00383F1A">
      <w:pPr>
        <w:shd w:val="clear" w:color="auto" w:fill="FFFFFF"/>
        <w:jc w:val="center"/>
        <w:rPr>
          <w:b/>
          <w:bCs/>
          <w:sz w:val="28"/>
          <w:szCs w:val="28"/>
        </w:rPr>
      </w:pPr>
    </w:p>
    <w:p w:rsidR="00383F1A" w:rsidRPr="00C90AE3" w:rsidRDefault="00383F1A" w:rsidP="00383F1A">
      <w:pPr>
        <w:shd w:val="clear" w:color="auto" w:fill="FFFFFF"/>
        <w:jc w:val="center"/>
        <w:rPr>
          <w:b/>
          <w:bCs/>
          <w:sz w:val="28"/>
          <w:szCs w:val="28"/>
        </w:rPr>
      </w:pPr>
    </w:p>
    <w:p w:rsidR="00383F1A" w:rsidRPr="00B32CED" w:rsidRDefault="00383F1A" w:rsidP="00383F1A">
      <w:pPr>
        <w:shd w:val="clear" w:color="auto" w:fill="FFFFFF"/>
        <w:jc w:val="center"/>
        <w:rPr>
          <w:b/>
          <w:bCs/>
          <w:sz w:val="28"/>
          <w:szCs w:val="28"/>
          <w:lang w:val="ru-RU"/>
        </w:rPr>
      </w:pPr>
    </w:p>
    <w:p w:rsidR="00383F1A" w:rsidRPr="00C90AE3" w:rsidRDefault="00383F1A" w:rsidP="00383F1A">
      <w:pPr>
        <w:shd w:val="clear" w:color="auto" w:fill="FFFFFF"/>
        <w:jc w:val="center"/>
        <w:rPr>
          <w:b/>
          <w:bCs/>
          <w:sz w:val="28"/>
          <w:szCs w:val="28"/>
        </w:rPr>
      </w:pPr>
    </w:p>
    <w:p w:rsidR="006F5CEE" w:rsidRDefault="00225519" w:rsidP="00383F1A">
      <w:pPr>
        <w:shd w:val="clear" w:color="auto" w:fill="FFFFFF"/>
        <w:jc w:val="center"/>
        <w:rPr>
          <w:b/>
          <w:bCs/>
          <w:sz w:val="40"/>
          <w:szCs w:val="40"/>
        </w:rPr>
      </w:pPr>
      <w:r w:rsidRPr="006F5CEE">
        <w:rPr>
          <w:b/>
          <w:bCs/>
          <w:sz w:val="40"/>
          <w:szCs w:val="40"/>
        </w:rPr>
        <w:t xml:space="preserve">МЕТОДИЧНІ РЕКОМЕНДАЦІЇ </w:t>
      </w:r>
    </w:p>
    <w:p w:rsidR="00212AE1" w:rsidRDefault="00212AE1" w:rsidP="00383F1A">
      <w:pPr>
        <w:shd w:val="clear" w:color="auto" w:fill="FFFFFF"/>
        <w:jc w:val="center"/>
        <w:rPr>
          <w:b/>
          <w:bCs/>
          <w:sz w:val="40"/>
          <w:szCs w:val="40"/>
        </w:rPr>
      </w:pPr>
      <w:r>
        <w:rPr>
          <w:b/>
          <w:bCs/>
          <w:sz w:val="40"/>
          <w:szCs w:val="40"/>
        </w:rPr>
        <w:t>З ОРГАНІЗАЦІЇ</w:t>
      </w:r>
      <w:r w:rsidR="00225519" w:rsidRPr="006F5CEE">
        <w:rPr>
          <w:b/>
          <w:bCs/>
          <w:sz w:val="40"/>
          <w:szCs w:val="40"/>
        </w:rPr>
        <w:t xml:space="preserve"> </w:t>
      </w:r>
    </w:p>
    <w:p w:rsidR="003604FE" w:rsidRDefault="00212AE1" w:rsidP="00383F1A">
      <w:pPr>
        <w:shd w:val="clear" w:color="auto" w:fill="FFFFFF"/>
        <w:jc w:val="center"/>
        <w:rPr>
          <w:b/>
          <w:bCs/>
          <w:sz w:val="40"/>
          <w:szCs w:val="40"/>
        </w:rPr>
      </w:pPr>
      <w:r>
        <w:rPr>
          <w:b/>
          <w:bCs/>
          <w:sz w:val="40"/>
          <w:szCs w:val="40"/>
        </w:rPr>
        <w:t xml:space="preserve">САМОСТІЙНОЇ </w:t>
      </w:r>
      <w:r w:rsidR="003604FE">
        <w:rPr>
          <w:b/>
          <w:bCs/>
          <w:sz w:val="40"/>
          <w:szCs w:val="40"/>
        </w:rPr>
        <w:t xml:space="preserve"> ТА ІНДИВІДУАЛЬНОЇ </w:t>
      </w:r>
    </w:p>
    <w:p w:rsidR="00225519" w:rsidRPr="006F5CEE" w:rsidRDefault="00212AE1" w:rsidP="00383F1A">
      <w:pPr>
        <w:shd w:val="clear" w:color="auto" w:fill="FFFFFF"/>
        <w:jc w:val="center"/>
        <w:rPr>
          <w:b/>
          <w:bCs/>
          <w:sz w:val="40"/>
          <w:szCs w:val="40"/>
        </w:rPr>
      </w:pPr>
      <w:r>
        <w:rPr>
          <w:b/>
          <w:bCs/>
          <w:sz w:val="40"/>
          <w:szCs w:val="40"/>
        </w:rPr>
        <w:t>РОБОТИ СТУДЕНТІВ</w:t>
      </w:r>
    </w:p>
    <w:p w:rsidR="006F5CEE" w:rsidRDefault="006F5CEE" w:rsidP="00383F1A">
      <w:pPr>
        <w:shd w:val="clear" w:color="auto" w:fill="FFFFFF"/>
        <w:jc w:val="center"/>
        <w:rPr>
          <w:b/>
          <w:bCs/>
          <w:sz w:val="40"/>
          <w:szCs w:val="40"/>
        </w:rPr>
      </w:pPr>
    </w:p>
    <w:p w:rsidR="00B9677B" w:rsidRPr="006F5CEE" w:rsidRDefault="0031349E" w:rsidP="00383F1A">
      <w:pPr>
        <w:shd w:val="clear" w:color="auto" w:fill="FFFFFF"/>
        <w:jc w:val="center"/>
        <w:rPr>
          <w:b/>
          <w:bCs/>
          <w:sz w:val="40"/>
          <w:szCs w:val="40"/>
        </w:rPr>
      </w:pPr>
      <w:r w:rsidRPr="006F5CEE">
        <w:rPr>
          <w:b/>
          <w:bCs/>
          <w:sz w:val="40"/>
          <w:szCs w:val="40"/>
        </w:rPr>
        <w:t xml:space="preserve">З </w:t>
      </w:r>
      <w:r w:rsidR="00B9677B" w:rsidRPr="006F5CEE">
        <w:rPr>
          <w:b/>
          <w:bCs/>
          <w:sz w:val="40"/>
          <w:szCs w:val="40"/>
        </w:rPr>
        <w:t xml:space="preserve">НАВЧАЛЬНОЇ ДИСЦИПЛІНИ </w:t>
      </w:r>
    </w:p>
    <w:p w:rsidR="00383F1A" w:rsidRPr="006F5CEE" w:rsidRDefault="00B9677B" w:rsidP="00383F1A">
      <w:pPr>
        <w:shd w:val="clear" w:color="auto" w:fill="FFFFFF"/>
        <w:jc w:val="center"/>
        <w:rPr>
          <w:b/>
          <w:bCs/>
          <w:sz w:val="40"/>
          <w:szCs w:val="40"/>
        </w:rPr>
      </w:pPr>
      <w:r w:rsidRPr="006F5CEE">
        <w:rPr>
          <w:b/>
          <w:bCs/>
          <w:sz w:val="40"/>
          <w:szCs w:val="40"/>
        </w:rPr>
        <w:t>«</w:t>
      </w:r>
      <w:r w:rsidR="00956156">
        <w:rPr>
          <w:b/>
          <w:bCs/>
          <w:sz w:val="40"/>
          <w:szCs w:val="40"/>
        </w:rPr>
        <w:t>СТАНДАРТИЗАЦІЯ, СЕРТИФІКАЦІЯ, МЕТРОЛОГІЯ</w:t>
      </w:r>
      <w:r w:rsidRPr="006F5CEE">
        <w:rPr>
          <w:b/>
          <w:bCs/>
          <w:sz w:val="40"/>
          <w:szCs w:val="40"/>
        </w:rPr>
        <w:t>»</w:t>
      </w:r>
    </w:p>
    <w:p w:rsidR="00B9677B" w:rsidRDefault="00B9677B" w:rsidP="00B9677B">
      <w:pPr>
        <w:shd w:val="clear" w:color="auto" w:fill="FFFFFF"/>
        <w:jc w:val="center"/>
        <w:rPr>
          <w:b/>
          <w:bCs/>
          <w:sz w:val="32"/>
          <w:szCs w:val="32"/>
          <w:lang w:val="ru-RU"/>
        </w:rPr>
      </w:pPr>
    </w:p>
    <w:p w:rsidR="006F5CEE" w:rsidRDefault="006F5CEE" w:rsidP="00B9677B">
      <w:pPr>
        <w:shd w:val="clear" w:color="auto" w:fill="FFFFFF"/>
        <w:jc w:val="center"/>
        <w:rPr>
          <w:b/>
          <w:bCs/>
          <w:sz w:val="32"/>
          <w:szCs w:val="32"/>
          <w:lang w:val="ru-RU"/>
        </w:rPr>
      </w:pPr>
    </w:p>
    <w:p w:rsidR="00B9677B" w:rsidRPr="00B9677B" w:rsidRDefault="00B9677B" w:rsidP="00B9677B">
      <w:pPr>
        <w:shd w:val="clear" w:color="auto" w:fill="FFFFFF"/>
        <w:jc w:val="center"/>
        <w:rPr>
          <w:b/>
          <w:bCs/>
          <w:sz w:val="32"/>
          <w:szCs w:val="32"/>
          <w:lang w:val="ru-RU"/>
        </w:rPr>
      </w:pPr>
      <w:r w:rsidRPr="00B9677B">
        <w:rPr>
          <w:b/>
          <w:bCs/>
          <w:sz w:val="32"/>
          <w:szCs w:val="32"/>
          <w:lang w:val="ru-RU"/>
        </w:rPr>
        <w:t>ДЛЯ СТУДЕНТІВ НАПРЯМУ ПІДГОТОВКИ</w:t>
      </w:r>
    </w:p>
    <w:p w:rsidR="00B9677B" w:rsidRPr="00B9677B" w:rsidRDefault="003D0F0C" w:rsidP="00B9677B">
      <w:pPr>
        <w:shd w:val="clear" w:color="auto" w:fill="FFFFFF"/>
        <w:jc w:val="center"/>
        <w:rPr>
          <w:b/>
          <w:bCs/>
          <w:sz w:val="32"/>
          <w:szCs w:val="32"/>
          <w:lang w:val="ru-RU"/>
        </w:rPr>
      </w:pPr>
      <w:r w:rsidRPr="006F5CEE">
        <w:rPr>
          <w:b/>
          <w:sz w:val="32"/>
          <w:szCs w:val="32"/>
          <w:shd w:val="clear" w:color="auto" w:fill="FFFFFF"/>
        </w:rPr>
        <w:t>6.140101</w:t>
      </w:r>
      <w:r w:rsidR="00B9677B" w:rsidRPr="00B9677B">
        <w:rPr>
          <w:b/>
          <w:bCs/>
          <w:sz w:val="32"/>
          <w:szCs w:val="32"/>
          <w:lang w:val="ru-RU"/>
        </w:rPr>
        <w:t>“</w:t>
      </w:r>
      <w:r w:rsidR="00B9677B">
        <w:rPr>
          <w:b/>
          <w:bCs/>
          <w:sz w:val="32"/>
          <w:szCs w:val="32"/>
          <w:lang w:val="ru-RU"/>
        </w:rPr>
        <w:t>ГОТЕЛЬНО-РЕСТОРАННА СПРАВА</w:t>
      </w:r>
      <w:r w:rsidR="00B9677B" w:rsidRPr="00B9677B">
        <w:rPr>
          <w:b/>
          <w:bCs/>
          <w:sz w:val="32"/>
          <w:szCs w:val="32"/>
          <w:lang w:val="ru-RU"/>
        </w:rPr>
        <w:t>”</w:t>
      </w:r>
    </w:p>
    <w:p w:rsidR="00383F1A" w:rsidRDefault="00383F1A" w:rsidP="00383F1A">
      <w:pPr>
        <w:shd w:val="clear" w:color="auto" w:fill="FFFFFF"/>
        <w:jc w:val="center"/>
        <w:rPr>
          <w:b/>
          <w:bCs/>
          <w:sz w:val="28"/>
          <w:szCs w:val="28"/>
        </w:rPr>
      </w:pPr>
    </w:p>
    <w:p w:rsidR="003457AF" w:rsidRDefault="003457AF" w:rsidP="00383F1A">
      <w:pPr>
        <w:shd w:val="clear" w:color="auto" w:fill="FFFFFF"/>
        <w:jc w:val="center"/>
        <w:rPr>
          <w:b/>
          <w:bCs/>
          <w:sz w:val="28"/>
          <w:szCs w:val="28"/>
        </w:rPr>
      </w:pPr>
    </w:p>
    <w:p w:rsidR="00383F1A" w:rsidRPr="00C90AE3" w:rsidRDefault="00383F1A" w:rsidP="00383F1A">
      <w:pPr>
        <w:shd w:val="clear" w:color="auto" w:fill="FFFFFF"/>
        <w:jc w:val="center"/>
        <w:rPr>
          <w:b/>
          <w:bCs/>
          <w:sz w:val="28"/>
          <w:szCs w:val="28"/>
        </w:rPr>
      </w:pPr>
    </w:p>
    <w:p w:rsidR="003457AF" w:rsidRDefault="0031349E" w:rsidP="003457AF">
      <w:pPr>
        <w:ind w:right="-143"/>
        <w:jc w:val="center"/>
        <w:rPr>
          <w:bCs/>
          <w:i/>
          <w:sz w:val="28"/>
          <w:szCs w:val="28"/>
        </w:rPr>
      </w:pPr>
      <w:r w:rsidRPr="0031349E">
        <w:rPr>
          <w:bCs/>
          <w:i/>
          <w:sz w:val="28"/>
          <w:szCs w:val="28"/>
        </w:rPr>
        <w:t>Навчальне електронне видання</w:t>
      </w:r>
    </w:p>
    <w:p w:rsidR="0031349E" w:rsidRDefault="0031349E" w:rsidP="003457AF">
      <w:pPr>
        <w:ind w:right="-143"/>
        <w:jc w:val="center"/>
        <w:rPr>
          <w:bCs/>
          <w:sz w:val="28"/>
          <w:szCs w:val="28"/>
        </w:rPr>
      </w:pPr>
    </w:p>
    <w:p w:rsidR="0031349E" w:rsidRDefault="0031349E" w:rsidP="003457AF">
      <w:pPr>
        <w:ind w:right="-143"/>
        <w:jc w:val="center"/>
        <w:rPr>
          <w:bCs/>
          <w:sz w:val="28"/>
          <w:szCs w:val="28"/>
        </w:rPr>
      </w:pPr>
      <w:r>
        <w:rPr>
          <w:bCs/>
          <w:sz w:val="28"/>
          <w:szCs w:val="28"/>
        </w:rPr>
        <w:t xml:space="preserve">для студентів </w:t>
      </w:r>
      <w:r w:rsidR="00956156">
        <w:rPr>
          <w:bCs/>
          <w:sz w:val="28"/>
          <w:szCs w:val="28"/>
        </w:rPr>
        <w:t>4</w:t>
      </w:r>
      <w:r>
        <w:rPr>
          <w:bCs/>
          <w:sz w:val="28"/>
          <w:szCs w:val="28"/>
        </w:rPr>
        <w:t xml:space="preserve"> курсу спеціальності «Готельно-ресторанна справа»</w:t>
      </w:r>
    </w:p>
    <w:p w:rsidR="0031349E" w:rsidRDefault="0031349E" w:rsidP="003457AF">
      <w:pPr>
        <w:ind w:right="-143"/>
        <w:jc w:val="center"/>
        <w:rPr>
          <w:bCs/>
          <w:sz w:val="28"/>
          <w:szCs w:val="28"/>
        </w:rPr>
      </w:pPr>
    </w:p>
    <w:p w:rsidR="0031349E" w:rsidRDefault="0031349E" w:rsidP="003457AF">
      <w:pPr>
        <w:ind w:right="-143"/>
        <w:jc w:val="center"/>
        <w:rPr>
          <w:bCs/>
          <w:sz w:val="28"/>
          <w:szCs w:val="28"/>
        </w:rPr>
      </w:pPr>
      <w:r>
        <w:rPr>
          <w:bCs/>
          <w:sz w:val="28"/>
          <w:szCs w:val="28"/>
        </w:rPr>
        <w:t>Шабельник Н. М.</w:t>
      </w: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Pr="006F5CEE" w:rsidRDefault="0031349E" w:rsidP="003457AF">
      <w:pPr>
        <w:ind w:right="-143"/>
        <w:jc w:val="center"/>
        <w:rPr>
          <w:sz w:val="28"/>
          <w:szCs w:val="28"/>
          <w:u w:val="single"/>
        </w:rPr>
      </w:pPr>
      <w:r w:rsidRPr="006F5CEE">
        <w:rPr>
          <w:bCs/>
          <w:sz w:val="28"/>
          <w:szCs w:val="28"/>
        </w:rPr>
        <w:t xml:space="preserve">Миколаїв </w:t>
      </w:r>
      <w:r w:rsidR="003E57D4" w:rsidRPr="006F5CEE">
        <w:rPr>
          <w:bCs/>
          <w:sz w:val="28"/>
          <w:szCs w:val="28"/>
        </w:rPr>
        <w:t>–</w:t>
      </w:r>
      <w:r w:rsidRPr="006F5CEE">
        <w:rPr>
          <w:bCs/>
          <w:sz w:val="28"/>
          <w:szCs w:val="28"/>
        </w:rPr>
        <w:t xml:space="preserve"> 2018</w:t>
      </w:r>
    </w:p>
    <w:p w:rsidR="003457AF" w:rsidRPr="0031349E" w:rsidRDefault="003457AF" w:rsidP="003457AF">
      <w:pPr>
        <w:tabs>
          <w:tab w:val="left" w:pos="7371"/>
        </w:tabs>
        <w:ind w:right="-143"/>
        <w:jc w:val="center"/>
        <w:rPr>
          <w:spacing w:val="20"/>
          <w:vertAlign w:val="superscript"/>
        </w:rPr>
      </w:pPr>
    </w:p>
    <w:p w:rsidR="00383F1A" w:rsidRPr="00115469" w:rsidRDefault="00383F1A" w:rsidP="00383F1A">
      <w:pPr>
        <w:tabs>
          <w:tab w:val="left" w:pos="7371"/>
        </w:tabs>
        <w:ind w:right="-143"/>
        <w:jc w:val="center"/>
        <w:rPr>
          <w:spacing w:val="20"/>
          <w:vertAlign w:val="superscript"/>
        </w:rPr>
      </w:pPr>
    </w:p>
    <w:p w:rsidR="00B9677B" w:rsidRPr="00B9677B" w:rsidRDefault="00B9677B" w:rsidP="00B9677B">
      <w:pPr>
        <w:widowControl/>
        <w:rPr>
          <w:rFonts w:eastAsiaTheme="minorHAnsi"/>
          <w:sz w:val="28"/>
          <w:szCs w:val="28"/>
          <w:lang w:eastAsia="en-US"/>
        </w:rPr>
      </w:pPr>
      <w:r w:rsidRPr="00B9677B">
        <w:rPr>
          <w:rFonts w:eastAsiaTheme="minorHAnsi"/>
          <w:sz w:val="28"/>
          <w:szCs w:val="28"/>
          <w:lang w:eastAsia="en-US"/>
        </w:rPr>
        <w:t xml:space="preserve">Укладач: </w:t>
      </w:r>
      <w:r>
        <w:rPr>
          <w:rFonts w:eastAsiaTheme="minorHAnsi"/>
          <w:sz w:val="28"/>
          <w:szCs w:val="28"/>
          <w:lang w:eastAsia="en-US"/>
        </w:rPr>
        <w:t>Шабельник Н. М., викладач</w:t>
      </w:r>
    </w:p>
    <w:p w:rsidR="00B9677B" w:rsidRDefault="00B9677B" w:rsidP="00B9677B">
      <w:pPr>
        <w:widowControl/>
        <w:rPr>
          <w:rFonts w:eastAsiaTheme="minorHAnsi"/>
          <w:sz w:val="28"/>
          <w:szCs w:val="28"/>
          <w:lang w:eastAsia="en-US"/>
        </w:rPr>
      </w:pPr>
    </w:p>
    <w:p w:rsidR="00B9677B" w:rsidRDefault="00B9677B" w:rsidP="00B9677B">
      <w:pPr>
        <w:widowControl/>
        <w:rPr>
          <w:rFonts w:eastAsiaTheme="minorHAnsi"/>
          <w:sz w:val="28"/>
          <w:szCs w:val="28"/>
          <w:lang w:eastAsia="en-US"/>
        </w:rPr>
      </w:pPr>
    </w:p>
    <w:p w:rsidR="00150EF7" w:rsidRDefault="00B9677B" w:rsidP="00150EF7">
      <w:pPr>
        <w:widowControl/>
        <w:rPr>
          <w:rFonts w:eastAsiaTheme="minorHAnsi"/>
          <w:sz w:val="28"/>
          <w:szCs w:val="28"/>
          <w:lang w:eastAsia="en-US"/>
        </w:rPr>
      </w:pPr>
      <w:r w:rsidRPr="00B9677B">
        <w:rPr>
          <w:rFonts w:eastAsiaTheme="minorHAnsi"/>
          <w:sz w:val="28"/>
          <w:szCs w:val="28"/>
          <w:lang w:eastAsia="en-US"/>
        </w:rPr>
        <w:t xml:space="preserve">Методичні рекомендації для </w:t>
      </w:r>
      <w:r w:rsidR="00212AE1">
        <w:rPr>
          <w:rFonts w:eastAsiaTheme="minorHAnsi"/>
          <w:sz w:val="28"/>
          <w:szCs w:val="28"/>
          <w:lang w:eastAsia="en-US"/>
        </w:rPr>
        <w:t>організації самостійної</w:t>
      </w:r>
      <w:r w:rsidR="000348C7">
        <w:rPr>
          <w:rFonts w:eastAsiaTheme="minorHAnsi"/>
          <w:sz w:val="28"/>
          <w:szCs w:val="28"/>
          <w:lang w:eastAsia="en-US"/>
        </w:rPr>
        <w:t xml:space="preserve"> роб</w:t>
      </w:r>
      <w:r w:rsidR="00212AE1">
        <w:rPr>
          <w:rFonts w:eastAsiaTheme="minorHAnsi"/>
          <w:sz w:val="28"/>
          <w:szCs w:val="28"/>
          <w:lang w:eastAsia="en-US"/>
        </w:rPr>
        <w:t>оти студентів</w:t>
      </w:r>
      <w:r w:rsidR="000348C7">
        <w:rPr>
          <w:rFonts w:eastAsiaTheme="minorHAnsi"/>
          <w:sz w:val="28"/>
          <w:szCs w:val="28"/>
          <w:lang w:eastAsia="en-US"/>
        </w:rPr>
        <w:t xml:space="preserve"> </w:t>
      </w:r>
      <w:r w:rsidRPr="00B9677B">
        <w:rPr>
          <w:rFonts w:eastAsiaTheme="minorHAnsi"/>
          <w:sz w:val="28"/>
          <w:szCs w:val="28"/>
          <w:lang w:eastAsia="en-US"/>
        </w:rPr>
        <w:t>обговорені та затверджені</w:t>
      </w:r>
      <w:r w:rsidR="000348C7">
        <w:rPr>
          <w:rFonts w:eastAsiaTheme="minorHAnsi"/>
          <w:sz w:val="28"/>
          <w:szCs w:val="28"/>
          <w:lang w:eastAsia="en-US"/>
        </w:rPr>
        <w:t xml:space="preserve"> </w:t>
      </w:r>
      <w:r w:rsidRPr="00B9677B">
        <w:rPr>
          <w:rFonts w:eastAsiaTheme="minorHAnsi"/>
          <w:sz w:val="28"/>
          <w:szCs w:val="28"/>
          <w:lang w:eastAsia="en-US"/>
        </w:rPr>
        <w:t xml:space="preserve">на засіданні кафедри </w:t>
      </w:r>
      <w:r w:rsidR="000348C7">
        <w:rPr>
          <w:rFonts w:eastAsiaTheme="minorHAnsi"/>
          <w:sz w:val="28"/>
          <w:szCs w:val="28"/>
          <w:lang w:eastAsia="en-US"/>
        </w:rPr>
        <w:t>готельно-ресторанного та туристичного бізнесу</w:t>
      </w:r>
      <w:r w:rsidRPr="00B9677B">
        <w:rPr>
          <w:rFonts w:eastAsiaTheme="minorHAnsi"/>
          <w:sz w:val="28"/>
          <w:szCs w:val="28"/>
          <w:lang w:eastAsia="en-US"/>
        </w:rPr>
        <w:t xml:space="preserve"> ВП «</w:t>
      </w:r>
      <w:r>
        <w:rPr>
          <w:rFonts w:eastAsiaTheme="minorHAnsi"/>
          <w:sz w:val="28"/>
          <w:szCs w:val="28"/>
          <w:lang w:eastAsia="en-US"/>
        </w:rPr>
        <w:t xml:space="preserve">Миколаївська філія </w:t>
      </w:r>
      <w:r w:rsidRPr="00B9677B">
        <w:rPr>
          <w:rFonts w:eastAsiaTheme="minorHAnsi"/>
          <w:sz w:val="28"/>
          <w:szCs w:val="28"/>
          <w:lang w:eastAsia="en-US"/>
        </w:rPr>
        <w:t>Київськ</w:t>
      </w:r>
      <w:r>
        <w:rPr>
          <w:rFonts w:eastAsiaTheme="minorHAnsi"/>
          <w:sz w:val="28"/>
          <w:szCs w:val="28"/>
          <w:lang w:eastAsia="en-US"/>
        </w:rPr>
        <w:t>ого національного</w:t>
      </w:r>
      <w:r w:rsidRPr="00B9677B">
        <w:rPr>
          <w:rFonts w:eastAsiaTheme="minorHAnsi"/>
          <w:sz w:val="28"/>
          <w:szCs w:val="28"/>
          <w:lang w:eastAsia="en-US"/>
        </w:rPr>
        <w:t xml:space="preserve"> університет</w:t>
      </w:r>
      <w:r>
        <w:rPr>
          <w:rFonts w:eastAsiaTheme="minorHAnsi"/>
          <w:sz w:val="28"/>
          <w:szCs w:val="28"/>
          <w:lang w:eastAsia="en-US"/>
        </w:rPr>
        <w:t>у</w:t>
      </w:r>
      <w:r w:rsidRPr="00B9677B">
        <w:rPr>
          <w:rFonts w:eastAsiaTheme="minorHAnsi"/>
          <w:sz w:val="28"/>
          <w:szCs w:val="28"/>
          <w:lang w:eastAsia="en-US"/>
        </w:rPr>
        <w:t xml:space="preserve"> культури</w:t>
      </w:r>
      <w:r>
        <w:rPr>
          <w:rFonts w:eastAsiaTheme="minorHAnsi"/>
          <w:sz w:val="28"/>
          <w:szCs w:val="28"/>
          <w:lang w:eastAsia="en-US"/>
        </w:rPr>
        <w:t xml:space="preserve"> і мистецтв</w:t>
      </w:r>
      <w:r w:rsidRPr="00B9677B">
        <w:rPr>
          <w:rFonts w:eastAsiaTheme="minorHAnsi"/>
          <w:sz w:val="28"/>
          <w:szCs w:val="28"/>
          <w:lang w:eastAsia="en-US"/>
        </w:rPr>
        <w:t>» протокол</w:t>
      </w:r>
      <w:r>
        <w:rPr>
          <w:rFonts w:eastAsiaTheme="minorHAnsi"/>
          <w:sz w:val="28"/>
          <w:szCs w:val="28"/>
          <w:lang w:eastAsia="en-US"/>
        </w:rPr>
        <w:t xml:space="preserve"> </w:t>
      </w:r>
      <w:r w:rsidR="00150EF7">
        <w:rPr>
          <w:rFonts w:eastAsiaTheme="minorHAnsi"/>
          <w:sz w:val="28"/>
          <w:szCs w:val="28"/>
          <w:lang w:eastAsia="en-US"/>
        </w:rPr>
        <w:t>№ 6 від «19» січня 2016 р.</w:t>
      </w:r>
    </w:p>
    <w:p w:rsidR="00B9677B" w:rsidRDefault="00B9677B" w:rsidP="00B9677B">
      <w:pPr>
        <w:widowControl/>
        <w:rPr>
          <w:rFonts w:eastAsiaTheme="minorHAnsi"/>
          <w:sz w:val="28"/>
          <w:szCs w:val="28"/>
          <w:lang w:eastAsia="en-US"/>
        </w:rPr>
      </w:pPr>
    </w:p>
    <w:p w:rsidR="00116B3E" w:rsidRDefault="00116B3E" w:rsidP="00B9677B">
      <w:pPr>
        <w:widowControl/>
        <w:rPr>
          <w:rFonts w:eastAsiaTheme="minorHAnsi"/>
          <w:sz w:val="28"/>
          <w:szCs w:val="28"/>
          <w:lang w:eastAsia="en-US"/>
        </w:rPr>
      </w:pPr>
    </w:p>
    <w:p w:rsidR="00116B3E" w:rsidRDefault="00116B3E" w:rsidP="00B9677B">
      <w:pPr>
        <w:widowControl/>
        <w:rPr>
          <w:rFonts w:eastAsiaTheme="minorHAnsi"/>
          <w:sz w:val="28"/>
          <w:szCs w:val="28"/>
          <w:lang w:eastAsia="en-US"/>
        </w:rPr>
      </w:pPr>
    </w:p>
    <w:p w:rsidR="00383F1A" w:rsidRPr="00B9677B" w:rsidRDefault="00B9677B" w:rsidP="00B9677B">
      <w:pPr>
        <w:widowControl/>
        <w:rPr>
          <w:b/>
          <w:spacing w:val="60"/>
          <w:sz w:val="28"/>
          <w:szCs w:val="28"/>
          <w:vertAlign w:val="superscript"/>
        </w:rPr>
      </w:pPr>
      <w:r w:rsidRPr="00B9677B">
        <w:rPr>
          <w:rFonts w:eastAsiaTheme="minorHAnsi"/>
          <w:sz w:val="28"/>
          <w:szCs w:val="28"/>
          <w:lang w:eastAsia="en-US"/>
        </w:rPr>
        <w:t xml:space="preserve">Методична розробка містить пояснювальну записку, навчально-тематичний план, </w:t>
      </w:r>
      <w:proofErr w:type="spellStart"/>
      <w:r w:rsidR="00212AE1">
        <w:rPr>
          <w:rFonts w:eastAsiaTheme="minorHAnsi"/>
          <w:sz w:val="28"/>
          <w:szCs w:val="28"/>
          <w:lang w:eastAsia="en-US"/>
        </w:rPr>
        <w:t>план</w:t>
      </w:r>
      <w:proofErr w:type="spellEnd"/>
      <w:r w:rsidR="00212AE1">
        <w:rPr>
          <w:rFonts w:eastAsiaTheme="minorHAnsi"/>
          <w:sz w:val="28"/>
          <w:szCs w:val="28"/>
          <w:lang w:eastAsia="en-US"/>
        </w:rPr>
        <w:t xml:space="preserve"> самостійних робіт</w:t>
      </w:r>
      <w:r w:rsidR="007A1F96">
        <w:rPr>
          <w:rFonts w:eastAsiaTheme="minorHAnsi"/>
          <w:sz w:val="28"/>
          <w:szCs w:val="28"/>
          <w:lang w:eastAsia="en-US"/>
        </w:rPr>
        <w:t xml:space="preserve"> </w:t>
      </w:r>
      <w:r w:rsidRPr="00B9677B">
        <w:rPr>
          <w:rFonts w:eastAsiaTheme="minorHAnsi"/>
          <w:sz w:val="28"/>
          <w:szCs w:val="28"/>
          <w:lang w:eastAsia="en-US"/>
        </w:rPr>
        <w:t>«</w:t>
      </w:r>
      <w:r w:rsidR="00956156">
        <w:rPr>
          <w:rFonts w:eastAsiaTheme="minorHAnsi"/>
          <w:sz w:val="28"/>
          <w:szCs w:val="28"/>
          <w:lang w:eastAsia="en-US"/>
        </w:rPr>
        <w:t>Стандартизація, сертифікація, метрологія</w:t>
      </w:r>
      <w:r w:rsidRPr="00B9677B">
        <w:rPr>
          <w:rFonts w:eastAsiaTheme="minorHAnsi"/>
          <w:sz w:val="28"/>
          <w:szCs w:val="28"/>
          <w:lang w:eastAsia="en-US"/>
        </w:rPr>
        <w:t>»: питання для самоаналізу та самоперевірки,</w:t>
      </w:r>
      <w:r>
        <w:rPr>
          <w:rFonts w:eastAsiaTheme="minorHAnsi"/>
          <w:sz w:val="28"/>
          <w:szCs w:val="28"/>
          <w:lang w:eastAsia="en-US"/>
        </w:rPr>
        <w:t xml:space="preserve"> </w:t>
      </w:r>
      <w:r w:rsidRPr="00B9677B">
        <w:rPr>
          <w:rFonts w:eastAsiaTheme="minorHAnsi"/>
          <w:sz w:val="28"/>
          <w:szCs w:val="28"/>
          <w:lang w:eastAsia="en-US"/>
        </w:rPr>
        <w:t>завдання для робіт, а також список літератури.</w:t>
      </w:r>
    </w:p>
    <w:p w:rsidR="00383F1A" w:rsidRPr="00B9677B" w:rsidRDefault="00383F1A" w:rsidP="00383F1A">
      <w:pPr>
        <w:rPr>
          <w:sz w:val="28"/>
          <w:szCs w:val="28"/>
        </w:rPr>
      </w:pPr>
    </w:p>
    <w:p w:rsidR="00383F1A" w:rsidRDefault="00383F1A" w:rsidP="00383F1A">
      <w:pPr>
        <w:rPr>
          <w:sz w:val="28"/>
          <w:szCs w:val="28"/>
        </w:rPr>
      </w:pPr>
    </w:p>
    <w:p w:rsidR="00383F1A"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Default="00383F1A"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11373A" w:rsidRDefault="0011373A" w:rsidP="004D75DA">
      <w:pPr>
        <w:shd w:val="clear" w:color="auto" w:fill="FFFFFF"/>
        <w:spacing w:after="240"/>
        <w:jc w:val="center"/>
        <w:rPr>
          <w:b/>
          <w:bCs/>
          <w:sz w:val="28"/>
          <w:szCs w:val="28"/>
        </w:rPr>
      </w:pPr>
      <w:r>
        <w:rPr>
          <w:b/>
          <w:bCs/>
          <w:sz w:val="28"/>
          <w:szCs w:val="28"/>
        </w:rPr>
        <w:lastRenderedPageBreak/>
        <w:t>ЗМІСТ</w:t>
      </w:r>
    </w:p>
    <w:p w:rsidR="0011373A" w:rsidRPr="00CD1E27" w:rsidRDefault="00C0462E" w:rsidP="00B67FEC">
      <w:pPr>
        <w:shd w:val="clear" w:color="auto" w:fill="FFFFFF"/>
        <w:jc w:val="both"/>
        <w:rPr>
          <w:bCs/>
          <w:sz w:val="28"/>
          <w:szCs w:val="28"/>
        </w:rPr>
      </w:pPr>
      <w:r w:rsidRPr="00CD1E27">
        <w:rPr>
          <w:bCs/>
          <w:sz w:val="28"/>
          <w:szCs w:val="28"/>
        </w:rPr>
        <w:t>ПОЯСНЮВАЛЬНА ЗАПИСКА</w:t>
      </w:r>
      <w:r w:rsidR="0011373A" w:rsidRPr="00CD1E27">
        <w:rPr>
          <w:bCs/>
          <w:sz w:val="28"/>
          <w:szCs w:val="28"/>
        </w:rPr>
        <w:t>……………………………………………</w:t>
      </w:r>
      <w:r w:rsidR="00B67FEC" w:rsidRPr="00CD1E27">
        <w:rPr>
          <w:bCs/>
          <w:sz w:val="28"/>
          <w:szCs w:val="28"/>
        </w:rPr>
        <w:t>…….…</w:t>
      </w:r>
      <w:r w:rsidR="003604FE">
        <w:rPr>
          <w:bCs/>
          <w:sz w:val="28"/>
          <w:szCs w:val="28"/>
        </w:rPr>
        <w:t>….</w:t>
      </w:r>
      <w:r w:rsidR="0011373A" w:rsidRPr="00CD1E27">
        <w:rPr>
          <w:bCs/>
          <w:sz w:val="28"/>
          <w:szCs w:val="28"/>
        </w:rPr>
        <w:t>.</w:t>
      </w:r>
      <w:r w:rsidR="006F5CEE" w:rsidRPr="00CD1E27">
        <w:rPr>
          <w:bCs/>
          <w:sz w:val="28"/>
          <w:szCs w:val="28"/>
        </w:rPr>
        <w:t>4</w:t>
      </w:r>
    </w:p>
    <w:p w:rsidR="0011373A" w:rsidRPr="00CD1E27" w:rsidRDefault="00C0462E" w:rsidP="00B67FEC">
      <w:pPr>
        <w:shd w:val="clear" w:color="auto" w:fill="FFFFFF"/>
        <w:jc w:val="both"/>
        <w:rPr>
          <w:bCs/>
          <w:sz w:val="28"/>
          <w:szCs w:val="28"/>
        </w:rPr>
      </w:pPr>
      <w:r w:rsidRPr="00CD1E27">
        <w:rPr>
          <w:bCs/>
          <w:sz w:val="28"/>
          <w:szCs w:val="28"/>
        </w:rPr>
        <w:t>НАВЧАЛЬНО-ТЕМАТИЧНИЙ ПЛАН</w:t>
      </w:r>
      <w:r w:rsidR="0011373A" w:rsidRPr="00CD1E27">
        <w:rPr>
          <w:bCs/>
          <w:sz w:val="28"/>
          <w:szCs w:val="28"/>
        </w:rPr>
        <w:t>…………………………………</w:t>
      </w:r>
      <w:r w:rsidR="00B67FEC" w:rsidRPr="00CD1E27">
        <w:rPr>
          <w:bCs/>
          <w:sz w:val="28"/>
          <w:szCs w:val="28"/>
        </w:rPr>
        <w:t>……….</w:t>
      </w:r>
      <w:r w:rsidR="006F5CEE" w:rsidRPr="00CD1E27">
        <w:rPr>
          <w:bCs/>
          <w:sz w:val="28"/>
          <w:szCs w:val="28"/>
        </w:rPr>
        <w:t>…</w:t>
      </w:r>
      <w:r w:rsidR="003604FE">
        <w:rPr>
          <w:bCs/>
          <w:sz w:val="28"/>
          <w:szCs w:val="28"/>
        </w:rPr>
        <w:t>…...</w:t>
      </w:r>
      <w:r w:rsidR="00296B53">
        <w:rPr>
          <w:bCs/>
          <w:sz w:val="28"/>
          <w:szCs w:val="28"/>
        </w:rPr>
        <w:t>8</w:t>
      </w:r>
    </w:p>
    <w:p w:rsidR="0011373A" w:rsidRPr="00CD1E27" w:rsidRDefault="00B9752C" w:rsidP="00B67FEC">
      <w:pPr>
        <w:shd w:val="clear" w:color="auto" w:fill="FFFFFF"/>
        <w:jc w:val="both"/>
        <w:rPr>
          <w:bCs/>
          <w:sz w:val="28"/>
          <w:szCs w:val="28"/>
        </w:rPr>
      </w:pPr>
      <w:r>
        <w:rPr>
          <w:bCs/>
          <w:sz w:val="28"/>
          <w:szCs w:val="28"/>
        </w:rPr>
        <w:t xml:space="preserve">ЗМІСТ ЛЕКЦІЙНОГО </w:t>
      </w:r>
      <w:r w:rsidR="00296B53">
        <w:rPr>
          <w:bCs/>
          <w:sz w:val="28"/>
          <w:szCs w:val="28"/>
        </w:rPr>
        <w:t>КУРСУ</w:t>
      </w:r>
      <w:r>
        <w:rPr>
          <w:bCs/>
          <w:sz w:val="28"/>
          <w:szCs w:val="28"/>
        </w:rPr>
        <w:t>.</w:t>
      </w:r>
      <w:r w:rsidR="0011373A" w:rsidRPr="00CD1E27">
        <w:rPr>
          <w:bCs/>
          <w:sz w:val="28"/>
          <w:szCs w:val="28"/>
        </w:rPr>
        <w:t>………………………………………</w:t>
      </w:r>
      <w:r w:rsidR="00B67FEC" w:rsidRPr="00CD1E27">
        <w:rPr>
          <w:bCs/>
          <w:sz w:val="28"/>
          <w:szCs w:val="28"/>
        </w:rPr>
        <w:t>…</w:t>
      </w:r>
      <w:r w:rsidR="00296B53">
        <w:rPr>
          <w:bCs/>
          <w:sz w:val="28"/>
          <w:szCs w:val="28"/>
        </w:rPr>
        <w:t>……..</w:t>
      </w:r>
      <w:r w:rsidR="00B67FEC" w:rsidRPr="00CD1E27">
        <w:rPr>
          <w:bCs/>
          <w:sz w:val="28"/>
          <w:szCs w:val="28"/>
        </w:rPr>
        <w:t>…</w:t>
      </w:r>
      <w:r w:rsidR="00296B53">
        <w:rPr>
          <w:bCs/>
          <w:sz w:val="28"/>
          <w:szCs w:val="28"/>
        </w:rPr>
        <w:t>.</w:t>
      </w:r>
      <w:r w:rsidR="00B67FEC" w:rsidRPr="00CD1E27">
        <w:rPr>
          <w:bCs/>
          <w:sz w:val="28"/>
          <w:szCs w:val="28"/>
        </w:rPr>
        <w:t>....</w:t>
      </w:r>
      <w:r w:rsidR="003604FE">
        <w:rPr>
          <w:bCs/>
          <w:sz w:val="28"/>
          <w:szCs w:val="28"/>
        </w:rPr>
        <w:t>...</w:t>
      </w:r>
      <w:r w:rsidR="00296B53">
        <w:rPr>
          <w:bCs/>
          <w:sz w:val="28"/>
          <w:szCs w:val="28"/>
        </w:rPr>
        <w:t>9</w:t>
      </w:r>
    </w:p>
    <w:p w:rsidR="00B9752C" w:rsidRPr="00B9752C" w:rsidRDefault="00B9752C" w:rsidP="00B9752C">
      <w:pPr>
        <w:jc w:val="both"/>
        <w:rPr>
          <w:sz w:val="28"/>
          <w:szCs w:val="28"/>
        </w:rPr>
      </w:pPr>
      <w:r w:rsidRPr="00B9752C">
        <w:rPr>
          <w:sz w:val="28"/>
          <w:szCs w:val="28"/>
        </w:rPr>
        <w:t xml:space="preserve">МЕТОДИЧНІ РЕКОМЕНДАЦІЇ ТА ЗАПИТАННЯ </w:t>
      </w:r>
    </w:p>
    <w:p w:rsidR="0011373A" w:rsidRPr="00CD1E27" w:rsidRDefault="00B9752C" w:rsidP="00B9752C">
      <w:pPr>
        <w:jc w:val="both"/>
        <w:rPr>
          <w:bCs/>
          <w:sz w:val="28"/>
          <w:szCs w:val="28"/>
        </w:rPr>
      </w:pPr>
      <w:r w:rsidRPr="00B9752C">
        <w:rPr>
          <w:sz w:val="28"/>
          <w:szCs w:val="28"/>
        </w:rPr>
        <w:t>ДЛЯ САМОСТІЙНОЇ РОБОТИ</w:t>
      </w:r>
      <w:r w:rsidRPr="00CD1E27">
        <w:rPr>
          <w:bCs/>
          <w:sz w:val="28"/>
          <w:szCs w:val="28"/>
        </w:rPr>
        <w:t xml:space="preserve"> </w:t>
      </w:r>
      <w:r w:rsidR="0011373A" w:rsidRPr="00CD1E27">
        <w:rPr>
          <w:bCs/>
          <w:sz w:val="28"/>
          <w:szCs w:val="28"/>
        </w:rPr>
        <w:t>………</w:t>
      </w:r>
      <w:r>
        <w:rPr>
          <w:bCs/>
          <w:sz w:val="28"/>
          <w:szCs w:val="28"/>
        </w:rPr>
        <w:t>..</w:t>
      </w:r>
      <w:r w:rsidR="0011373A" w:rsidRPr="00CD1E27">
        <w:rPr>
          <w:bCs/>
          <w:sz w:val="28"/>
          <w:szCs w:val="28"/>
        </w:rPr>
        <w:t>…</w:t>
      </w:r>
      <w:r>
        <w:rPr>
          <w:bCs/>
          <w:sz w:val="28"/>
          <w:szCs w:val="28"/>
        </w:rPr>
        <w:t>…..</w:t>
      </w:r>
      <w:r w:rsidR="0011373A" w:rsidRPr="00CD1E27">
        <w:rPr>
          <w:bCs/>
          <w:sz w:val="28"/>
          <w:szCs w:val="28"/>
        </w:rPr>
        <w:t>…………………………</w:t>
      </w:r>
      <w:r w:rsidR="006F5CEE" w:rsidRPr="00CD1E27">
        <w:rPr>
          <w:bCs/>
          <w:sz w:val="28"/>
          <w:szCs w:val="28"/>
        </w:rPr>
        <w:t>…</w:t>
      </w:r>
      <w:r w:rsidR="00B67FEC" w:rsidRPr="00CD1E27">
        <w:rPr>
          <w:bCs/>
          <w:sz w:val="28"/>
          <w:szCs w:val="28"/>
        </w:rPr>
        <w:t>……....</w:t>
      </w:r>
      <w:r w:rsidR="003604FE">
        <w:rPr>
          <w:bCs/>
          <w:sz w:val="28"/>
          <w:szCs w:val="28"/>
        </w:rPr>
        <w:t>....</w:t>
      </w:r>
      <w:r w:rsidR="00E34977" w:rsidRPr="00CD1E27">
        <w:rPr>
          <w:bCs/>
          <w:sz w:val="28"/>
          <w:szCs w:val="28"/>
        </w:rPr>
        <w:t>1</w:t>
      </w:r>
      <w:r w:rsidR="00296B53">
        <w:rPr>
          <w:bCs/>
          <w:sz w:val="28"/>
          <w:szCs w:val="28"/>
        </w:rPr>
        <w:t>2</w:t>
      </w:r>
    </w:p>
    <w:p w:rsidR="00296B53" w:rsidRPr="00296B53" w:rsidRDefault="00296B53" w:rsidP="00B67FEC">
      <w:pPr>
        <w:jc w:val="both"/>
        <w:rPr>
          <w:sz w:val="28"/>
          <w:szCs w:val="28"/>
        </w:rPr>
      </w:pPr>
      <w:r w:rsidRPr="00296B53">
        <w:rPr>
          <w:sz w:val="28"/>
          <w:szCs w:val="28"/>
        </w:rPr>
        <w:t>МАТЕРІАЛИ ДЛЯ ЗАБЕЗПЕЧЕННЯ І ОРГАНІЗАЦІЇ ІНДИВІДУАЛЬНОЇ РОБОТИ СТУДЕНТІВ</w:t>
      </w:r>
      <w:r>
        <w:rPr>
          <w:sz w:val="28"/>
          <w:szCs w:val="28"/>
        </w:rPr>
        <w:t>…………………………………………………………………………….42</w:t>
      </w:r>
    </w:p>
    <w:p w:rsidR="00C0462E" w:rsidRDefault="00B9752C" w:rsidP="00B67FEC">
      <w:pPr>
        <w:jc w:val="both"/>
        <w:rPr>
          <w:bCs/>
          <w:sz w:val="28"/>
          <w:szCs w:val="28"/>
        </w:rPr>
      </w:pPr>
      <w:r w:rsidRPr="00B9752C">
        <w:rPr>
          <w:sz w:val="28"/>
          <w:szCs w:val="28"/>
        </w:rPr>
        <w:t>КРИТЕРІЇ ОЦІНЮВАННЯ САМОСТІЙНОЇ ТА ІНДИВІДУАЛЬНОЇ РОБОТИ СТУДЕНТІВ</w:t>
      </w:r>
      <w:r w:rsidRPr="00CD1E27">
        <w:rPr>
          <w:bCs/>
          <w:sz w:val="28"/>
          <w:szCs w:val="28"/>
        </w:rPr>
        <w:t xml:space="preserve"> </w:t>
      </w:r>
      <w:r w:rsidR="00C0462E" w:rsidRPr="00CD1E27">
        <w:rPr>
          <w:bCs/>
          <w:sz w:val="28"/>
          <w:szCs w:val="28"/>
        </w:rPr>
        <w:t>………</w:t>
      </w:r>
      <w:r>
        <w:rPr>
          <w:bCs/>
          <w:sz w:val="28"/>
          <w:szCs w:val="28"/>
        </w:rPr>
        <w:t>……………</w:t>
      </w:r>
      <w:r w:rsidR="00C0462E" w:rsidRPr="00CD1E27">
        <w:rPr>
          <w:bCs/>
          <w:sz w:val="28"/>
          <w:szCs w:val="28"/>
        </w:rPr>
        <w:t>……………………………</w:t>
      </w:r>
      <w:r w:rsidR="006F5CEE" w:rsidRPr="00CD1E27">
        <w:rPr>
          <w:bCs/>
          <w:sz w:val="28"/>
          <w:szCs w:val="28"/>
        </w:rPr>
        <w:t>………………</w:t>
      </w:r>
      <w:r w:rsidR="00B67FEC" w:rsidRPr="00CD1E27">
        <w:rPr>
          <w:bCs/>
          <w:sz w:val="28"/>
          <w:szCs w:val="28"/>
        </w:rPr>
        <w:t>……</w:t>
      </w:r>
      <w:r w:rsidR="003604FE">
        <w:rPr>
          <w:bCs/>
          <w:sz w:val="28"/>
          <w:szCs w:val="28"/>
        </w:rPr>
        <w:t>….</w:t>
      </w:r>
      <w:r w:rsidR="00B67FEC" w:rsidRPr="00CD1E27">
        <w:rPr>
          <w:bCs/>
          <w:sz w:val="28"/>
          <w:szCs w:val="28"/>
        </w:rPr>
        <w:t>…</w:t>
      </w:r>
      <w:r w:rsidR="00296B53">
        <w:rPr>
          <w:bCs/>
          <w:sz w:val="28"/>
          <w:szCs w:val="28"/>
        </w:rPr>
        <w:t>43</w:t>
      </w:r>
    </w:p>
    <w:p w:rsidR="00C0462E" w:rsidRPr="00CD1E27" w:rsidRDefault="008B62D1" w:rsidP="00B67FEC">
      <w:pPr>
        <w:shd w:val="clear" w:color="auto" w:fill="FFFFFF"/>
        <w:jc w:val="both"/>
        <w:rPr>
          <w:bCs/>
          <w:sz w:val="28"/>
          <w:szCs w:val="28"/>
        </w:rPr>
      </w:pPr>
      <w:r>
        <w:rPr>
          <w:bCs/>
          <w:sz w:val="28"/>
          <w:szCs w:val="28"/>
        </w:rPr>
        <w:t>СПИСОК ВИКОРИСТАНИХ ДЖЕРЕЛ</w:t>
      </w:r>
      <w:r w:rsidR="00296B53">
        <w:rPr>
          <w:bCs/>
          <w:sz w:val="28"/>
          <w:szCs w:val="28"/>
        </w:rPr>
        <w:t>..</w:t>
      </w:r>
      <w:r w:rsidR="00C0462E" w:rsidRPr="00CD1E27">
        <w:rPr>
          <w:bCs/>
          <w:sz w:val="28"/>
          <w:szCs w:val="28"/>
        </w:rPr>
        <w:t>……………………………………</w:t>
      </w:r>
      <w:r w:rsidR="00B67FEC" w:rsidRPr="00CD1E27">
        <w:rPr>
          <w:bCs/>
          <w:sz w:val="28"/>
          <w:szCs w:val="28"/>
        </w:rPr>
        <w:t>…....</w:t>
      </w:r>
      <w:r w:rsidR="003604FE">
        <w:rPr>
          <w:bCs/>
          <w:sz w:val="28"/>
          <w:szCs w:val="28"/>
        </w:rPr>
        <w:t>.....</w:t>
      </w:r>
      <w:r w:rsidR="00296B53">
        <w:rPr>
          <w:bCs/>
          <w:sz w:val="28"/>
          <w:szCs w:val="28"/>
        </w:rPr>
        <w:t>45</w:t>
      </w:r>
    </w:p>
    <w:p w:rsidR="0011373A" w:rsidRDefault="0011373A" w:rsidP="00B67FEC">
      <w:pPr>
        <w:shd w:val="clear" w:color="auto" w:fill="FFFFFF"/>
        <w:jc w:val="both"/>
        <w:rPr>
          <w:b/>
          <w:bCs/>
          <w:sz w:val="28"/>
          <w:szCs w:val="28"/>
        </w:rPr>
      </w:pPr>
    </w:p>
    <w:p w:rsidR="0011373A" w:rsidRDefault="0011373A" w:rsidP="00B67FEC">
      <w:pPr>
        <w:shd w:val="clear" w:color="auto" w:fill="FFFFFF"/>
        <w:jc w:val="both"/>
        <w:rPr>
          <w:b/>
          <w:bCs/>
          <w:sz w:val="28"/>
          <w:szCs w:val="28"/>
        </w:rPr>
      </w:pPr>
    </w:p>
    <w:p w:rsidR="0011373A" w:rsidRDefault="0011373A" w:rsidP="00383F1A">
      <w:pPr>
        <w:shd w:val="clear" w:color="auto" w:fill="FFFFFF"/>
        <w:jc w:val="center"/>
        <w:rPr>
          <w:b/>
          <w:bCs/>
          <w:sz w:val="28"/>
          <w:szCs w:val="28"/>
        </w:rPr>
      </w:pPr>
    </w:p>
    <w:p w:rsidR="00CD1E27" w:rsidRDefault="00CD1E27"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B9752C" w:rsidRDefault="00B9752C" w:rsidP="005F2860">
      <w:pPr>
        <w:shd w:val="clear" w:color="auto" w:fill="FFFFFF"/>
        <w:spacing w:after="240"/>
        <w:jc w:val="center"/>
        <w:rPr>
          <w:b/>
          <w:bCs/>
          <w:sz w:val="28"/>
          <w:szCs w:val="28"/>
          <w:lang w:val="ru-RU"/>
        </w:rPr>
      </w:pPr>
    </w:p>
    <w:p w:rsidR="00B9752C" w:rsidRDefault="00B9752C" w:rsidP="005F2860">
      <w:pPr>
        <w:shd w:val="clear" w:color="auto" w:fill="FFFFFF"/>
        <w:spacing w:after="240"/>
        <w:jc w:val="center"/>
        <w:rPr>
          <w:b/>
          <w:bCs/>
          <w:sz w:val="28"/>
          <w:szCs w:val="28"/>
          <w:lang w:val="ru-RU"/>
        </w:rPr>
      </w:pPr>
    </w:p>
    <w:p w:rsidR="00B9752C" w:rsidRDefault="00B9752C" w:rsidP="005F2860">
      <w:pPr>
        <w:shd w:val="clear" w:color="auto" w:fill="FFFFFF"/>
        <w:spacing w:after="240"/>
        <w:jc w:val="center"/>
        <w:rPr>
          <w:b/>
          <w:bCs/>
          <w:sz w:val="28"/>
          <w:szCs w:val="28"/>
          <w:lang w:val="ru-RU"/>
        </w:rPr>
      </w:pPr>
    </w:p>
    <w:p w:rsidR="00B9752C" w:rsidRDefault="00B9752C"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383F1A" w:rsidRPr="005F2860" w:rsidRDefault="005F2860" w:rsidP="005F2860">
      <w:pPr>
        <w:shd w:val="clear" w:color="auto" w:fill="FFFFFF"/>
        <w:spacing w:after="240"/>
        <w:jc w:val="center"/>
        <w:rPr>
          <w:b/>
          <w:bCs/>
          <w:sz w:val="28"/>
          <w:szCs w:val="28"/>
        </w:rPr>
      </w:pPr>
      <w:r w:rsidRPr="00E377E8">
        <w:rPr>
          <w:b/>
          <w:bCs/>
          <w:sz w:val="28"/>
          <w:szCs w:val="28"/>
          <w:lang w:val="ru-RU"/>
        </w:rPr>
        <w:lastRenderedPageBreak/>
        <w:t>ПОЯСНЮВАЛЬНА ЗАПИСКА</w:t>
      </w:r>
    </w:p>
    <w:p w:rsidR="00B96175" w:rsidRPr="00D84587" w:rsidRDefault="001A670E" w:rsidP="00B96175">
      <w:pPr>
        <w:ind w:firstLine="708"/>
        <w:rPr>
          <w:sz w:val="28"/>
          <w:szCs w:val="28"/>
        </w:rPr>
      </w:pPr>
      <w:r w:rsidRPr="00354D63">
        <w:rPr>
          <w:b/>
          <w:bCs/>
          <w:sz w:val="28"/>
          <w:szCs w:val="28"/>
        </w:rPr>
        <w:t>Опис дисципліни та її предмета.</w:t>
      </w:r>
      <w:r w:rsidRPr="00354D63">
        <w:rPr>
          <w:bCs/>
          <w:sz w:val="28"/>
          <w:szCs w:val="28"/>
        </w:rPr>
        <w:t xml:space="preserve"> </w:t>
      </w:r>
      <w:r w:rsidR="00B96175" w:rsidRPr="00D84587">
        <w:rPr>
          <w:sz w:val="28"/>
          <w:szCs w:val="28"/>
        </w:rPr>
        <w:t>Метрологія, стандартизація, сертифікація на сучасному етапі розвитку людства становлять невід’ємну частину його діяльності.</w:t>
      </w:r>
      <w:r w:rsidR="00B96175">
        <w:rPr>
          <w:sz w:val="28"/>
          <w:szCs w:val="28"/>
        </w:rPr>
        <w:t xml:space="preserve"> </w:t>
      </w:r>
      <w:r w:rsidR="00B96175" w:rsidRPr="00D84587">
        <w:rPr>
          <w:sz w:val="28"/>
          <w:szCs w:val="28"/>
        </w:rPr>
        <w:t>Науково-технічний прогрес значно посилив роль метрології як науки про вимірювання. Останнім часом значно збільшилася кількість вимірюваних величин, підвищилися вимоги до точності вимірювань. Без випереджуючого розвитку метрології</w:t>
      </w:r>
      <w:r w:rsidR="00B96175">
        <w:rPr>
          <w:sz w:val="28"/>
          <w:szCs w:val="28"/>
        </w:rPr>
        <w:t xml:space="preserve"> </w:t>
      </w:r>
      <w:r w:rsidR="00B96175" w:rsidRPr="00D84587">
        <w:rPr>
          <w:sz w:val="28"/>
          <w:szCs w:val="28"/>
        </w:rPr>
        <w:t>неможливий прогрес багатьох напрямків науки, техніки, технологій.</w:t>
      </w:r>
    </w:p>
    <w:p w:rsidR="00B96175" w:rsidRPr="00D84587" w:rsidRDefault="00B96175" w:rsidP="00B96175">
      <w:pPr>
        <w:ind w:firstLine="708"/>
        <w:rPr>
          <w:sz w:val="28"/>
          <w:szCs w:val="28"/>
        </w:rPr>
      </w:pPr>
      <w:r w:rsidRPr="00D84587">
        <w:rPr>
          <w:sz w:val="28"/>
          <w:szCs w:val="28"/>
        </w:rPr>
        <w:t xml:space="preserve">На нинішньому етапі стала об'єктивною необхідність використовування стандартів, технічних регламентів, процедур оцінки відповідності і нагляду, які </w:t>
      </w:r>
      <w:r>
        <w:rPr>
          <w:sz w:val="28"/>
          <w:szCs w:val="28"/>
        </w:rPr>
        <w:t>б сприя</w:t>
      </w:r>
      <w:r w:rsidRPr="00D84587">
        <w:rPr>
          <w:sz w:val="28"/>
          <w:szCs w:val="28"/>
        </w:rPr>
        <w:t>ли міжнародному обміну товарами і послугами, підвищенню якості і конкурентоспроможності на всіх рівнях виробництва і торгівлі. Стандарти дають стислий узгоджений виклад інформації щодо сучасної технічної практики і служать засобом передачі технологічної інформації, характеризують технологію чіткою, стислою мовою</w:t>
      </w:r>
      <w:r>
        <w:rPr>
          <w:sz w:val="28"/>
          <w:szCs w:val="28"/>
        </w:rPr>
        <w:t xml:space="preserve"> </w:t>
      </w:r>
      <w:r w:rsidRPr="00D84587">
        <w:rPr>
          <w:sz w:val="28"/>
          <w:szCs w:val="28"/>
        </w:rPr>
        <w:t>і відображають погляди експертів різних країн.</w:t>
      </w:r>
    </w:p>
    <w:p w:rsidR="00B96175" w:rsidRPr="00D84587" w:rsidRDefault="00B96175" w:rsidP="00B96175">
      <w:pPr>
        <w:rPr>
          <w:sz w:val="28"/>
          <w:szCs w:val="28"/>
        </w:rPr>
      </w:pPr>
      <w:r w:rsidRPr="00D84587">
        <w:rPr>
          <w:sz w:val="28"/>
          <w:szCs w:val="28"/>
        </w:rPr>
        <w:t>Широке визнання суспільства отримала сертифікація, як форма підтвердження</w:t>
      </w:r>
    </w:p>
    <w:p w:rsidR="00B96175" w:rsidRDefault="00B96175" w:rsidP="00B96175">
      <w:pPr>
        <w:rPr>
          <w:sz w:val="28"/>
          <w:szCs w:val="28"/>
        </w:rPr>
      </w:pPr>
      <w:r w:rsidRPr="00D84587">
        <w:rPr>
          <w:sz w:val="28"/>
          <w:szCs w:val="28"/>
        </w:rPr>
        <w:t>відповідності незалежною стороною, ставши дієвим механізмом захисту прав споживачів і невід'ємною частиною системи технічного</w:t>
      </w:r>
      <w:r>
        <w:rPr>
          <w:sz w:val="28"/>
          <w:szCs w:val="28"/>
        </w:rPr>
        <w:t xml:space="preserve"> регулювання. В даний час серти</w:t>
      </w:r>
      <w:r w:rsidRPr="00D84587">
        <w:rPr>
          <w:sz w:val="28"/>
          <w:szCs w:val="28"/>
        </w:rPr>
        <w:t>фікація охопила майже всі галузі економіки України і є одним з інститутів регулювання взаємостосунків між споживачами, розробниками і продавцями в умовах ринку.</w:t>
      </w:r>
    </w:p>
    <w:p w:rsidR="00B96175" w:rsidRPr="008867E6" w:rsidRDefault="00B96175" w:rsidP="00B96175">
      <w:pPr>
        <w:ind w:firstLine="708"/>
        <w:rPr>
          <w:sz w:val="28"/>
          <w:szCs w:val="28"/>
        </w:rPr>
      </w:pPr>
      <w:r w:rsidRPr="008867E6">
        <w:rPr>
          <w:sz w:val="28"/>
          <w:szCs w:val="28"/>
        </w:rPr>
        <w:t>Дисципліна «Стандартизація, сертифікація, метрологія» є нормативною</w:t>
      </w:r>
    </w:p>
    <w:p w:rsidR="00B96175" w:rsidRPr="008867E6" w:rsidRDefault="00B96175" w:rsidP="00B96175">
      <w:pPr>
        <w:rPr>
          <w:sz w:val="28"/>
          <w:szCs w:val="28"/>
        </w:rPr>
      </w:pPr>
      <w:r w:rsidRPr="008867E6">
        <w:rPr>
          <w:sz w:val="28"/>
          <w:szCs w:val="28"/>
        </w:rPr>
        <w:t>дисципліною для підготовки бакалаврів за напрямом 6.140101 – «Готельно-ресторанна справа»</w:t>
      </w:r>
      <w:r w:rsidR="003541EF">
        <w:rPr>
          <w:sz w:val="28"/>
          <w:szCs w:val="28"/>
        </w:rPr>
        <w:t xml:space="preserve"> в обсязі 108 годин, у тому числі </w:t>
      </w:r>
      <w:r>
        <w:rPr>
          <w:sz w:val="28"/>
          <w:szCs w:val="28"/>
        </w:rPr>
        <w:t xml:space="preserve">22 години лекцій, </w:t>
      </w:r>
      <w:r w:rsidRPr="001550E1">
        <w:rPr>
          <w:sz w:val="28"/>
          <w:szCs w:val="28"/>
        </w:rPr>
        <w:t>14</w:t>
      </w:r>
      <w:r>
        <w:rPr>
          <w:sz w:val="28"/>
          <w:szCs w:val="28"/>
        </w:rPr>
        <w:t xml:space="preserve"> годин практичних, закінчується іспитом у формі тестування</w:t>
      </w:r>
      <w:r w:rsidRPr="008867E6">
        <w:rPr>
          <w:sz w:val="28"/>
          <w:szCs w:val="28"/>
        </w:rPr>
        <w:t>.</w:t>
      </w:r>
    </w:p>
    <w:p w:rsidR="00B96175" w:rsidRDefault="00B96175" w:rsidP="00B96175">
      <w:pPr>
        <w:ind w:firstLine="708"/>
        <w:rPr>
          <w:sz w:val="28"/>
          <w:szCs w:val="28"/>
        </w:rPr>
      </w:pPr>
      <w:r w:rsidRPr="00D84587">
        <w:rPr>
          <w:b/>
          <w:sz w:val="28"/>
          <w:szCs w:val="28"/>
        </w:rPr>
        <w:t>Мета дисципліни:</w:t>
      </w:r>
      <w:r w:rsidRPr="00D84587">
        <w:rPr>
          <w:sz w:val="28"/>
          <w:szCs w:val="28"/>
        </w:rPr>
        <w:t xml:space="preserve"> вивчення основних положень метрології, стандартизації і</w:t>
      </w:r>
      <w:r>
        <w:rPr>
          <w:sz w:val="28"/>
          <w:szCs w:val="28"/>
        </w:rPr>
        <w:t xml:space="preserve"> </w:t>
      </w:r>
      <w:r w:rsidRPr="00D84587">
        <w:rPr>
          <w:sz w:val="28"/>
          <w:szCs w:val="28"/>
        </w:rPr>
        <w:t>сертифікації щодо якості сировини, напівфабрикатів та готової продукції.</w:t>
      </w:r>
    </w:p>
    <w:p w:rsidR="00B96175" w:rsidRPr="00FB197A" w:rsidRDefault="00B96175" w:rsidP="00B96175">
      <w:pPr>
        <w:ind w:firstLine="708"/>
        <w:rPr>
          <w:sz w:val="28"/>
          <w:szCs w:val="28"/>
        </w:rPr>
      </w:pPr>
      <w:r w:rsidRPr="00FB197A">
        <w:rPr>
          <w:b/>
          <w:sz w:val="28"/>
          <w:szCs w:val="28"/>
        </w:rPr>
        <w:t>Предмет дисципліни</w:t>
      </w:r>
      <w:r w:rsidRPr="00FB197A">
        <w:rPr>
          <w:sz w:val="28"/>
          <w:szCs w:val="28"/>
        </w:rPr>
        <w:t>: засоби вимірювання, єдність вимірювань, кваліметрія, категорії і види нормативних документів, основні правила стандартизації і</w:t>
      </w:r>
      <w:r>
        <w:rPr>
          <w:sz w:val="28"/>
          <w:szCs w:val="28"/>
        </w:rPr>
        <w:t xml:space="preserve"> </w:t>
      </w:r>
      <w:r w:rsidRPr="00FB197A">
        <w:rPr>
          <w:sz w:val="28"/>
          <w:szCs w:val="28"/>
        </w:rPr>
        <w:t xml:space="preserve">сертифікації в системі </w:t>
      </w:r>
      <w:proofErr w:type="spellStart"/>
      <w:r w:rsidRPr="00FB197A">
        <w:rPr>
          <w:sz w:val="28"/>
          <w:szCs w:val="28"/>
        </w:rPr>
        <w:t>УкрСЕПРО</w:t>
      </w:r>
      <w:proofErr w:type="spellEnd"/>
      <w:r w:rsidRPr="00FB197A">
        <w:rPr>
          <w:sz w:val="28"/>
          <w:szCs w:val="28"/>
        </w:rPr>
        <w:t>.</w:t>
      </w:r>
    </w:p>
    <w:p w:rsidR="00B96175" w:rsidRPr="00D84587" w:rsidRDefault="00B96175" w:rsidP="00B96175">
      <w:pPr>
        <w:ind w:firstLine="708"/>
        <w:rPr>
          <w:sz w:val="28"/>
          <w:szCs w:val="28"/>
        </w:rPr>
      </w:pPr>
      <w:r w:rsidRPr="00D84587">
        <w:rPr>
          <w:sz w:val="28"/>
          <w:szCs w:val="28"/>
        </w:rPr>
        <w:t>Навчальним планом з даної дисципліни передбачені такі види робіт, як лекції,</w:t>
      </w:r>
      <w:r>
        <w:rPr>
          <w:sz w:val="28"/>
          <w:szCs w:val="28"/>
        </w:rPr>
        <w:t xml:space="preserve"> </w:t>
      </w:r>
      <w:r w:rsidRPr="00D84587">
        <w:rPr>
          <w:sz w:val="28"/>
          <w:szCs w:val="28"/>
        </w:rPr>
        <w:t>практичні заняття, контрольна робота, самостійна робота.</w:t>
      </w:r>
    </w:p>
    <w:p w:rsidR="00B96175" w:rsidRPr="00D84587" w:rsidRDefault="00B96175" w:rsidP="00B96175">
      <w:pPr>
        <w:rPr>
          <w:sz w:val="28"/>
          <w:szCs w:val="28"/>
        </w:rPr>
      </w:pPr>
      <w:r w:rsidRPr="00D84587">
        <w:rPr>
          <w:sz w:val="28"/>
          <w:szCs w:val="28"/>
        </w:rPr>
        <w:t>Програма навчальної дисципліни визначає мету, предмет, місце дисципліни в</w:t>
      </w:r>
    </w:p>
    <w:p w:rsidR="00B96175" w:rsidRPr="00D84587" w:rsidRDefault="00B96175" w:rsidP="00B96175">
      <w:pPr>
        <w:rPr>
          <w:sz w:val="28"/>
          <w:szCs w:val="28"/>
        </w:rPr>
      </w:pPr>
      <w:r w:rsidRPr="00D84587">
        <w:rPr>
          <w:sz w:val="28"/>
          <w:szCs w:val="28"/>
        </w:rPr>
        <w:t>структурно-логічній схемі підготовки бакалаврів, зміст дисципліни, освітньо-кваліфікаційні вимоги до бакалаврів, які забезпечуються дисципліною «Метрологія,</w:t>
      </w:r>
      <w:r>
        <w:rPr>
          <w:sz w:val="28"/>
          <w:szCs w:val="28"/>
        </w:rPr>
        <w:t xml:space="preserve"> </w:t>
      </w:r>
      <w:r w:rsidRPr="00D84587">
        <w:rPr>
          <w:sz w:val="28"/>
          <w:szCs w:val="28"/>
        </w:rPr>
        <w:t>стандартизація, сертифікація».</w:t>
      </w:r>
    </w:p>
    <w:p w:rsidR="004342BA" w:rsidRPr="00212AE1" w:rsidRDefault="00B96175" w:rsidP="00B96175">
      <w:pPr>
        <w:ind w:right="20" w:firstLine="440"/>
        <w:jc w:val="both"/>
        <w:rPr>
          <w:bCs/>
          <w:sz w:val="28"/>
          <w:szCs w:val="28"/>
        </w:rPr>
      </w:pPr>
      <w:r w:rsidRPr="00D84587">
        <w:rPr>
          <w:sz w:val="28"/>
          <w:szCs w:val="28"/>
        </w:rPr>
        <w:t>Робоча програма містять перелік питань дисципліни з розподілом за темами і</w:t>
      </w:r>
      <w:r>
        <w:rPr>
          <w:sz w:val="28"/>
          <w:szCs w:val="28"/>
        </w:rPr>
        <w:t xml:space="preserve"> </w:t>
      </w:r>
      <w:r w:rsidRPr="00D84587">
        <w:rPr>
          <w:sz w:val="28"/>
          <w:szCs w:val="28"/>
        </w:rPr>
        <w:t>змістовими модулями та визначенням кількості годин на їх вивчення в процесі аудиторної та самостійної роботи, план проведення лекцій, практичних занять та виконання самостійної роботи, теми індивідуальних навчально-дослідних завдань, контрольні запитання для перевірки засвоєння матеріалу, характеристику системи оцінювання знань студентів за даною дисципліною, список законодавчих та нормативно</w:t>
      </w:r>
      <w:r>
        <w:rPr>
          <w:sz w:val="28"/>
          <w:szCs w:val="28"/>
        </w:rPr>
        <w:t>-</w:t>
      </w:r>
      <w:r w:rsidRPr="00D84587">
        <w:rPr>
          <w:sz w:val="28"/>
          <w:szCs w:val="28"/>
        </w:rPr>
        <w:t>правових матеріалів, основної та додаткової літератури, адрес мережі Інтернет стосовно даної дисципліни.</w:t>
      </w:r>
    </w:p>
    <w:p w:rsidR="00212AE1" w:rsidRDefault="00212AE1" w:rsidP="00212AE1">
      <w:pPr>
        <w:ind w:right="20" w:firstLine="420"/>
        <w:jc w:val="both"/>
        <w:rPr>
          <w:sz w:val="28"/>
          <w:szCs w:val="28"/>
        </w:rPr>
      </w:pPr>
      <w:r w:rsidRPr="00212AE1">
        <w:rPr>
          <w:b/>
          <w:sz w:val="28"/>
          <w:szCs w:val="28"/>
        </w:rPr>
        <w:t>Мета СРС</w:t>
      </w:r>
      <w:r w:rsidRPr="00212AE1">
        <w:rPr>
          <w:sz w:val="28"/>
          <w:szCs w:val="28"/>
        </w:rPr>
        <w:t xml:space="preserve"> – сприяти засвоєнню в повному обсязі навчальної програми та </w:t>
      </w:r>
      <w:r w:rsidRPr="00212AE1">
        <w:rPr>
          <w:sz w:val="28"/>
          <w:szCs w:val="28"/>
        </w:rPr>
        <w:lastRenderedPageBreak/>
        <w:t xml:space="preserve">формуванню самостійності як особистісної ознаки разом з підвищенням власного рівня професійної підготовки, що базується на навичках до систематизації, планування та контролю. </w:t>
      </w:r>
    </w:p>
    <w:p w:rsidR="00212AE1" w:rsidRDefault="00212AE1" w:rsidP="00212AE1">
      <w:pPr>
        <w:ind w:right="20" w:firstLine="420"/>
        <w:jc w:val="both"/>
        <w:rPr>
          <w:sz w:val="28"/>
          <w:szCs w:val="28"/>
        </w:rPr>
      </w:pPr>
      <w:r w:rsidRPr="00212AE1">
        <w:rPr>
          <w:b/>
          <w:sz w:val="28"/>
          <w:szCs w:val="28"/>
        </w:rPr>
        <w:t>Завдання СРС</w:t>
      </w:r>
      <w:r w:rsidRPr="00212AE1">
        <w:rPr>
          <w:sz w:val="28"/>
          <w:szCs w:val="28"/>
        </w:rPr>
        <w:t xml:space="preserve"> – вивчення тем, питань, винесених на самостійне опрацювання студентами, засвоєння певних знань, закріплення здобутих на лекціях та інших аудиторних заняттях знань, виявлення недостатньо опрацьованого матеріалу із предмета, забезпечення підготовки студентів до поточних аудиторних занять, контрольного заходу та підсумкового контролю.</w:t>
      </w:r>
      <w:r>
        <w:rPr>
          <w:sz w:val="28"/>
          <w:szCs w:val="28"/>
        </w:rPr>
        <w:t xml:space="preserve"> </w:t>
      </w:r>
    </w:p>
    <w:p w:rsidR="000348C7" w:rsidRPr="00212AE1" w:rsidRDefault="00212AE1" w:rsidP="00212AE1">
      <w:pPr>
        <w:ind w:right="20" w:firstLine="420"/>
        <w:jc w:val="both"/>
        <w:rPr>
          <w:sz w:val="28"/>
          <w:szCs w:val="28"/>
        </w:rPr>
      </w:pPr>
      <w:r w:rsidRPr="00212AE1">
        <w:rPr>
          <w:b/>
          <w:sz w:val="28"/>
          <w:szCs w:val="28"/>
        </w:rPr>
        <w:t>Зміст СРС</w:t>
      </w:r>
      <w:r w:rsidRPr="00212AE1">
        <w:rPr>
          <w:sz w:val="28"/>
          <w:szCs w:val="28"/>
        </w:rPr>
        <w:t xml:space="preserve"> визначається навчальною програмою, робочою програмою навчальної дисципліни «</w:t>
      </w:r>
      <w:r w:rsidR="00B96175">
        <w:rPr>
          <w:sz w:val="28"/>
          <w:szCs w:val="28"/>
        </w:rPr>
        <w:t>Стандартизація, сертифікація, метрологія</w:t>
      </w:r>
      <w:r w:rsidRPr="00212AE1">
        <w:rPr>
          <w:sz w:val="28"/>
          <w:szCs w:val="28"/>
        </w:rPr>
        <w:t>», цими методичними матеріалами та методичними матеріалами (рекомендаціями, вказівками) до практичних занять з названої дисципліни. СРС виконується згідно з методичними вказівками та у відповідності до переліку завдань до них.</w:t>
      </w:r>
    </w:p>
    <w:p w:rsidR="004342BA" w:rsidRDefault="000C21DD" w:rsidP="000C21DD">
      <w:pPr>
        <w:pStyle w:val="2"/>
        <w:shd w:val="clear" w:color="auto" w:fill="auto"/>
        <w:spacing w:after="0" w:line="240" w:lineRule="auto"/>
        <w:ind w:left="40" w:right="40" w:firstLine="380"/>
        <w:jc w:val="both"/>
        <w:rPr>
          <w:sz w:val="28"/>
          <w:szCs w:val="28"/>
        </w:rPr>
      </w:pPr>
      <w:r>
        <w:rPr>
          <w:b/>
          <w:color w:val="auto"/>
          <w:spacing w:val="0"/>
          <w:sz w:val="28"/>
          <w:szCs w:val="28"/>
        </w:rPr>
        <w:t>Самостійна робота студентів</w:t>
      </w:r>
      <w:r w:rsidR="00C50911">
        <w:rPr>
          <w:color w:val="auto"/>
          <w:spacing w:val="0"/>
          <w:sz w:val="28"/>
          <w:szCs w:val="28"/>
        </w:rPr>
        <w:t xml:space="preserve"> </w:t>
      </w:r>
      <w:r w:rsidR="004342BA">
        <w:rPr>
          <w:color w:val="auto"/>
          <w:spacing w:val="0"/>
          <w:sz w:val="28"/>
          <w:szCs w:val="28"/>
        </w:rPr>
        <w:t>є</w:t>
      </w:r>
      <w:r>
        <w:rPr>
          <w:color w:val="auto"/>
          <w:spacing w:val="0"/>
          <w:sz w:val="28"/>
          <w:szCs w:val="28"/>
        </w:rPr>
        <w:t xml:space="preserve"> </w:t>
      </w:r>
      <w:r w:rsidRPr="000C21DD">
        <w:rPr>
          <w:sz w:val="28"/>
          <w:szCs w:val="28"/>
        </w:rPr>
        <w:t>основним засобом оволодіння навчальним матеріалом у час, вільний від нормованих навчальних занять, тобто лекційних і практичних занять (аудиторної роботи).</w:t>
      </w:r>
    </w:p>
    <w:p w:rsidR="004342BA" w:rsidRPr="009028E4" w:rsidRDefault="004342BA" w:rsidP="004342BA">
      <w:pPr>
        <w:ind w:left="40" w:right="40" w:firstLine="380"/>
        <w:jc w:val="both"/>
        <w:rPr>
          <w:sz w:val="28"/>
          <w:szCs w:val="28"/>
        </w:rPr>
      </w:pPr>
      <w:r w:rsidRPr="009028E4">
        <w:rPr>
          <w:sz w:val="28"/>
          <w:szCs w:val="28"/>
        </w:rPr>
        <w:t xml:space="preserve">Формами та видами самостійної роботи є: підготовка до усного опитування, самостійне опанування необхідних літературних та інших джерел інформації, індивідуальні творчі розрахункові роботи, контрольні письмові роботи, письмові відповіді на тести, усні виступи, </w:t>
      </w:r>
      <w:r w:rsidR="009028E4">
        <w:rPr>
          <w:sz w:val="28"/>
          <w:szCs w:val="28"/>
        </w:rPr>
        <w:t xml:space="preserve">підготовка до практичних </w:t>
      </w:r>
      <w:r w:rsidRPr="009028E4">
        <w:rPr>
          <w:sz w:val="28"/>
          <w:szCs w:val="28"/>
        </w:rPr>
        <w:t xml:space="preserve"> </w:t>
      </w:r>
      <w:r w:rsidR="009028E4">
        <w:rPr>
          <w:sz w:val="28"/>
          <w:szCs w:val="28"/>
        </w:rPr>
        <w:t>занять</w:t>
      </w:r>
      <w:r w:rsidRPr="009028E4">
        <w:rPr>
          <w:sz w:val="28"/>
          <w:szCs w:val="28"/>
        </w:rPr>
        <w:t>.</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Основні види самостійної роботи, які повинні використовувати студенти: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1. Вивчення лекційного матеріалу.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2. Вивчення додаткової літератури.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3. Робота із законодавчими, нормативними й інструктивними матеріалами. </w:t>
      </w:r>
    </w:p>
    <w:p w:rsidR="000C21DD" w:rsidRDefault="000C21DD" w:rsidP="000C21DD">
      <w:pPr>
        <w:pStyle w:val="2"/>
        <w:shd w:val="clear" w:color="auto" w:fill="auto"/>
        <w:spacing w:after="0" w:line="240" w:lineRule="auto"/>
        <w:ind w:left="40" w:right="40" w:firstLine="380"/>
        <w:jc w:val="both"/>
        <w:rPr>
          <w:sz w:val="28"/>
          <w:szCs w:val="28"/>
        </w:rPr>
      </w:pPr>
      <w:r>
        <w:rPr>
          <w:sz w:val="28"/>
          <w:szCs w:val="28"/>
        </w:rPr>
        <w:t xml:space="preserve">4. </w:t>
      </w:r>
      <w:r w:rsidRPr="000C21DD">
        <w:rPr>
          <w:sz w:val="28"/>
          <w:szCs w:val="28"/>
        </w:rPr>
        <w:t xml:space="preserve">Підготовка до практичних занять.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5. Робота над індивідуальними завданнями.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6. Самоперевірка студентом власних знань за запитаннями для </w:t>
      </w:r>
    </w:p>
    <w:p w:rsidR="000C21DD" w:rsidRDefault="000C21DD" w:rsidP="000C21DD">
      <w:pPr>
        <w:pStyle w:val="2"/>
        <w:shd w:val="clear" w:color="auto" w:fill="auto"/>
        <w:spacing w:after="0" w:line="240" w:lineRule="auto"/>
        <w:ind w:left="40" w:right="40" w:firstLine="380"/>
        <w:jc w:val="both"/>
        <w:rPr>
          <w:sz w:val="28"/>
          <w:szCs w:val="28"/>
        </w:rPr>
      </w:pPr>
      <w:r>
        <w:rPr>
          <w:sz w:val="28"/>
          <w:szCs w:val="28"/>
        </w:rPr>
        <w:t>само</w:t>
      </w:r>
      <w:r w:rsidRPr="000C21DD">
        <w:rPr>
          <w:sz w:val="28"/>
          <w:szCs w:val="28"/>
        </w:rPr>
        <w:t xml:space="preserve">діагностики.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7. Підготовка до проміжного й підсумкового контролю</w:t>
      </w:r>
      <w:r>
        <w:rPr>
          <w:sz w:val="28"/>
          <w:szCs w:val="28"/>
        </w:rPr>
        <w:t>.</w:t>
      </w:r>
    </w:p>
    <w:p w:rsidR="007E3E8F" w:rsidRPr="00BE6B28" w:rsidRDefault="007E3E8F" w:rsidP="007E3E8F">
      <w:pPr>
        <w:ind w:firstLine="708"/>
        <w:jc w:val="both"/>
        <w:rPr>
          <w:sz w:val="28"/>
          <w:szCs w:val="28"/>
        </w:rPr>
      </w:pPr>
      <w:r w:rsidRPr="00BE6B28">
        <w:rPr>
          <w:sz w:val="28"/>
          <w:szCs w:val="28"/>
        </w:rPr>
        <w:t>При вивченні законодавчих, нормативних та інструктивних матеріалів</w:t>
      </w:r>
      <w:r>
        <w:rPr>
          <w:sz w:val="28"/>
          <w:szCs w:val="28"/>
        </w:rPr>
        <w:t xml:space="preserve"> </w:t>
      </w:r>
      <w:r w:rsidRPr="00BE6B28">
        <w:rPr>
          <w:sz w:val="28"/>
          <w:szCs w:val="28"/>
        </w:rPr>
        <w:t>студенту необхідно вести конспект першоджерел. Контроль за вивченням законодавчих, нормативних та інструктивних матеріалів здійснюють на практичних</w:t>
      </w:r>
      <w:r>
        <w:rPr>
          <w:sz w:val="28"/>
          <w:szCs w:val="28"/>
        </w:rPr>
        <w:t xml:space="preserve"> </w:t>
      </w:r>
      <w:r w:rsidRPr="00BE6B28">
        <w:rPr>
          <w:sz w:val="28"/>
          <w:szCs w:val="28"/>
        </w:rPr>
        <w:t>заняттях при перевірці конспектів першоджерел та при опитуванні на заняттях.</w:t>
      </w:r>
    </w:p>
    <w:p w:rsidR="000C21DD" w:rsidRPr="000C21DD" w:rsidRDefault="000C21DD" w:rsidP="000C21DD">
      <w:pPr>
        <w:pStyle w:val="2"/>
        <w:shd w:val="clear" w:color="auto" w:fill="auto"/>
        <w:spacing w:before="240" w:after="0" w:line="240" w:lineRule="auto"/>
        <w:ind w:left="40" w:right="40" w:firstLine="380"/>
        <w:jc w:val="both"/>
        <w:rPr>
          <w:sz w:val="28"/>
          <w:szCs w:val="28"/>
        </w:rPr>
      </w:pPr>
      <w:r w:rsidRPr="000C21DD">
        <w:rPr>
          <w:b/>
          <w:sz w:val="28"/>
          <w:szCs w:val="28"/>
        </w:rPr>
        <w:t>Опрацювання лекційного матеріалу.</w:t>
      </w:r>
      <w:r w:rsidRPr="000C21DD">
        <w:rPr>
          <w:sz w:val="28"/>
          <w:szCs w:val="28"/>
        </w:rPr>
        <w:t xml:space="preserve"> У</w:t>
      </w:r>
      <w:r>
        <w:rPr>
          <w:sz w:val="28"/>
          <w:szCs w:val="28"/>
        </w:rPr>
        <w:t xml:space="preserve"> системі різних форм навчально-</w:t>
      </w:r>
      <w:r w:rsidRPr="000C21DD">
        <w:rPr>
          <w:sz w:val="28"/>
          <w:szCs w:val="28"/>
        </w:rPr>
        <w:t>виховної роботи у вищих навчальних закладах особливе місце належить лекції, де викладач надає студентові основну інформацію, навчає розмірковувати, аналізувати, допомагає опанувати ключові поняття, а також спрямовує самостійну роботу студента. Зв’язок лекції та самостійної роботи студента розглядається в таких напрямах:</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 лекція як головна початкова ланка, що визначає зміст та обсяг самостійної роботи студента;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 методичні прийоми читання лекцій, що активізують самостійну роботу студентів;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 самостійна робота, яка сприяє поглибленому засвоєнню теми на базі </w:t>
      </w:r>
      <w:r w:rsidRPr="000C21DD">
        <w:rPr>
          <w:sz w:val="28"/>
          <w:szCs w:val="28"/>
        </w:rPr>
        <w:lastRenderedPageBreak/>
        <w:t xml:space="preserve">прослуханої лекції.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Перший етап самостійної роботи починається з процесу слухання і записування лекції. Правильно складений конспект лекції – найефективніший засіб стимулювання подальшої самостійної роботи студентів. Студент повинен чітко усвідомити, що конспект – це короткий тезовий запис головних положень навчального матеріалу. Складання і вивчення конспекту – перший етап самостійної роботи студента над вивченням теми чи розділу. Конспект допомагає в раціональній підготовці до практичних занять, заліку, у визначенні напряму й обсягу подальшої роботи з літературними джерелами.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Під час підготовки до лекції студент повинен опрацювати матеріал попередньої лекції з використанням підручників та </w:t>
      </w:r>
      <w:r w:rsidR="004342BA">
        <w:rPr>
          <w:sz w:val="28"/>
          <w:szCs w:val="28"/>
        </w:rPr>
        <w:t xml:space="preserve">електронних </w:t>
      </w:r>
      <w:r w:rsidRPr="000C21DD">
        <w:rPr>
          <w:sz w:val="28"/>
          <w:szCs w:val="28"/>
        </w:rPr>
        <w:t xml:space="preserve">джерел. На лекціях висвітлюються тільки основні теоретичні положення і найбільш актуальні проблеми, тому більшість питань виносяться на самостійне опрацювання. </w:t>
      </w:r>
    </w:p>
    <w:p w:rsidR="000C21DD" w:rsidRDefault="000C21DD" w:rsidP="000C21DD">
      <w:pPr>
        <w:pStyle w:val="2"/>
        <w:shd w:val="clear" w:color="auto" w:fill="auto"/>
        <w:spacing w:after="0" w:line="240" w:lineRule="auto"/>
        <w:ind w:left="40" w:right="40" w:firstLine="380"/>
        <w:jc w:val="both"/>
        <w:rPr>
          <w:sz w:val="28"/>
          <w:szCs w:val="28"/>
        </w:rPr>
      </w:pPr>
      <w:r w:rsidRPr="000C21DD">
        <w:rPr>
          <w:b/>
          <w:sz w:val="28"/>
          <w:szCs w:val="28"/>
        </w:rPr>
        <w:t>Підготовка до практичних і лабораторних занять.</w:t>
      </w:r>
      <w:r w:rsidRPr="000C21DD">
        <w:rPr>
          <w:sz w:val="28"/>
          <w:szCs w:val="28"/>
        </w:rPr>
        <w:t xml:space="preserve"> Відповідно до навчального плану з кожної теми курсу проводяться практичні заняття.</w:t>
      </w:r>
      <w:r>
        <w:rPr>
          <w:sz w:val="28"/>
          <w:szCs w:val="28"/>
        </w:rPr>
        <w:t xml:space="preserve"> </w:t>
      </w:r>
      <w:r w:rsidRPr="000C21DD">
        <w:rPr>
          <w:sz w:val="28"/>
          <w:szCs w:val="28"/>
        </w:rPr>
        <w:t>Підготовку до практичних занять розпочинають з опрацювання лекційного матеріалу. Студент повинен самостійно ознайомитися з відповідним розділом робочої програми, підготувати відповіді на контрольні запитання, які подані в програмі у визначеній послідовності згідно з логікою зас</w:t>
      </w:r>
      <w:r>
        <w:rPr>
          <w:sz w:val="28"/>
          <w:szCs w:val="28"/>
        </w:rPr>
        <w:t xml:space="preserve">воєння навчального матеріалу.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Практичні заняття збагачують і закріплюють теоретичні знання студентів, розвивають їх творчу активність, допомагають у набутті практичних навичок роботи за предметом навчальної дисципліни.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У процесі підготовки до практичних занять самостійна робота студентів – обов’язкова частина навчальної роботи, без якої успішне і якісне засвоєння навчального матеріалу неможливе. Це свідчить про необхідність керування самостійною роботою студентів з боку викладача шляхом проведення цілеспрямованих організаційних і контрольних заходів.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Викладач у вступній лекції рекомендує студентам основні і додаткові джерела, а також методичні рекомендації до самостійної роботи та до організації практичних занять з дисципліни. У методичних вказівках наведено перелік питань для теоретичної підготовки до занять.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У випадку, коли студент не може самостійно розібратися в якомусь питанні, він може отримати консультацію у викладача. </w:t>
      </w:r>
    </w:p>
    <w:p w:rsidR="000C21DD" w:rsidRDefault="000C21DD" w:rsidP="000C21DD">
      <w:pPr>
        <w:pStyle w:val="2"/>
        <w:shd w:val="clear" w:color="auto" w:fill="auto"/>
        <w:spacing w:after="0" w:line="240" w:lineRule="auto"/>
        <w:ind w:left="40" w:right="40" w:firstLine="380"/>
        <w:jc w:val="both"/>
        <w:rPr>
          <w:sz w:val="28"/>
          <w:szCs w:val="28"/>
        </w:rPr>
      </w:pPr>
      <w:r w:rsidRPr="000C21DD">
        <w:rPr>
          <w:b/>
          <w:sz w:val="28"/>
          <w:szCs w:val="28"/>
        </w:rPr>
        <w:t>Робота над індивідуальними завданнями.</w:t>
      </w:r>
      <w:r>
        <w:rPr>
          <w:sz w:val="28"/>
          <w:szCs w:val="28"/>
        </w:rPr>
        <w:t xml:space="preserve"> Індивідуальні науково-</w:t>
      </w:r>
      <w:r w:rsidRPr="000C21DD">
        <w:rPr>
          <w:sz w:val="28"/>
          <w:szCs w:val="28"/>
        </w:rPr>
        <w:t xml:space="preserve">дослідницькі завдання передбачають: систематизацію, закріплення, розширення теоретичних і практичних знань з дисципліни і застосування їх при розв’язанні конкретних практичних ситуацій; розвиток навичок самостійної роботи з літературними джерелами та звітністю підприємства. </w:t>
      </w:r>
    </w:p>
    <w:p w:rsidR="001A670E" w:rsidRDefault="000C21DD" w:rsidP="000C21DD">
      <w:pPr>
        <w:pStyle w:val="2"/>
        <w:shd w:val="clear" w:color="auto" w:fill="auto"/>
        <w:spacing w:after="0" w:line="240" w:lineRule="auto"/>
        <w:ind w:left="40" w:right="40" w:firstLine="380"/>
        <w:jc w:val="both"/>
        <w:rPr>
          <w:sz w:val="28"/>
          <w:szCs w:val="28"/>
        </w:rPr>
      </w:pPr>
      <w:r w:rsidRPr="000C21DD">
        <w:rPr>
          <w:sz w:val="28"/>
          <w:szCs w:val="28"/>
        </w:rPr>
        <w:t>Індивідуальні завдання студенти виконують самостійно при консультуванні викладачем протягом вивчення дисципліни відповідно до графіка навчального процесу</w:t>
      </w:r>
      <w:r w:rsidR="00807CF5">
        <w:rPr>
          <w:sz w:val="28"/>
          <w:szCs w:val="28"/>
        </w:rPr>
        <w:t>.</w:t>
      </w:r>
    </w:p>
    <w:p w:rsidR="00807CF5" w:rsidRPr="00807CF5" w:rsidRDefault="00807CF5" w:rsidP="000C21DD">
      <w:pPr>
        <w:pStyle w:val="2"/>
        <w:shd w:val="clear" w:color="auto" w:fill="auto"/>
        <w:spacing w:after="0" w:line="240" w:lineRule="auto"/>
        <w:ind w:left="40" w:right="40" w:firstLine="380"/>
        <w:jc w:val="both"/>
        <w:rPr>
          <w:bCs/>
          <w:sz w:val="28"/>
          <w:szCs w:val="28"/>
        </w:rPr>
      </w:pPr>
      <w:r w:rsidRPr="00807CF5">
        <w:rPr>
          <w:sz w:val="28"/>
          <w:szCs w:val="28"/>
        </w:rPr>
        <w:t xml:space="preserve">Таким чином, самостійна робота є організованою викладачем активною діяльністю студента, направленою на виконання поставленої дидактичної мети. За своєю суттю самостійна робота є активною розумовою діяльністю студента, пов’язаною з виконанням навчального завдання. Наявність завдання і цільової </w:t>
      </w:r>
      <w:r w:rsidRPr="00807CF5">
        <w:rPr>
          <w:sz w:val="28"/>
          <w:szCs w:val="28"/>
        </w:rPr>
        <w:lastRenderedPageBreak/>
        <w:t>установки на його виконання вважається характерними ознаками самостійної роботи. Під час самостійної роботи студенти мають змогу краще використати свої індивідуальні здібності. Вони вивчають, конспектують літературні джерела, за потреби повторно перечитують, звертаються до відповідних довідників і словників. Все це сприяє глибокому осмисленню навчального матеріалу, виробляє в студентів цілеспрямованість у здобутті знань, самостійність мислення. Самостійна робота здійснює і виховний вплив на студентів, сприяючи формуванню і розвитку необхідних моральних якостей.</w:t>
      </w:r>
    </w:p>
    <w:p w:rsidR="0003212B" w:rsidRDefault="0003212B"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AC645D" w:rsidRDefault="00AC645D"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296B53" w:rsidRDefault="00296B53" w:rsidP="00470A8B">
      <w:pPr>
        <w:jc w:val="center"/>
        <w:rPr>
          <w:b/>
          <w:sz w:val="32"/>
          <w:szCs w:val="32"/>
        </w:rPr>
      </w:pPr>
    </w:p>
    <w:p w:rsidR="00470A8B" w:rsidRDefault="007A1F96" w:rsidP="00470A8B">
      <w:pPr>
        <w:jc w:val="center"/>
        <w:rPr>
          <w:b/>
          <w:sz w:val="32"/>
          <w:szCs w:val="32"/>
        </w:rPr>
      </w:pPr>
      <w:r>
        <w:rPr>
          <w:b/>
          <w:sz w:val="32"/>
          <w:szCs w:val="32"/>
        </w:rPr>
        <w:lastRenderedPageBreak/>
        <w:t>НАВЧАЛЬНО-</w:t>
      </w:r>
      <w:r w:rsidR="00470A8B" w:rsidRPr="00566571">
        <w:rPr>
          <w:b/>
          <w:sz w:val="32"/>
          <w:szCs w:val="32"/>
        </w:rPr>
        <w:t>ТЕМАТИЧНИЙ ПЛАН</w:t>
      </w:r>
    </w:p>
    <w:p w:rsidR="00470A8B" w:rsidRPr="00566571" w:rsidRDefault="00470A8B" w:rsidP="00470A8B">
      <w:pPr>
        <w:jc w:val="center"/>
        <w:rPr>
          <w:b/>
          <w:sz w:val="32"/>
          <w:szCs w:val="32"/>
        </w:rPr>
      </w:pPr>
      <w:r>
        <w:rPr>
          <w:b/>
          <w:sz w:val="32"/>
          <w:szCs w:val="32"/>
        </w:rPr>
        <w:t>з дисципліни «</w:t>
      </w:r>
      <w:r w:rsidR="00B96175">
        <w:rPr>
          <w:b/>
          <w:sz w:val="32"/>
          <w:szCs w:val="32"/>
        </w:rPr>
        <w:t>Стандартизація, сертифікація, метрологія</w:t>
      </w:r>
      <w:r>
        <w:rPr>
          <w:b/>
          <w:sz w:val="32"/>
          <w:szCs w:val="32"/>
        </w:rPr>
        <w:t>»</w:t>
      </w:r>
    </w:p>
    <w:p w:rsidR="00470A8B" w:rsidRPr="00636238" w:rsidRDefault="00470A8B" w:rsidP="00470A8B">
      <w:pPr>
        <w:jc w:val="center"/>
        <w:rPr>
          <w:b/>
          <w:sz w:val="24"/>
          <w:szCs w:val="24"/>
        </w:rPr>
      </w:pPr>
      <w:r w:rsidRPr="00636238">
        <w:rPr>
          <w:b/>
          <w:sz w:val="24"/>
          <w:szCs w:val="24"/>
        </w:rPr>
        <w:t>для студентів денної форми навчання</w:t>
      </w:r>
    </w:p>
    <w:tbl>
      <w:tblPr>
        <w:tblStyle w:val="ae"/>
        <w:tblW w:w="0" w:type="auto"/>
        <w:tblLayout w:type="fixed"/>
        <w:tblLook w:val="04A0" w:firstRow="1" w:lastRow="0" w:firstColumn="1" w:lastColumn="0" w:noHBand="0" w:noVBand="1"/>
      </w:tblPr>
      <w:tblGrid>
        <w:gridCol w:w="675"/>
        <w:gridCol w:w="3828"/>
        <w:gridCol w:w="851"/>
        <w:gridCol w:w="709"/>
        <w:gridCol w:w="708"/>
        <w:gridCol w:w="709"/>
        <w:gridCol w:w="709"/>
        <w:gridCol w:w="709"/>
        <w:gridCol w:w="708"/>
        <w:gridCol w:w="567"/>
      </w:tblGrid>
      <w:tr w:rsidR="00E30EDC" w:rsidTr="00E30EDC">
        <w:tc>
          <w:tcPr>
            <w:tcW w:w="4503" w:type="dxa"/>
            <w:gridSpan w:val="2"/>
            <w:vMerge w:val="restart"/>
            <w:vAlign w:val="center"/>
          </w:tcPr>
          <w:p w:rsidR="00E30EDC" w:rsidRPr="00FC15F7" w:rsidRDefault="00E30EDC" w:rsidP="003541EF">
            <w:pPr>
              <w:jc w:val="center"/>
              <w:rPr>
                <w:bCs/>
                <w:sz w:val="24"/>
                <w:szCs w:val="24"/>
                <w:lang w:val="uk-UA"/>
              </w:rPr>
            </w:pPr>
            <w:r w:rsidRPr="00FC15F7">
              <w:rPr>
                <w:bCs/>
                <w:sz w:val="24"/>
                <w:szCs w:val="24"/>
                <w:lang w:val="uk-UA"/>
              </w:rPr>
              <w:t>Назви тем</w:t>
            </w:r>
          </w:p>
        </w:tc>
        <w:tc>
          <w:tcPr>
            <w:tcW w:w="5670" w:type="dxa"/>
            <w:gridSpan w:val="8"/>
          </w:tcPr>
          <w:p w:rsidR="00E30EDC" w:rsidRPr="00FC15F7" w:rsidRDefault="00E30EDC" w:rsidP="003541EF">
            <w:pPr>
              <w:jc w:val="center"/>
              <w:rPr>
                <w:bCs/>
                <w:sz w:val="24"/>
                <w:szCs w:val="24"/>
                <w:lang w:val="uk-UA"/>
              </w:rPr>
            </w:pPr>
            <w:r w:rsidRPr="00FC15F7">
              <w:rPr>
                <w:bCs/>
                <w:sz w:val="24"/>
                <w:szCs w:val="24"/>
                <w:lang w:val="uk-UA"/>
              </w:rPr>
              <w:t>Кількість годин</w:t>
            </w:r>
          </w:p>
        </w:tc>
      </w:tr>
      <w:tr w:rsidR="00E30EDC" w:rsidTr="00E30EDC">
        <w:tc>
          <w:tcPr>
            <w:tcW w:w="4503" w:type="dxa"/>
            <w:gridSpan w:val="2"/>
            <w:vMerge/>
          </w:tcPr>
          <w:p w:rsidR="00E30EDC" w:rsidRPr="00FC15F7" w:rsidRDefault="00E30EDC" w:rsidP="003541EF">
            <w:pPr>
              <w:jc w:val="both"/>
              <w:rPr>
                <w:bCs/>
                <w:sz w:val="24"/>
                <w:szCs w:val="24"/>
                <w:lang w:val="uk-UA"/>
              </w:rPr>
            </w:pPr>
          </w:p>
        </w:tc>
        <w:tc>
          <w:tcPr>
            <w:tcW w:w="5670" w:type="dxa"/>
            <w:gridSpan w:val="8"/>
          </w:tcPr>
          <w:p w:rsidR="00E30EDC" w:rsidRPr="00FC15F7" w:rsidRDefault="00E30EDC" w:rsidP="003541EF">
            <w:pPr>
              <w:jc w:val="center"/>
              <w:rPr>
                <w:bCs/>
                <w:sz w:val="24"/>
                <w:szCs w:val="24"/>
                <w:lang w:val="uk-UA"/>
              </w:rPr>
            </w:pPr>
            <w:r w:rsidRPr="00FC15F7">
              <w:rPr>
                <w:bCs/>
                <w:sz w:val="24"/>
                <w:szCs w:val="24"/>
                <w:lang w:val="uk-UA"/>
              </w:rPr>
              <w:t>Денна форма</w:t>
            </w:r>
          </w:p>
        </w:tc>
      </w:tr>
      <w:tr w:rsidR="00E30EDC" w:rsidTr="00E30EDC">
        <w:tc>
          <w:tcPr>
            <w:tcW w:w="4503" w:type="dxa"/>
            <w:gridSpan w:val="2"/>
            <w:vMerge/>
          </w:tcPr>
          <w:p w:rsidR="00E30EDC" w:rsidRPr="00FC15F7" w:rsidRDefault="00E30EDC" w:rsidP="003541EF">
            <w:pPr>
              <w:jc w:val="both"/>
              <w:rPr>
                <w:bCs/>
                <w:sz w:val="24"/>
                <w:szCs w:val="24"/>
                <w:lang w:val="uk-UA"/>
              </w:rPr>
            </w:pPr>
          </w:p>
        </w:tc>
        <w:tc>
          <w:tcPr>
            <w:tcW w:w="851" w:type="dxa"/>
            <w:vMerge w:val="restart"/>
            <w:vAlign w:val="center"/>
          </w:tcPr>
          <w:p w:rsidR="00E30EDC" w:rsidRPr="00FC15F7" w:rsidRDefault="00E30EDC" w:rsidP="003541EF">
            <w:pPr>
              <w:jc w:val="center"/>
              <w:rPr>
                <w:bCs/>
                <w:sz w:val="24"/>
                <w:szCs w:val="24"/>
                <w:lang w:val="uk-UA"/>
              </w:rPr>
            </w:pPr>
            <w:r w:rsidRPr="00FC15F7">
              <w:rPr>
                <w:bCs/>
                <w:sz w:val="24"/>
                <w:szCs w:val="24"/>
                <w:lang w:val="uk-UA"/>
              </w:rPr>
              <w:t>Усього</w:t>
            </w:r>
          </w:p>
        </w:tc>
        <w:tc>
          <w:tcPr>
            <w:tcW w:w="4819" w:type="dxa"/>
            <w:gridSpan w:val="7"/>
          </w:tcPr>
          <w:p w:rsidR="00E30EDC" w:rsidRPr="00FC15F7" w:rsidRDefault="00E30EDC" w:rsidP="003541EF">
            <w:pPr>
              <w:jc w:val="center"/>
              <w:rPr>
                <w:bCs/>
                <w:sz w:val="24"/>
                <w:szCs w:val="24"/>
                <w:lang w:val="uk-UA"/>
              </w:rPr>
            </w:pPr>
            <w:r w:rsidRPr="00FC15F7">
              <w:rPr>
                <w:bCs/>
                <w:sz w:val="24"/>
                <w:szCs w:val="24"/>
                <w:lang w:val="uk-UA"/>
              </w:rPr>
              <w:t>У тому числі</w:t>
            </w:r>
          </w:p>
        </w:tc>
      </w:tr>
      <w:tr w:rsidR="00E30EDC" w:rsidTr="00E30EDC">
        <w:tc>
          <w:tcPr>
            <w:tcW w:w="4503" w:type="dxa"/>
            <w:gridSpan w:val="2"/>
            <w:vMerge/>
          </w:tcPr>
          <w:p w:rsidR="00E30EDC" w:rsidRPr="00FC15F7" w:rsidRDefault="00E30EDC" w:rsidP="003541EF">
            <w:pPr>
              <w:jc w:val="both"/>
              <w:rPr>
                <w:bCs/>
                <w:sz w:val="24"/>
                <w:szCs w:val="24"/>
                <w:lang w:val="uk-UA"/>
              </w:rPr>
            </w:pPr>
          </w:p>
        </w:tc>
        <w:tc>
          <w:tcPr>
            <w:tcW w:w="851" w:type="dxa"/>
            <w:vMerge/>
          </w:tcPr>
          <w:p w:rsidR="00E30EDC" w:rsidRPr="00FC15F7" w:rsidRDefault="00E30EDC" w:rsidP="003541EF">
            <w:pPr>
              <w:jc w:val="both"/>
              <w:rPr>
                <w:bCs/>
                <w:sz w:val="24"/>
                <w:szCs w:val="24"/>
                <w:lang w:val="uk-UA"/>
              </w:rPr>
            </w:pPr>
          </w:p>
        </w:tc>
        <w:tc>
          <w:tcPr>
            <w:tcW w:w="709" w:type="dxa"/>
          </w:tcPr>
          <w:p w:rsidR="00E30EDC" w:rsidRPr="00FC15F7" w:rsidRDefault="00E30EDC" w:rsidP="003541EF">
            <w:pPr>
              <w:jc w:val="center"/>
              <w:rPr>
                <w:bCs/>
                <w:sz w:val="24"/>
                <w:szCs w:val="24"/>
                <w:lang w:val="uk-UA"/>
              </w:rPr>
            </w:pPr>
            <w:r w:rsidRPr="00FC15F7">
              <w:rPr>
                <w:bCs/>
                <w:sz w:val="24"/>
                <w:szCs w:val="24"/>
                <w:lang w:val="uk-UA"/>
              </w:rPr>
              <w:t>л</w:t>
            </w:r>
          </w:p>
        </w:tc>
        <w:tc>
          <w:tcPr>
            <w:tcW w:w="708" w:type="dxa"/>
          </w:tcPr>
          <w:p w:rsidR="00E30EDC" w:rsidRPr="00FC15F7" w:rsidRDefault="00E30EDC" w:rsidP="003541EF">
            <w:pPr>
              <w:jc w:val="center"/>
              <w:rPr>
                <w:bCs/>
                <w:sz w:val="24"/>
                <w:szCs w:val="24"/>
                <w:lang w:val="uk-UA"/>
              </w:rPr>
            </w:pPr>
            <w:r w:rsidRPr="00FC15F7">
              <w:rPr>
                <w:bCs/>
                <w:sz w:val="24"/>
                <w:szCs w:val="24"/>
                <w:lang w:val="uk-UA"/>
              </w:rPr>
              <w:t>с</w:t>
            </w:r>
          </w:p>
        </w:tc>
        <w:tc>
          <w:tcPr>
            <w:tcW w:w="709" w:type="dxa"/>
          </w:tcPr>
          <w:p w:rsidR="00E30EDC" w:rsidRPr="00FC15F7" w:rsidRDefault="00E30EDC" w:rsidP="003541EF">
            <w:pPr>
              <w:jc w:val="center"/>
              <w:rPr>
                <w:bCs/>
                <w:sz w:val="24"/>
                <w:szCs w:val="24"/>
                <w:lang w:val="uk-UA"/>
              </w:rPr>
            </w:pPr>
            <w:r w:rsidRPr="00FC15F7">
              <w:rPr>
                <w:bCs/>
                <w:sz w:val="24"/>
                <w:szCs w:val="24"/>
                <w:lang w:val="uk-UA"/>
              </w:rPr>
              <w:t>п</w:t>
            </w:r>
          </w:p>
        </w:tc>
        <w:tc>
          <w:tcPr>
            <w:tcW w:w="709" w:type="dxa"/>
          </w:tcPr>
          <w:p w:rsidR="00E30EDC" w:rsidRPr="00FC15F7" w:rsidRDefault="00E30EDC" w:rsidP="003541EF">
            <w:pPr>
              <w:jc w:val="center"/>
              <w:rPr>
                <w:bCs/>
                <w:sz w:val="24"/>
                <w:szCs w:val="24"/>
                <w:lang w:val="uk-UA"/>
              </w:rPr>
            </w:pPr>
            <w:proofErr w:type="spellStart"/>
            <w:r w:rsidRPr="00FC15F7">
              <w:rPr>
                <w:bCs/>
                <w:sz w:val="24"/>
                <w:szCs w:val="24"/>
                <w:lang w:val="uk-UA"/>
              </w:rPr>
              <w:t>лаб</w:t>
            </w:r>
            <w:proofErr w:type="spellEnd"/>
          </w:p>
        </w:tc>
        <w:tc>
          <w:tcPr>
            <w:tcW w:w="709" w:type="dxa"/>
          </w:tcPr>
          <w:p w:rsidR="00E30EDC" w:rsidRPr="00FC15F7" w:rsidRDefault="00E30EDC" w:rsidP="003541EF">
            <w:pPr>
              <w:jc w:val="center"/>
              <w:rPr>
                <w:bCs/>
                <w:sz w:val="24"/>
                <w:szCs w:val="24"/>
                <w:lang w:val="uk-UA"/>
              </w:rPr>
            </w:pPr>
            <w:proofErr w:type="spellStart"/>
            <w:r w:rsidRPr="00FC15F7">
              <w:rPr>
                <w:bCs/>
                <w:sz w:val="24"/>
                <w:szCs w:val="24"/>
                <w:lang w:val="uk-UA"/>
              </w:rPr>
              <w:t>інд</w:t>
            </w:r>
            <w:proofErr w:type="spellEnd"/>
          </w:p>
        </w:tc>
        <w:tc>
          <w:tcPr>
            <w:tcW w:w="708" w:type="dxa"/>
          </w:tcPr>
          <w:p w:rsidR="00E30EDC" w:rsidRPr="00FC15F7" w:rsidRDefault="00E30EDC" w:rsidP="003541EF">
            <w:pPr>
              <w:jc w:val="center"/>
              <w:rPr>
                <w:bCs/>
                <w:sz w:val="24"/>
                <w:szCs w:val="24"/>
                <w:lang w:val="uk-UA"/>
              </w:rPr>
            </w:pPr>
            <w:proofErr w:type="spellStart"/>
            <w:r w:rsidRPr="00FC15F7">
              <w:rPr>
                <w:bCs/>
                <w:sz w:val="24"/>
                <w:szCs w:val="24"/>
                <w:lang w:val="uk-UA"/>
              </w:rPr>
              <w:t>с.р</w:t>
            </w:r>
            <w:proofErr w:type="spellEnd"/>
            <w:r w:rsidRPr="00FC15F7">
              <w:rPr>
                <w:bCs/>
                <w:sz w:val="24"/>
                <w:szCs w:val="24"/>
                <w:lang w:val="uk-UA"/>
              </w:rPr>
              <w:t>.</w:t>
            </w:r>
          </w:p>
        </w:tc>
        <w:tc>
          <w:tcPr>
            <w:tcW w:w="567" w:type="dxa"/>
          </w:tcPr>
          <w:p w:rsidR="00E30EDC" w:rsidRPr="00FC15F7" w:rsidRDefault="00E30EDC" w:rsidP="003541EF">
            <w:pPr>
              <w:jc w:val="center"/>
              <w:rPr>
                <w:bCs/>
                <w:sz w:val="24"/>
                <w:szCs w:val="24"/>
                <w:lang w:val="uk-UA"/>
              </w:rPr>
            </w:pPr>
            <w:proofErr w:type="spellStart"/>
            <w:r w:rsidRPr="00FC15F7">
              <w:rPr>
                <w:bCs/>
                <w:sz w:val="24"/>
                <w:szCs w:val="24"/>
                <w:lang w:val="uk-UA"/>
              </w:rPr>
              <w:t>мк</w:t>
            </w:r>
            <w:proofErr w:type="spellEnd"/>
          </w:p>
        </w:tc>
      </w:tr>
      <w:tr w:rsidR="00E30EDC" w:rsidTr="00E30EDC">
        <w:tc>
          <w:tcPr>
            <w:tcW w:w="4503" w:type="dxa"/>
            <w:gridSpan w:val="2"/>
          </w:tcPr>
          <w:p w:rsidR="00E30EDC" w:rsidRPr="00FC15F7" w:rsidRDefault="00E30EDC" w:rsidP="003541EF">
            <w:pPr>
              <w:jc w:val="center"/>
              <w:rPr>
                <w:bCs/>
                <w:sz w:val="24"/>
                <w:szCs w:val="24"/>
                <w:lang w:val="uk-UA"/>
              </w:rPr>
            </w:pPr>
            <w:r w:rsidRPr="00FC15F7">
              <w:rPr>
                <w:bCs/>
                <w:sz w:val="24"/>
                <w:szCs w:val="24"/>
                <w:lang w:val="uk-UA"/>
              </w:rPr>
              <w:t>1</w:t>
            </w:r>
          </w:p>
        </w:tc>
        <w:tc>
          <w:tcPr>
            <w:tcW w:w="851" w:type="dxa"/>
          </w:tcPr>
          <w:p w:rsidR="00E30EDC" w:rsidRPr="00FC15F7" w:rsidRDefault="00E30EDC" w:rsidP="003541EF">
            <w:pPr>
              <w:jc w:val="center"/>
              <w:rPr>
                <w:bCs/>
                <w:sz w:val="24"/>
                <w:szCs w:val="24"/>
                <w:lang w:val="uk-UA"/>
              </w:rPr>
            </w:pPr>
            <w:r w:rsidRPr="00FC15F7">
              <w:rPr>
                <w:bCs/>
                <w:sz w:val="24"/>
                <w:szCs w:val="24"/>
                <w:lang w:val="uk-UA"/>
              </w:rPr>
              <w:t>2</w:t>
            </w:r>
          </w:p>
        </w:tc>
        <w:tc>
          <w:tcPr>
            <w:tcW w:w="709" w:type="dxa"/>
          </w:tcPr>
          <w:p w:rsidR="00E30EDC" w:rsidRPr="00FC15F7" w:rsidRDefault="00E30EDC" w:rsidP="003541EF">
            <w:pPr>
              <w:jc w:val="center"/>
              <w:rPr>
                <w:bCs/>
                <w:sz w:val="24"/>
                <w:szCs w:val="24"/>
                <w:lang w:val="uk-UA"/>
              </w:rPr>
            </w:pPr>
            <w:r w:rsidRPr="00FC15F7">
              <w:rPr>
                <w:bCs/>
                <w:sz w:val="24"/>
                <w:szCs w:val="24"/>
                <w:lang w:val="uk-UA"/>
              </w:rPr>
              <w:t>3</w:t>
            </w:r>
          </w:p>
        </w:tc>
        <w:tc>
          <w:tcPr>
            <w:tcW w:w="708" w:type="dxa"/>
          </w:tcPr>
          <w:p w:rsidR="00E30EDC" w:rsidRPr="00FC15F7" w:rsidRDefault="00E30EDC" w:rsidP="003541EF">
            <w:pPr>
              <w:jc w:val="center"/>
              <w:rPr>
                <w:bCs/>
                <w:sz w:val="24"/>
                <w:szCs w:val="24"/>
                <w:lang w:val="uk-UA"/>
              </w:rPr>
            </w:pPr>
            <w:r w:rsidRPr="00FC15F7">
              <w:rPr>
                <w:bCs/>
                <w:sz w:val="24"/>
                <w:szCs w:val="24"/>
                <w:lang w:val="uk-UA"/>
              </w:rPr>
              <w:t>4</w:t>
            </w:r>
          </w:p>
        </w:tc>
        <w:tc>
          <w:tcPr>
            <w:tcW w:w="709" w:type="dxa"/>
          </w:tcPr>
          <w:p w:rsidR="00E30EDC" w:rsidRPr="00FC15F7" w:rsidRDefault="00E30EDC" w:rsidP="003541EF">
            <w:pPr>
              <w:jc w:val="center"/>
              <w:rPr>
                <w:bCs/>
                <w:sz w:val="24"/>
                <w:szCs w:val="24"/>
                <w:lang w:val="uk-UA"/>
              </w:rPr>
            </w:pPr>
            <w:r w:rsidRPr="00FC15F7">
              <w:rPr>
                <w:bCs/>
                <w:sz w:val="24"/>
                <w:szCs w:val="24"/>
                <w:lang w:val="uk-UA"/>
              </w:rPr>
              <w:t>5</w:t>
            </w:r>
          </w:p>
        </w:tc>
        <w:tc>
          <w:tcPr>
            <w:tcW w:w="709" w:type="dxa"/>
          </w:tcPr>
          <w:p w:rsidR="00E30EDC" w:rsidRPr="00FC15F7" w:rsidRDefault="00E30EDC" w:rsidP="003541EF">
            <w:pPr>
              <w:jc w:val="center"/>
              <w:rPr>
                <w:bCs/>
                <w:sz w:val="24"/>
                <w:szCs w:val="24"/>
                <w:lang w:val="uk-UA"/>
              </w:rPr>
            </w:pPr>
            <w:r w:rsidRPr="00FC15F7">
              <w:rPr>
                <w:bCs/>
                <w:sz w:val="24"/>
                <w:szCs w:val="24"/>
                <w:lang w:val="uk-UA"/>
              </w:rPr>
              <w:t>6</w:t>
            </w:r>
          </w:p>
        </w:tc>
        <w:tc>
          <w:tcPr>
            <w:tcW w:w="709" w:type="dxa"/>
          </w:tcPr>
          <w:p w:rsidR="00E30EDC" w:rsidRPr="00FC15F7" w:rsidRDefault="00E30EDC" w:rsidP="003541EF">
            <w:pPr>
              <w:jc w:val="center"/>
              <w:rPr>
                <w:bCs/>
                <w:sz w:val="24"/>
                <w:szCs w:val="24"/>
                <w:lang w:val="uk-UA"/>
              </w:rPr>
            </w:pPr>
            <w:r w:rsidRPr="00FC15F7">
              <w:rPr>
                <w:bCs/>
                <w:sz w:val="24"/>
                <w:szCs w:val="24"/>
                <w:lang w:val="uk-UA"/>
              </w:rPr>
              <w:t>7</w:t>
            </w:r>
          </w:p>
        </w:tc>
        <w:tc>
          <w:tcPr>
            <w:tcW w:w="708" w:type="dxa"/>
          </w:tcPr>
          <w:p w:rsidR="00E30EDC" w:rsidRPr="00FC15F7" w:rsidRDefault="00E30EDC" w:rsidP="003541EF">
            <w:pPr>
              <w:jc w:val="center"/>
              <w:rPr>
                <w:bCs/>
                <w:sz w:val="24"/>
                <w:szCs w:val="24"/>
                <w:lang w:val="uk-UA"/>
              </w:rPr>
            </w:pPr>
            <w:r w:rsidRPr="00FC15F7">
              <w:rPr>
                <w:bCs/>
                <w:sz w:val="24"/>
                <w:szCs w:val="24"/>
                <w:lang w:val="uk-UA"/>
              </w:rPr>
              <w:t>8</w:t>
            </w:r>
          </w:p>
        </w:tc>
        <w:tc>
          <w:tcPr>
            <w:tcW w:w="567" w:type="dxa"/>
          </w:tcPr>
          <w:p w:rsidR="00E30EDC" w:rsidRPr="00FC15F7" w:rsidRDefault="00E30EDC" w:rsidP="003541EF">
            <w:pPr>
              <w:jc w:val="center"/>
              <w:rPr>
                <w:bCs/>
                <w:sz w:val="24"/>
                <w:szCs w:val="24"/>
                <w:lang w:val="uk-UA"/>
              </w:rPr>
            </w:pPr>
            <w:r w:rsidRPr="00FC15F7">
              <w:rPr>
                <w:bCs/>
                <w:sz w:val="24"/>
                <w:szCs w:val="24"/>
                <w:lang w:val="uk-UA"/>
              </w:rPr>
              <w:t>9</w:t>
            </w: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1.1</w:t>
            </w:r>
          </w:p>
        </w:tc>
        <w:tc>
          <w:tcPr>
            <w:tcW w:w="3828" w:type="dxa"/>
          </w:tcPr>
          <w:p w:rsidR="00E30EDC" w:rsidRPr="00E30EDC" w:rsidRDefault="00E30EDC" w:rsidP="003541EF">
            <w:pPr>
              <w:jc w:val="both"/>
              <w:rPr>
                <w:bCs/>
                <w:sz w:val="24"/>
                <w:szCs w:val="24"/>
                <w:lang w:val="uk-UA"/>
              </w:rPr>
            </w:pPr>
            <w:r w:rsidRPr="00E30EDC">
              <w:rPr>
                <w:bCs/>
                <w:sz w:val="24"/>
                <w:szCs w:val="24"/>
                <w:lang w:val="uk-UA"/>
              </w:rPr>
              <w:t>Сутність стандартизації.</w:t>
            </w:r>
          </w:p>
        </w:tc>
        <w:tc>
          <w:tcPr>
            <w:tcW w:w="851" w:type="dxa"/>
            <w:vAlign w:val="center"/>
          </w:tcPr>
          <w:p w:rsidR="00E30EDC" w:rsidRPr="00FC15F7" w:rsidRDefault="00332E63" w:rsidP="003541EF">
            <w:pPr>
              <w:jc w:val="center"/>
              <w:rPr>
                <w:bCs/>
                <w:sz w:val="24"/>
                <w:szCs w:val="24"/>
                <w:lang w:val="uk-UA"/>
              </w:rPr>
            </w:pPr>
            <w:r>
              <w:rPr>
                <w:bCs/>
                <w:sz w:val="24"/>
                <w:szCs w:val="24"/>
                <w:lang w:val="uk-UA"/>
              </w:rPr>
              <w:t>10</w:t>
            </w:r>
          </w:p>
        </w:tc>
        <w:tc>
          <w:tcPr>
            <w:tcW w:w="709" w:type="dxa"/>
            <w:vAlign w:val="center"/>
          </w:tcPr>
          <w:p w:rsidR="00E30EDC" w:rsidRPr="00FC15F7" w:rsidRDefault="00E30EDC" w:rsidP="003541EF">
            <w:pPr>
              <w:jc w:val="center"/>
              <w:rPr>
                <w:bCs/>
                <w:sz w:val="24"/>
                <w:szCs w:val="24"/>
                <w:lang w:val="uk-UA"/>
              </w:rPr>
            </w:pPr>
            <w:r>
              <w:rPr>
                <w:bCs/>
                <w:sz w:val="24"/>
                <w:szCs w:val="24"/>
                <w:lang w:val="uk-UA"/>
              </w:rPr>
              <w:t>2</w:t>
            </w:r>
          </w:p>
        </w:tc>
        <w:tc>
          <w:tcPr>
            <w:tcW w:w="708"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r>
              <w:rPr>
                <w:bCs/>
                <w:sz w:val="24"/>
                <w:szCs w:val="24"/>
                <w:lang w:val="uk-UA"/>
              </w:rPr>
              <w:t>2</w:t>
            </w:r>
          </w:p>
        </w:tc>
        <w:tc>
          <w:tcPr>
            <w:tcW w:w="709"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8" w:type="dxa"/>
            <w:vAlign w:val="center"/>
          </w:tcPr>
          <w:p w:rsidR="00E30EDC" w:rsidRPr="00FC15F7" w:rsidRDefault="00C05549" w:rsidP="003541EF">
            <w:pPr>
              <w:jc w:val="center"/>
              <w:rPr>
                <w:bCs/>
                <w:sz w:val="24"/>
                <w:szCs w:val="24"/>
                <w:lang w:val="uk-UA"/>
              </w:rPr>
            </w:pPr>
            <w:r>
              <w:rPr>
                <w:bCs/>
                <w:sz w:val="24"/>
                <w:szCs w:val="24"/>
                <w:lang w:val="uk-UA"/>
              </w:rPr>
              <w:t>6</w:t>
            </w:r>
          </w:p>
        </w:tc>
        <w:tc>
          <w:tcPr>
            <w:tcW w:w="567" w:type="dxa"/>
            <w:vAlign w:val="center"/>
          </w:tcPr>
          <w:p w:rsidR="00E30EDC" w:rsidRPr="00FC15F7" w:rsidRDefault="00E30EDC" w:rsidP="003541EF">
            <w:pPr>
              <w:jc w:val="center"/>
              <w:rPr>
                <w:bCs/>
                <w:sz w:val="24"/>
                <w:szCs w:val="24"/>
                <w:lang w:val="uk-UA"/>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1.2</w:t>
            </w:r>
          </w:p>
        </w:tc>
        <w:tc>
          <w:tcPr>
            <w:tcW w:w="3828" w:type="dxa"/>
          </w:tcPr>
          <w:p w:rsidR="00E30EDC" w:rsidRPr="00E30EDC" w:rsidRDefault="00E30EDC" w:rsidP="00E30EDC">
            <w:pPr>
              <w:jc w:val="both"/>
              <w:rPr>
                <w:sz w:val="24"/>
                <w:szCs w:val="24"/>
                <w:lang w:val="uk-UA"/>
              </w:rPr>
            </w:pPr>
            <w:r w:rsidRPr="00E30EDC">
              <w:rPr>
                <w:sz w:val="24"/>
                <w:szCs w:val="24"/>
                <w:lang w:val="uk-UA"/>
              </w:rPr>
              <w:t>Міжнародні, регіональні, національні</w:t>
            </w:r>
          </w:p>
          <w:p w:rsidR="00E30EDC" w:rsidRPr="00E30EDC" w:rsidRDefault="00E30EDC" w:rsidP="00E30EDC">
            <w:pPr>
              <w:jc w:val="both"/>
              <w:rPr>
                <w:bCs/>
                <w:sz w:val="24"/>
                <w:szCs w:val="24"/>
                <w:lang w:val="uk-UA"/>
              </w:rPr>
            </w:pPr>
            <w:r w:rsidRPr="00E30EDC">
              <w:rPr>
                <w:sz w:val="24"/>
                <w:szCs w:val="24"/>
                <w:lang w:val="uk-UA"/>
              </w:rPr>
              <w:t>організації з стандартизації.</w:t>
            </w:r>
          </w:p>
        </w:tc>
        <w:tc>
          <w:tcPr>
            <w:tcW w:w="851" w:type="dxa"/>
            <w:vAlign w:val="center"/>
          </w:tcPr>
          <w:p w:rsidR="00E30EDC" w:rsidRPr="00FC15F7" w:rsidRDefault="00332E63" w:rsidP="003541EF">
            <w:pPr>
              <w:jc w:val="center"/>
              <w:rPr>
                <w:bCs/>
                <w:sz w:val="24"/>
                <w:szCs w:val="24"/>
                <w:lang w:val="uk-UA"/>
              </w:rPr>
            </w:pPr>
            <w:r>
              <w:rPr>
                <w:bCs/>
                <w:sz w:val="24"/>
                <w:szCs w:val="24"/>
                <w:lang w:val="uk-UA"/>
              </w:rPr>
              <w:t>8</w:t>
            </w:r>
          </w:p>
        </w:tc>
        <w:tc>
          <w:tcPr>
            <w:tcW w:w="709" w:type="dxa"/>
            <w:vAlign w:val="center"/>
          </w:tcPr>
          <w:p w:rsidR="00E30EDC" w:rsidRPr="00FC15F7" w:rsidRDefault="00E30EDC" w:rsidP="003541EF">
            <w:pPr>
              <w:jc w:val="center"/>
              <w:rPr>
                <w:bCs/>
                <w:sz w:val="24"/>
                <w:szCs w:val="24"/>
                <w:lang w:val="uk-UA"/>
              </w:rPr>
            </w:pPr>
            <w:r>
              <w:rPr>
                <w:bCs/>
                <w:sz w:val="24"/>
                <w:szCs w:val="24"/>
                <w:lang w:val="uk-UA"/>
              </w:rPr>
              <w:t>2</w:t>
            </w:r>
          </w:p>
        </w:tc>
        <w:tc>
          <w:tcPr>
            <w:tcW w:w="708"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8" w:type="dxa"/>
            <w:vAlign w:val="center"/>
          </w:tcPr>
          <w:p w:rsidR="00E30EDC" w:rsidRPr="00FC15F7" w:rsidRDefault="00C05549" w:rsidP="003541EF">
            <w:pPr>
              <w:jc w:val="center"/>
              <w:rPr>
                <w:bCs/>
                <w:sz w:val="24"/>
                <w:szCs w:val="24"/>
                <w:lang w:val="uk-UA"/>
              </w:rPr>
            </w:pPr>
            <w:r>
              <w:rPr>
                <w:bCs/>
                <w:sz w:val="24"/>
                <w:szCs w:val="24"/>
                <w:lang w:val="uk-UA"/>
              </w:rPr>
              <w:t>6</w:t>
            </w:r>
          </w:p>
        </w:tc>
        <w:tc>
          <w:tcPr>
            <w:tcW w:w="567" w:type="dxa"/>
            <w:vAlign w:val="center"/>
          </w:tcPr>
          <w:p w:rsidR="00E30EDC" w:rsidRPr="00FC15F7" w:rsidRDefault="00E30EDC" w:rsidP="003541EF">
            <w:pPr>
              <w:jc w:val="center"/>
              <w:rPr>
                <w:bCs/>
                <w:sz w:val="24"/>
                <w:szCs w:val="24"/>
                <w:lang w:val="uk-UA"/>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1.3</w:t>
            </w:r>
          </w:p>
        </w:tc>
        <w:tc>
          <w:tcPr>
            <w:tcW w:w="3828" w:type="dxa"/>
          </w:tcPr>
          <w:p w:rsidR="00E30EDC" w:rsidRPr="00E30EDC" w:rsidRDefault="00E30EDC" w:rsidP="003541EF">
            <w:pPr>
              <w:jc w:val="both"/>
              <w:rPr>
                <w:bCs/>
                <w:sz w:val="24"/>
                <w:szCs w:val="24"/>
                <w:lang w:val="uk-UA"/>
              </w:rPr>
            </w:pPr>
            <w:r w:rsidRPr="00E30EDC">
              <w:rPr>
                <w:sz w:val="24"/>
                <w:szCs w:val="24"/>
                <w:lang w:val="uk-UA"/>
              </w:rPr>
              <w:t>Основні положення Державної системи стандартизації України</w:t>
            </w:r>
          </w:p>
        </w:tc>
        <w:tc>
          <w:tcPr>
            <w:tcW w:w="851" w:type="dxa"/>
            <w:vAlign w:val="center"/>
          </w:tcPr>
          <w:p w:rsidR="00E30EDC" w:rsidRPr="00FC15F7" w:rsidRDefault="00332E63" w:rsidP="003541EF">
            <w:pPr>
              <w:jc w:val="center"/>
              <w:rPr>
                <w:bCs/>
                <w:sz w:val="24"/>
                <w:szCs w:val="24"/>
                <w:lang w:val="uk-UA"/>
              </w:rPr>
            </w:pPr>
            <w:r>
              <w:rPr>
                <w:bCs/>
                <w:sz w:val="24"/>
                <w:szCs w:val="24"/>
                <w:lang w:val="uk-UA"/>
              </w:rPr>
              <w:t>8</w:t>
            </w:r>
          </w:p>
        </w:tc>
        <w:tc>
          <w:tcPr>
            <w:tcW w:w="709" w:type="dxa"/>
            <w:vAlign w:val="center"/>
          </w:tcPr>
          <w:p w:rsidR="00E30EDC" w:rsidRPr="00FC15F7" w:rsidRDefault="00E30EDC" w:rsidP="003541EF">
            <w:pPr>
              <w:jc w:val="center"/>
              <w:rPr>
                <w:bCs/>
                <w:sz w:val="24"/>
                <w:szCs w:val="24"/>
                <w:lang w:val="uk-UA"/>
              </w:rPr>
            </w:pPr>
            <w:r>
              <w:rPr>
                <w:bCs/>
                <w:sz w:val="24"/>
                <w:szCs w:val="24"/>
                <w:lang w:val="uk-UA"/>
              </w:rPr>
              <w:t>2</w:t>
            </w:r>
          </w:p>
        </w:tc>
        <w:tc>
          <w:tcPr>
            <w:tcW w:w="708"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9" w:type="dxa"/>
            <w:vAlign w:val="center"/>
          </w:tcPr>
          <w:p w:rsidR="00E30EDC" w:rsidRPr="00FC15F7" w:rsidRDefault="00E30EDC" w:rsidP="003541EF">
            <w:pPr>
              <w:jc w:val="center"/>
              <w:rPr>
                <w:bCs/>
                <w:sz w:val="24"/>
                <w:szCs w:val="24"/>
                <w:lang w:val="uk-UA"/>
              </w:rPr>
            </w:pPr>
          </w:p>
        </w:tc>
        <w:tc>
          <w:tcPr>
            <w:tcW w:w="708" w:type="dxa"/>
            <w:vAlign w:val="center"/>
          </w:tcPr>
          <w:p w:rsidR="00E30EDC" w:rsidRPr="00FC15F7" w:rsidRDefault="00C05549" w:rsidP="003541EF">
            <w:pPr>
              <w:jc w:val="center"/>
              <w:rPr>
                <w:bCs/>
                <w:sz w:val="24"/>
                <w:szCs w:val="24"/>
                <w:lang w:val="uk-UA"/>
              </w:rPr>
            </w:pPr>
            <w:r>
              <w:rPr>
                <w:bCs/>
                <w:sz w:val="24"/>
                <w:szCs w:val="24"/>
                <w:lang w:val="uk-UA"/>
              </w:rPr>
              <w:t>6</w:t>
            </w:r>
          </w:p>
        </w:tc>
        <w:tc>
          <w:tcPr>
            <w:tcW w:w="567" w:type="dxa"/>
            <w:vAlign w:val="center"/>
          </w:tcPr>
          <w:p w:rsidR="00E30EDC" w:rsidRPr="00FC15F7" w:rsidRDefault="00E30EDC" w:rsidP="003541EF">
            <w:pPr>
              <w:jc w:val="center"/>
              <w:rPr>
                <w:bCs/>
                <w:sz w:val="24"/>
                <w:szCs w:val="24"/>
                <w:lang w:val="uk-UA"/>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1.4</w:t>
            </w:r>
          </w:p>
        </w:tc>
        <w:tc>
          <w:tcPr>
            <w:tcW w:w="3828" w:type="dxa"/>
          </w:tcPr>
          <w:p w:rsidR="00E30EDC" w:rsidRPr="00E30EDC" w:rsidRDefault="00E30EDC" w:rsidP="003541EF">
            <w:pPr>
              <w:jc w:val="both"/>
              <w:rPr>
                <w:bCs/>
                <w:sz w:val="24"/>
                <w:szCs w:val="24"/>
                <w:lang w:val="uk-UA"/>
              </w:rPr>
            </w:pPr>
            <w:r w:rsidRPr="00E30EDC">
              <w:rPr>
                <w:bCs/>
                <w:sz w:val="24"/>
                <w:szCs w:val="24"/>
                <w:lang w:val="uk-UA"/>
              </w:rPr>
              <w:t>Порядок впровадження стандартів і техніко-економічна ефективність стандартизації.</w:t>
            </w:r>
          </w:p>
        </w:tc>
        <w:tc>
          <w:tcPr>
            <w:tcW w:w="851" w:type="dxa"/>
            <w:vAlign w:val="center"/>
          </w:tcPr>
          <w:p w:rsidR="00E30EDC" w:rsidRPr="00FC15F7" w:rsidRDefault="00332E63" w:rsidP="003541EF">
            <w:pPr>
              <w:jc w:val="center"/>
              <w:rPr>
                <w:bCs/>
                <w:sz w:val="24"/>
                <w:szCs w:val="24"/>
              </w:rPr>
            </w:pPr>
            <w:r>
              <w:rPr>
                <w:bCs/>
                <w:sz w:val="24"/>
                <w:szCs w:val="24"/>
              </w:rPr>
              <w:t>10</w:t>
            </w:r>
          </w:p>
        </w:tc>
        <w:tc>
          <w:tcPr>
            <w:tcW w:w="709" w:type="dxa"/>
            <w:vAlign w:val="center"/>
          </w:tcPr>
          <w:p w:rsidR="00E30EDC" w:rsidRPr="00FC15F7"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r>
              <w:rPr>
                <w:bCs/>
                <w:sz w:val="24"/>
                <w:szCs w:val="24"/>
              </w:rPr>
              <w:t>2</w:t>
            </w: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Pr="00FC15F7" w:rsidRDefault="00C05549" w:rsidP="003541EF">
            <w:pPr>
              <w:jc w:val="center"/>
              <w:rPr>
                <w:bCs/>
                <w:sz w:val="24"/>
                <w:szCs w:val="24"/>
              </w:rPr>
            </w:pPr>
            <w:r>
              <w:rPr>
                <w:bCs/>
                <w:sz w:val="24"/>
                <w:szCs w:val="24"/>
              </w:rPr>
              <w:t>6</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2.1</w:t>
            </w:r>
          </w:p>
        </w:tc>
        <w:tc>
          <w:tcPr>
            <w:tcW w:w="3828" w:type="dxa"/>
          </w:tcPr>
          <w:p w:rsidR="00E30EDC" w:rsidRPr="00E30EDC" w:rsidRDefault="00E30EDC">
            <w:pPr>
              <w:rPr>
                <w:sz w:val="24"/>
                <w:szCs w:val="24"/>
                <w:lang w:val="uk-UA"/>
              </w:rPr>
            </w:pPr>
            <w:r w:rsidRPr="00E30EDC">
              <w:rPr>
                <w:sz w:val="24"/>
                <w:szCs w:val="24"/>
                <w:lang w:val="uk-UA"/>
              </w:rPr>
              <w:t>Сутність сертифікації.</w:t>
            </w:r>
          </w:p>
        </w:tc>
        <w:tc>
          <w:tcPr>
            <w:tcW w:w="851" w:type="dxa"/>
            <w:vAlign w:val="center"/>
          </w:tcPr>
          <w:p w:rsidR="00E30EDC" w:rsidRPr="00FC15F7" w:rsidRDefault="00332E63" w:rsidP="003541EF">
            <w:pPr>
              <w:jc w:val="center"/>
              <w:rPr>
                <w:bCs/>
                <w:sz w:val="24"/>
                <w:szCs w:val="24"/>
              </w:rPr>
            </w:pPr>
            <w:r>
              <w:rPr>
                <w:bCs/>
                <w:sz w:val="24"/>
                <w:szCs w:val="24"/>
              </w:rPr>
              <w:t>8</w:t>
            </w:r>
          </w:p>
        </w:tc>
        <w:tc>
          <w:tcPr>
            <w:tcW w:w="709" w:type="dxa"/>
            <w:vAlign w:val="center"/>
          </w:tcPr>
          <w:p w:rsidR="00E30EDC" w:rsidRPr="00FC15F7"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Pr="00FC15F7" w:rsidRDefault="00C05549" w:rsidP="003541EF">
            <w:pPr>
              <w:jc w:val="center"/>
              <w:rPr>
                <w:bCs/>
                <w:sz w:val="24"/>
                <w:szCs w:val="24"/>
              </w:rPr>
            </w:pPr>
            <w:r>
              <w:rPr>
                <w:bCs/>
                <w:sz w:val="24"/>
                <w:szCs w:val="24"/>
              </w:rPr>
              <w:t>6</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2.2</w:t>
            </w:r>
          </w:p>
        </w:tc>
        <w:tc>
          <w:tcPr>
            <w:tcW w:w="3828" w:type="dxa"/>
          </w:tcPr>
          <w:p w:rsidR="00E30EDC" w:rsidRPr="00E30EDC" w:rsidRDefault="00E30EDC">
            <w:pPr>
              <w:rPr>
                <w:sz w:val="24"/>
                <w:szCs w:val="24"/>
                <w:lang w:val="uk-UA"/>
              </w:rPr>
            </w:pPr>
            <w:r w:rsidRPr="00E30EDC">
              <w:rPr>
                <w:sz w:val="24"/>
                <w:szCs w:val="24"/>
                <w:lang w:val="uk-UA"/>
              </w:rPr>
              <w:t xml:space="preserve">Державна система сертифікації </w:t>
            </w:r>
            <w:proofErr w:type="spellStart"/>
            <w:r w:rsidRPr="00E30EDC">
              <w:rPr>
                <w:sz w:val="24"/>
                <w:szCs w:val="24"/>
                <w:lang w:val="uk-UA"/>
              </w:rPr>
              <w:t>Укр-СЕПРО</w:t>
            </w:r>
            <w:proofErr w:type="spellEnd"/>
            <w:r w:rsidRPr="00E30EDC">
              <w:rPr>
                <w:sz w:val="24"/>
                <w:szCs w:val="24"/>
                <w:lang w:val="uk-UA"/>
              </w:rPr>
              <w:t>.</w:t>
            </w:r>
          </w:p>
        </w:tc>
        <w:tc>
          <w:tcPr>
            <w:tcW w:w="851" w:type="dxa"/>
            <w:vAlign w:val="center"/>
          </w:tcPr>
          <w:p w:rsidR="00E30EDC" w:rsidRDefault="00332E63" w:rsidP="003541EF">
            <w:pPr>
              <w:jc w:val="center"/>
              <w:rPr>
                <w:bCs/>
                <w:sz w:val="24"/>
                <w:szCs w:val="24"/>
              </w:rPr>
            </w:pPr>
            <w:r>
              <w:rPr>
                <w:bCs/>
                <w:sz w:val="24"/>
                <w:szCs w:val="24"/>
              </w:rPr>
              <w:t>10</w:t>
            </w:r>
          </w:p>
        </w:tc>
        <w:tc>
          <w:tcPr>
            <w:tcW w:w="709" w:type="dxa"/>
            <w:vAlign w:val="center"/>
          </w:tcPr>
          <w:p w:rsidR="00E30EDC"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Default="00E30EDC" w:rsidP="003541EF">
            <w:pPr>
              <w:jc w:val="center"/>
              <w:rPr>
                <w:bCs/>
                <w:sz w:val="24"/>
                <w:szCs w:val="24"/>
              </w:rPr>
            </w:pPr>
            <w:r>
              <w:rPr>
                <w:bCs/>
                <w:sz w:val="24"/>
                <w:szCs w:val="24"/>
              </w:rPr>
              <w:t>2</w:t>
            </w: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Default="00C05549" w:rsidP="003541EF">
            <w:pPr>
              <w:jc w:val="center"/>
              <w:rPr>
                <w:bCs/>
                <w:sz w:val="24"/>
                <w:szCs w:val="24"/>
              </w:rPr>
            </w:pPr>
            <w:r>
              <w:rPr>
                <w:bCs/>
                <w:sz w:val="24"/>
                <w:szCs w:val="24"/>
              </w:rPr>
              <w:t>6</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2.3</w:t>
            </w:r>
          </w:p>
        </w:tc>
        <w:tc>
          <w:tcPr>
            <w:tcW w:w="3828" w:type="dxa"/>
          </w:tcPr>
          <w:p w:rsidR="00E30EDC" w:rsidRPr="00E30EDC" w:rsidRDefault="00E30EDC">
            <w:pPr>
              <w:rPr>
                <w:sz w:val="24"/>
                <w:szCs w:val="24"/>
                <w:lang w:val="uk-UA"/>
              </w:rPr>
            </w:pPr>
            <w:r w:rsidRPr="00E30EDC">
              <w:rPr>
                <w:sz w:val="24"/>
                <w:szCs w:val="24"/>
                <w:lang w:val="uk-UA"/>
              </w:rPr>
              <w:t>Порядок і правила сертифікації послуг.</w:t>
            </w:r>
          </w:p>
        </w:tc>
        <w:tc>
          <w:tcPr>
            <w:tcW w:w="851" w:type="dxa"/>
            <w:vAlign w:val="center"/>
          </w:tcPr>
          <w:p w:rsidR="00E30EDC" w:rsidRDefault="00332E63" w:rsidP="003541EF">
            <w:pPr>
              <w:jc w:val="center"/>
              <w:rPr>
                <w:bCs/>
                <w:sz w:val="24"/>
                <w:szCs w:val="24"/>
              </w:rPr>
            </w:pPr>
            <w:r>
              <w:rPr>
                <w:bCs/>
                <w:sz w:val="24"/>
                <w:szCs w:val="24"/>
              </w:rPr>
              <w:t>10</w:t>
            </w:r>
          </w:p>
        </w:tc>
        <w:tc>
          <w:tcPr>
            <w:tcW w:w="709" w:type="dxa"/>
            <w:vAlign w:val="center"/>
          </w:tcPr>
          <w:p w:rsidR="00E30EDC"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Default="00E30EDC" w:rsidP="003541EF">
            <w:pPr>
              <w:jc w:val="center"/>
              <w:rPr>
                <w:bCs/>
                <w:sz w:val="24"/>
                <w:szCs w:val="24"/>
              </w:rPr>
            </w:pPr>
            <w:r>
              <w:rPr>
                <w:bCs/>
                <w:sz w:val="24"/>
                <w:szCs w:val="24"/>
              </w:rPr>
              <w:t>2</w:t>
            </w: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Default="00C05549" w:rsidP="003541EF">
            <w:pPr>
              <w:jc w:val="center"/>
              <w:rPr>
                <w:bCs/>
                <w:sz w:val="24"/>
                <w:szCs w:val="24"/>
              </w:rPr>
            </w:pPr>
            <w:r>
              <w:rPr>
                <w:bCs/>
                <w:sz w:val="24"/>
                <w:szCs w:val="24"/>
              </w:rPr>
              <w:t>6</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2.4</w:t>
            </w:r>
          </w:p>
        </w:tc>
        <w:tc>
          <w:tcPr>
            <w:tcW w:w="3828" w:type="dxa"/>
          </w:tcPr>
          <w:p w:rsidR="00E30EDC" w:rsidRPr="00E30EDC" w:rsidRDefault="00E30EDC">
            <w:pPr>
              <w:rPr>
                <w:sz w:val="24"/>
                <w:szCs w:val="24"/>
                <w:lang w:val="uk-UA"/>
              </w:rPr>
            </w:pPr>
            <w:r w:rsidRPr="00E30EDC">
              <w:rPr>
                <w:sz w:val="24"/>
                <w:szCs w:val="24"/>
                <w:lang w:val="uk-UA"/>
              </w:rPr>
              <w:t>Перспективи діяльності зі стандартизації та сертифікації в Україні.</w:t>
            </w:r>
          </w:p>
        </w:tc>
        <w:tc>
          <w:tcPr>
            <w:tcW w:w="851" w:type="dxa"/>
            <w:vAlign w:val="center"/>
          </w:tcPr>
          <w:p w:rsidR="00E30EDC" w:rsidRDefault="00332E63" w:rsidP="003541EF">
            <w:pPr>
              <w:jc w:val="center"/>
              <w:rPr>
                <w:bCs/>
                <w:sz w:val="24"/>
                <w:szCs w:val="24"/>
              </w:rPr>
            </w:pPr>
            <w:r>
              <w:rPr>
                <w:bCs/>
                <w:sz w:val="24"/>
                <w:szCs w:val="24"/>
              </w:rPr>
              <w:t>10</w:t>
            </w:r>
          </w:p>
        </w:tc>
        <w:tc>
          <w:tcPr>
            <w:tcW w:w="709" w:type="dxa"/>
            <w:vAlign w:val="center"/>
          </w:tcPr>
          <w:p w:rsidR="00E30EDC"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Default="00E30EDC" w:rsidP="003541EF">
            <w:pPr>
              <w:jc w:val="center"/>
              <w:rPr>
                <w:bCs/>
                <w:sz w:val="24"/>
                <w:szCs w:val="24"/>
              </w:rPr>
            </w:pPr>
            <w:r>
              <w:rPr>
                <w:bCs/>
                <w:sz w:val="24"/>
                <w:szCs w:val="24"/>
              </w:rPr>
              <w:t>2</w:t>
            </w: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Default="00C05549" w:rsidP="003541EF">
            <w:pPr>
              <w:jc w:val="center"/>
              <w:rPr>
                <w:bCs/>
                <w:sz w:val="24"/>
                <w:szCs w:val="24"/>
              </w:rPr>
            </w:pPr>
            <w:r>
              <w:rPr>
                <w:bCs/>
                <w:sz w:val="24"/>
                <w:szCs w:val="24"/>
              </w:rPr>
              <w:t>6</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3.1</w:t>
            </w:r>
          </w:p>
        </w:tc>
        <w:tc>
          <w:tcPr>
            <w:tcW w:w="3828" w:type="dxa"/>
          </w:tcPr>
          <w:p w:rsidR="00E30EDC" w:rsidRPr="00E30EDC" w:rsidRDefault="00E30EDC">
            <w:pPr>
              <w:rPr>
                <w:sz w:val="24"/>
                <w:szCs w:val="24"/>
                <w:lang w:val="uk-UA"/>
              </w:rPr>
            </w:pPr>
            <w:r w:rsidRPr="00E30EDC">
              <w:rPr>
                <w:sz w:val="24"/>
                <w:szCs w:val="24"/>
                <w:lang w:val="uk-UA"/>
              </w:rPr>
              <w:t>Місце і роль метрології в теорії пізнання.</w:t>
            </w:r>
          </w:p>
        </w:tc>
        <w:tc>
          <w:tcPr>
            <w:tcW w:w="851" w:type="dxa"/>
            <w:vAlign w:val="center"/>
          </w:tcPr>
          <w:p w:rsidR="00E30EDC" w:rsidRDefault="00332E63" w:rsidP="003541EF">
            <w:pPr>
              <w:jc w:val="center"/>
              <w:rPr>
                <w:bCs/>
                <w:sz w:val="24"/>
                <w:szCs w:val="24"/>
              </w:rPr>
            </w:pPr>
            <w:r>
              <w:rPr>
                <w:bCs/>
                <w:sz w:val="24"/>
                <w:szCs w:val="24"/>
              </w:rPr>
              <w:t>10</w:t>
            </w:r>
          </w:p>
        </w:tc>
        <w:tc>
          <w:tcPr>
            <w:tcW w:w="709" w:type="dxa"/>
            <w:vAlign w:val="center"/>
          </w:tcPr>
          <w:p w:rsidR="00E30EDC"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Default="00332E63" w:rsidP="003541EF">
            <w:pPr>
              <w:jc w:val="center"/>
              <w:rPr>
                <w:bCs/>
                <w:sz w:val="24"/>
                <w:szCs w:val="24"/>
              </w:rPr>
            </w:pPr>
            <w:r>
              <w:rPr>
                <w:bCs/>
                <w:sz w:val="24"/>
                <w:szCs w:val="24"/>
              </w:rPr>
              <w:t>8</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3.2</w:t>
            </w:r>
          </w:p>
        </w:tc>
        <w:tc>
          <w:tcPr>
            <w:tcW w:w="3828" w:type="dxa"/>
          </w:tcPr>
          <w:p w:rsidR="00E30EDC" w:rsidRPr="00E30EDC" w:rsidRDefault="00E30EDC">
            <w:pPr>
              <w:rPr>
                <w:sz w:val="24"/>
                <w:szCs w:val="24"/>
                <w:lang w:val="uk-UA"/>
              </w:rPr>
            </w:pPr>
            <w:r w:rsidRPr="00E30EDC">
              <w:rPr>
                <w:sz w:val="24"/>
                <w:szCs w:val="24"/>
                <w:lang w:val="uk-UA"/>
              </w:rPr>
              <w:t>Теоретичні основи вимірювань.</w:t>
            </w:r>
          </w:p>
        </w:tc>
        <w:tc>
          <w:tcPr>
            <w:tcW w:w="851" w:type="dxa"/>
            <w:vAlign w:val="center"/>
          </w:tcPr>
          <w:p w:rsidR="00E30EDC" w:rsidRDefault="00332E63" w:rsidP="003541EF">
            <w:pPr>
              <w:jc w:val="center"/>
              <w:rPr>
                <w:bCs/>
                <w:sz w:val="24"/>
                <w:szCs w:val="24"/>
              </w:rPr>
            </w:pPr>
            <w:r>
              <w:rPr>
                <w:bCs/>
                <w:sz w:val="24"/>
                <w:szCs w:val="24"/>
              </w:rPr>
              <w:t>12</w:t>
            </w:r>
          </w:p>
        </w:tc>
        <w:tc>
          <w:tcPr>
            <w:tcW w:w="709" w:type="dxa"/>
            <w:vAlign w:val="center"/>
          </w:tcPr>
          <w:p w:rsidR="00E30EDC"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Default="00E30EDC" w:rsidP="003541EF">
            <w:pPr>
              <w:jc w:val="center"/>
              <w:rPr>
                <w:bCs/>
                <w:sz w:val="24"/>
                <w:szCs w:val="24"/>
              </w:rPr>
            </w:pPr>
            <w:r>
              <w:rPr>
                <w:bCs/>
                <w:sz w:val="24"/>
                <w:szCs w:val="24"/>
              </w:rPr>
              <w:t>2</w:t>
            </w: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Default="00332E63" w:rsidP="003541EF">
            <w:pPr>
              <w:jc w:val="center"/>
              <w:rPr>
                <w:bCs/>
                <w:sz w:val="24"/>
                <w:szCs w:val="24"/>
              </w:rPr>
            </w:pPr>
            <w:r>
              <w:rPr>
                <w:bCs/>
                <w:sz w:val="24"/>
                <w:szCs w:val="24"/>
              </w:rPr>
              <w:t>8</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E30EDC" w:rsidRDefault="00E30EDC" w:rsidP="003541EF">
            <w:pPr>
              <w:jc w:val="both"/>
              <w:rPr>
                <w:bCs/>
                <w:sz w:val="24"/>
                <w:szCs w:val="24"/>
                <w:lang w:val="uk-UA"/>
              </w:rPr>
            </w:pPr>
            <w:r w:rsidRPr="00E30EDC">
              <w:rPr>
                <w:bCs/>
                <w:sz w:val="24"/>
                <w:szCs w:val="24"/>
                <w:lang w:val="uk-UA"/>
              </w:rPr>
              <w:t>3.3</w:t>
            </w:r>
          </w:p>
        </w:tc>
        <w:tc>
          <w:tcPr>
            <w:tcW w:w="3828" w:type="dxa"/>
          </w:tcPr>
          <w:p w:rsidR="00E30EDC" w:rsidRPr="00E30EDC" w:rsidRDefault="00E30EDC">
            <w:pPr>
              <w:rPr>
                <w:sz w:val="24"/>
                <w:szCs w:val="24"/>
                <w:lang w:val="uk-UA"/>
              </w:rPr>
            </w:pPr>
            <w:r w:rsidRPr="00E30EDC">
              <w:rPr>
                <w:sz w:val="24"/>
                <w:szCs w:val="24"/>
                <w:lang w:val="uk-UA"/>
              </w:rPr>
              <w:t>Кваліметрія, вимірювання якості.</w:t>
            </w:r>
          </w:p>
        </w:tc>
        <w:tc>
          <w:tcPr>
            <w:tcW w:w="851" w:type="dxa"/>
            <w:vAlign w:val="center"/>
          </w:tcPr>
          <w:p w:rsidR="00E30EDC" w:rsidRDefault="00332E63" w:rsidP="003541EF">
            <w:pPr>
              <w:jc w:val="center"/>
              <w:rPr>
                <w:bCs/>
                <w:sz w:val="24"/>
                <w:szCs w:val="24"/>
              </w:rPr>
            </w:pPr>
            <w:r>
              <w:rPr>
                <w:bCs/>
                <w:sz w:val="24"/>
                <w:szCs w:val="24"/>
              </w:rPr>
              <w:t>12</w:t>
            </w:r>
          </w:p>
        </w:tc>
        <w:tc>
          <w:tcPr>
            <w:tcW w:w="709" w:type="dxa"/>
            <w:vAlign w:val="center"/>
          </w:tcPr>
          <w:p w:rsidR="00E30EDC" w:rsidRDefault="00E30EDC" w:rsidP="003541EF">
            <w:pPr>
              <w:jc w:val="center"/>
              <w:rPr>
                <w:bCs/>
                <w:sz w:val="24"/>
                <w:szCs w:val="24"/>
              </w:rPr>
            </w:pPr>
            <w:r>
              <w:rPr>
                <w:bCs/>
                <w:sz w:val="24"/>
                <w:szCs w:val="24"/>
              </w:rPr>
              <w:t>2</w:t>
            </w:r>
          </w:p>
        </w:tc>
        <w:tc>
          <w:tcPr>
            <w:tcW w:w="708" w:type="dxa"/>
            <w:vAlign w:val="center"/>
          </w:tcPr>
          <w:p w:rsidR="00E30EDC" w:rsidRPr="00FC15F7" w:rsidRDefault="00E30EDC" w:rsidP="003541EF">
            <w:pPr>
              <w:jc w:val="center"/>
              <w:rPr>
                <w:bCs/>
                <w:sz w:val="24"/>
                <w:szCs w:val="24"/>
              </w:rPr>
            </w:pPr>
          </w:p>
        </w:tc>
        <w:tc>
          <w:tcPr>
            <w:tcW w:w="709" w:type="dxa"/>
            <w:vAlign w:val="center"/>
          </w:tcPr>
          <w:p w:rsidR="00E30EDC" w:rsidRDefault="00E30EDC" w:rsidP="003541EF">
            <w:pPr>
              <w:jc w:val="center"/>
              <w:rPr>
                <w:bCs/>
                <w:sz w:val="24"/>
                <w:szCs w:val="24"/>
              </w:rPr>
            </w:pPr>
            <w:r>
              <w:rPr>
                <w:bCs/>
                <w:sz w:val="24"/>
                <w:szCs w:val="24"/>
              </w:rPr>
              <w:t>2</w:t>
            </w:r>
          </w:p>
        </w:tc>
        <w:tc>
          <w:tcPr>
            <w:tcW w:w="709" w:type="dxa"/>
            <w:vAlign w:val="center"/>
          </w:tcPr>
          <w:p w:rsidR="00E30EDC" w:rsidRPr="00FC15F7" w:rsidRDefault="00E30EDC" w:rsidP="003541EF">
            <w:pPr>
              <w:jc w:val="center"/>
              <w:rPr>
                <w:bCs/>
                <w:sz w:val="24"/>
                <w:szCs w:val="24"/>
              </w:rPr>
            </w:pPr>
          </w:p>
        </w:tc>
        <w:tc>
          <w:tcPr>
            <w:tcW w:w="709" w:type="dxa"/>
            <w:vAlign w:val="center"/>
          </w:tcPr>
          <w:p w:rsidR="00E30EDC" w:rsidRPr="00FC15F7" w:rsidRDefault="00E30EDC" w:rsidP="003541EF">
            <w:pPr>
              <w:jc w:val="center"/>
              <w:rPr>
                <w:bCs/>
                <w:sz w:val="24"/>
                <w:szCs w:val="24"/>
              </w:rPr>
            </w:pPr>
          </w:p>
        </w:tc>
        <w:tc>
          <w:tcPr>
            <w:tcW w:w="708" w:type="dxa"/>
            <w:vAlign w:val="center"/>
          </w:tcPr>
          <w:p w:rsidR="00E30EDC" w:rsidRDefault="00332E63" w:rsidP="003541EF">
            <w:pPr>
              <w:jc w:val="center"/>
              <w:rPr>
                <w:bCs/>
                <w:sz w:val="24"/>
                <w:szCs w:val="24"/>
              </w:rPr>
            </w:pPr>
            <w:r>
              <w:rPr>
                <w:bCs/>
                <w:sz w:val="24"/>
                <w:szCs w:val="24"/>
              </w:rPr>
              <w:t>8</w:t>
            </w:r>
          </w:p>
        </w:tc>
        <w:tc>
          <w:tcPr>
            <w:tcW w:w="567" w:type="dxa"/>
            <w:vAlign w:val="center"/>
          </w:tcPr>
          <w:p w:rsidR="00E30EDC" w:rsidRPr="00FC15F7" w:rsidRDefault="00E30EDC" w:rsidP="003541EF">
            <w:pPr>
              <w:jc w:val="center"/>
              <w:rPr>
                <w:bCs/>
                <w:sz w:val="24"/>
                <w:szCs w:val="24"/>
              </w:rPr>
            </w:pPr>
          </w:p>
        </w:tc>
      </w:tr>
      <w:tr w:rsidR="00E30EDC" w:rsidTr="00E30EDC">
        <w:tc>
          <w:tcPr>
            <w:tcW w:w="675" w:type="dxa"/>
          </w:tcPr>
          <w:p w:rsidR="00E30EDC" w:rsidRPr="005F0009" w:rsidRDefault="00E30EDC" w:rsidP="003541EF">
            <w:pPr>
              <w:jc w:val="both"/>
              <w:rPr>
                <w:bCs/>
                <w:sz w:val="28"/>
                <w:szCs w:val="28"/>
              </w:rPr>
            </w:pPr>
          </w:p>
        </w:tc>
        <w:tc>
          <w:tcPr>
            <w:tcW w:w="3828" w:type="dxa"/>
          </w:tcPr>
          <w:p w:rsidR="00E30EDC" w:rsidRPr="002C718B" w:rsidRDefault="00E30EDC" w:rsidP="00E30EDC">
            <w:pPr>
              <w:jc w:val="both"/>
              <w:rPr>
                <w:b/>
                <w:bCs/>
                <w:sz w:val="24"/>
                <w:szCs w:val="24"/>
                <w:lang w:val="uk-UA"/>
              </w:rPr>
            </w:pPr>
            <w:r w:rsidRPr="002C718B">
              <w:rPr>
                <w:b/>
                <w:bCs/>
                <w:sz w:val="24"/>
                <w:szCs w:val="24"/>
                <w:lang w:val="uk-UA"/>
              </w:rPr>
              <w:t>Усього годин за семестр</w:t>
            </w:r>
          </w:p>
        </w:tc>
        <w:tc>
          <w:tcPr>
            <w:tcW w:w="851" w:type="dxa"/>
            <w:vAlign w:val="center"/>
          </w:tcPr>
          <w:p w:rsidR="00E30EDC" w:rsidRPr="002C718B" w:rsidRDefault="00332E63" w:rsidP="003541EF">
            <w:pPr>
              <w:jc w:val="center"/>
              <w:rPr>
                <w:b/>
                <w:bCs/>
                <w:sz w:val="24"/>
                <w:szCs w:val="24"/>
              </w:rPr>
            </w:pPr>
            <w:r>
              <w:rPr>
                <w:b/>
                <w:bCs/>
                <w:sz w:val="24"/>
                <w:szCs w:val="24"/>
              </w:rPr>
              <w:t>108</w:t>
            </w:r>
            <w:bookmarkStart w:id="0" w:name="_GoBack"/>
            <w:bookmarkEnd w:id="0"/>
          </w:p>
        </w:tc>
        <w:tc>
          <w:tcPr>
            <w:tcW w:w="709" w:type="dxa"/>
            <w:vAlign w:val="center"/>
          </w:tcPr>
          <w:p w:rsidR="00E30EDC" w:rsidRPr="002C718B" w:rsidRDefault="00E30EDC" w:rsidP="003541EF">
            <w:pPr>
              <w:jc w:val="center"/>
              <w:rPr>
                <w:b/>
                <w:bCs/>
                <w:sz w:val="24"/>
                <w:szCs w:val="24"/>
              </w:rPr>
            </w:pPr>
            <w:r>
              <w:rPr>
                <w:b/>
                <w:bCs/>
                <w:sz w:val="24"/>
                <w:szCs w:val="24"/>
              </w:rPr>
              <w:t>22</w:t>
            </w:r>
          </w:p>
        </w:tc>
        <w:tc>
          <w:tcPr>
            <w:tcW w:w="708" w:type="dxa"/>
            <w:vAlign w:val="center"/>
          </w:tcPr>
          <w:p w:rsidR="00E30EDC" w:rsidRPr="002C718B" w:rsidRDefault="00E30EDC" w:rsidP="003541EF">
            <w:pPr>
              <w:jc w:val="center"/>
              <w:rPr>
                <w:b/>
                <w:bCs/>
                <w:sz w:val="24"/>
                <w:szCs w:val="24"/>
              </w:rPr>
            </w:pPr>
          </w:p>
        </w:tc>
        <w:tc>
          <w:tcPr>
            <w:tcW w:w="709" w:type="dxa"/>
            <w:vAlign w:val="center"/>
          </w:tcPr>
          <w:p w:rsidR="00E30EDC" w:rsidRPr="002C718B" w:rsidRDefault="0011666D" w:rsidP="003541EF">
            <w:pPr>
              <w:jc w:val="center"/>
              <w:rPr>
                <w:b/>
                <w:bCs/>
                <w:sz w:val="24"/>
                <w:szCs w:val="24"/>
              </w:rPr>
            </w:pPr>
            <w:r>
              <w:rPr>
                <w:b/>
                <w:bCs/>
                <w:sz w:val="24"/>
                <w:szCs w:val="24"/>
              </w:rPr>
              <w:t>14</w:t>
            </w:r>
          </w:p>
        </w:tc>
        <w:tc>
          <w:tcPr>
            <w:tcW w:w="709" w:type="dxa"/>
            <w:vAlign w:val="center"/>
          </w:tcPr>
          <w:p w:rsidR="00E30EDC" w:rsidRPr="002C718B" w:rsidRDefault="00E30EDC" w:rsidP="003541EF">
            <w:pPr>
              <w:jc w:val="center"/>
              <w:rPr>
                <w:b/>
                <w:bCs/>
                <w:sz w:val="24"/>
                <w:szCs w:val="24"/>
              </w:rPr>
            </w:pPr>
          </w:p>
        </w:tc>
        <w:tc>
          <w:tcPr>
            <w:tcW w:w="709" w:type="dxa"/>
            <w:vAlign w:val="center"/>
          </w:tcPr>
          <w:p w:rsidR="00E30EDC" w:rsidRPr="002C718B" w:rsidRDefault="00E30EDC" w:rsidP="003541EF">
            <w:pPr>
              <w:jc w:val="center"/>
              <w:rPr>
                <w:b/>
                <w:bCs/>
                <w:sz w:val="24"/>
                <w:szCs w:val="24"/>
              </w:rPr>
            </w:pPr>
          </w:p>
        </w:tc>
        <w:tc>
          <w:tcPr>
            <w:tcW w:w="708" w:type="dxa"/>
            <w:vAlign w:val="center"/>
          </w:tcPr>
          <w:p w:rsidR="00E30EDC" w:rsidRPr="002C718B" w:rsidRDefault="00332E63" w:rsidP="003541EF">
            <w:pPr>
              <w:jc w:val="center"/>
              <w:rPr>
                <w:b/>
                <w:bCs/>
                <w:sz w:val="24"/>
                <w:szCs w:val="24"/>
              </w:rPr>
            </w:pPr>
            <w:r>
              <w:rPr>
                <w:b/>
                <w:bCs/>
                <w:sz w:val="24"/>
                <w:szCs w:val="24"/>
              </w:rPr>
              <w:t>72</w:t>
            </w:r>
          </w:p>
        </w:tc>
        <w:tc>
          <w:tcPr>
            <w:tcW w:w="567" w:type="dxa"/>
            <w:vAlign w:val="center"/>
          </w:tcPr>
          <w:p w:rsidR="00E30EDC" w:rsidRPr="00FC15F7" w:rsidRDefault="00E30EDC" w:rsidP="003541EF">
            <w:pPr>
              <w:jc w:val="center"/>
              <w:rPr>
                <w:bCs/>
                <w:sz w:val="24"/>
                <w:szCs w:val="24"/>
              </w:rPr>
            </w:pPr>
          </w:p>
        </w:tc>
      </w:tr>
    </w:tbl>
    <w:p w:rsidR="007E3E8F" w:rsidRPr="00E30EDC" w:rsidRDefault="007E3E8F" w:rsidP="00E30EDC">
      <w:pPr>
        <w:spacing w:after="240"/>
        <w:rPr>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7E3E8F" w:rsidRDefault="007E3E8F" w:rsidP="00EA0E7D">
      <w:pPr>
        <w:spacing w:after="240"/>
        <w:jc w:val="center"/>
        <w:rPr>
          <w:b/>
          <w:sz w:val="28"/>
          <w:szCs w:val="28"/>
          <w:lang w:val="ru-RU"/>
        </w:rPr>
      </w:pPr>
    </w:p>
    <w:p w:rsidR="00EA0E7D" w:rsidRPr="00EA0E7D" w:rsidRDefault="00EA0E7D" w:rsidP="00EA0E7D">
      <w:pPr>
        <w:spacing w:after="240"/>
        <w:jc w:val="center"/>
        <w:rPr>
          <w:b/>
          <w:sz w:val="28"/>
          <w:szCs w:val="28"/>
        </w:rPr>
      </w:pPr>
      <w:r w:rsidRPr="00EA0E7D">
        <w:rPr>
          <w:b/>
          <w:sz w:val="28"/>
          <w:szCs w:val="28"/>
          <w:lang w:val="ru-RU"/>
        </w:rPr>
        <w:lastRenderedPageBreak/>
        <w:t>ЗМІСТ ЛЕКЦІ</w:t>
      </w:r>
      <w:r>
        <w:rPr>
          <w:b/>
          <w:sz w:val="28"/>
          <w:szCs w:val="28"/>
        </w:rPr>
        <w:t>Й</w:t>
      </w:r>
      <w:r w:rsidRPr="00EA0E7D">
        <w:rPr>
          <w:b/>
          <w:sz w:val="28"/>
          <w:szCs w:val="28"/>
          <w:lang w:val="ru-RU"/>
        </w:rPr>
        <w:t>НОГО КУРСУ</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РОЗДІЛ 1. СТАНДАРТИЗАЦІЯ</w:t>
      </w:r>
    </w:p>
    <w:p w:rsidR="00956156" w:rsidRPr="00956156" w:rsidRDefault="00956156" w:rsidP="00956156">
      <w:pPr>
        <w:widowControl/>
        <w:tabs>
          <w:tab w:val="left" w:pos="7088"/>
        </w:tabs>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ТЕМА 1.1. СУТНІСТЬ СТАНДАРТИЗАЦІЇ</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15"/>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 xml:space="preserve">Основні поняття і визначення стандартизації. </w:t>
      </w:r>
    </w:p>
    <w:p w:rsidR="00956156" w:rsidRPr="00956156" w:rsidRDefault="00956156" w:rsidP="00FB21DE">
      <w:pPr>
        <w:widowControl/>
        <w:numPr>
          <w:ilvl w:val="0"/>
          <w:numId w:val="15"/>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 xml:space="preserve">Види стандартизації. </w:t>
      </w:r>
    </w:p>
    <w:p w:rsidR="00956156" w:rsidRPr="00956156" w:rsidRDefault="00956156" w:rsidP="00FB21DE">
      <w:pPr>
        <w:widowControl/>
        <w:numPr>
          <w:ilvl w:val="0"/>
          <w:numId w:val="15"/>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 xml:space="preserve">Стандарти та їх види. </w:t>
      </w:r>
    </w:p>
    <w:p w:rsidR="00956156" w:rsidRPr="00956156" w:rsidRDefault="00956156" w:rsidP="00FB21DE">
      <w:pPr>
        <w:widowControl/>
        <w:numPr>
          <w:ilvl w:val="0"/>
          <w:numId w:val="15"/>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 xml:space="preserve">Значення стандартизації. </w:t>
      </w:r>
    </w:p>
    <w:p w:rsidR="00956156" w:rsidRPr="00956156" w:rsidRDefault="00956156" w:rsidP="00FB21DE">
      <w:pPr>
        <w:widowControl/>
        <w:numPr>
          <w:ilvl w:val="0"/>
          <w:numId w:val="15"/>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Основні напрямки та перспективи розвитку української системи технічного регулювання якості та безпеки продукції (послуг, процесів, систем)</w:t>
      </w:r>
    </w:p>
    <w:p w:rsidR="00956156" w:rsidRDefault="00956156" w:rsidP="00956156">
      <w:pPr>
        <w:widowControl/>
        <w:autoSpaceDE/>
        <w:autoSpaceDN/>
        <w:adjustRightInd/>
        <w:spacing w:after="200"/>
        <w:jc w:val="center"/>
        <w:rPr>
          <w:rFonts w:eastAsiaTheme="minorHAnsi"/>
          <w:b/>
          <w:sz w:val="28"/>
          <w:szCs w:val="28"/>
          <w:lang w:eastAsia="en-US"/>
        </w:rPr>
      </w:pPr>
    </w:p>
    <w:p w:rsid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ТЕМА 1.2. МІЖНАРОДНІ, РЕГІОНАЛЬНІ, НАЦІОНАЛЬНІ </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ОРГАНІЗАЦІЇ З СТАНДАРТИЗПЦІЇ</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24"/>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 xml:space="preserve">Міжнародні організації з стандартизації. </w:t>
      </w:r>
    </w:p>
    <w:p w:rsidR="00956156" w:rsidRPr="00956156" w:rsidRDefault="00956156" w:rsidP="00FB21DE">
      <w:pPr>
        <w:widowControl/>
        <w:numPr>
          <w:ilvl w:val="0"/>
          <w:numId w:val="24"/>
        </w:numPr>
        <w:autoSpaceDE/>
        <w:autoSpaceDN/>
        <w:adjustRightInd/>
        <w:spacing w:after="200" w:line="276" w:lineRule="auto"/>
        <w:contextualSpacing/>
        <w:rPr>
          <w:rFonts w:eastAsiaTheme="minorHAnsi"/>
          <w:sz w:val="28"/>
          <w:szCs w:val="28"/>
          <w:lang w:val="ru-RU" w:eastAsia="en-US"/>
        </w:rPr>
      </w:pPr>
      <w:r w:rsidRPr="00956156">
        <w:rPr>
          <w:rFonts w:eastAsiaTheme="minorHAnsi"/>
          <w:sz w:val="28"/>
          <w:szCs w:val="28"/>
          <w:lang w:eastAsia="en-US"/>
        </w:rPr>
        <w:t xml:space="preserve">Регіональні організації з стандартизації. </w:t>
      </w:r>
    </w:p>
    <w:p w:rsidR="00956156" w:rsidRPr="00956156" w:rsidRDefault="00956156" w:rsidP="00FB21DE">
      <w:pPr>
        <w:widowControl/>
        <w:numPr>
          <w:ilvl w:val="0"/>
          <w:numId w:val="24"/>
        </w:numPr>
        <w:autoSpaceDE/>
        <w:autoSpaceDN/>
        <w:adjustRightInd/>
        <w:spacing w:after="200" w:line="276" w:lineRule="auto"/>
        <w:contextualSpacing/>
        <w:rPr>
          <w:rFonts w:eastAsiaTheme="minorHAnsi"/>
          <w:sz w:val="28"/>
          <w:szCs w:val="28"/>
          <w:lang w:val="ru-RU" w:eastAsia="en-US"/>
        </w:rPr>
      </w:pPr>
      <w:r w:rsidRPr="00956156">
        <w:rPr>
          <w:rFonts w:eastAsiaTheme="minorHAnsi"/>
          <w:sz w:val="28"/>
          <w:szCs w:val="28"/>
          <w:lang w:eastAsia="en-US"/>
        </w:rPr>
        <w:t xml:space="preserve">Національні організації з стандартизації. </w:t>
      </w:r>
    </w:p>
    <w:p w:rsidR="00956156" w:rsidRPr="00956156" w:rsidRDefault="00956156" w:rsidP="00FB21DE">
      <w:pPr>
        <w:widowControl/>
        <w:numPr>
          <w:ilvl w:val="0"/>
          <w:numId w:val="24"/>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 xml:space="preserve">Міждержавні системи стандартів. </w:t>
      </w:r>
    </w:p>
    <w:p w:rsidR="00956156" w:rsidRPr="00956156" w:rsidRDefault="00956156" w:rsidP="00FB21DE">
      <w:pPr>
        <w:widowControl/>
        <w:numPr>
          <w:ilvl w:val="0"/>
          <w:numId w:val="24"/>
        </w:numPr>
        <w:autoSpaceDE/>
        <w:autoSpaceDN/>
        <w:adjustRightInd/>
        <w:spacing w:after="200" w:line="276" w:lineRule="auto"/>
        <w:contextualSpacing/>
        <w:rPr>
          <w:rFonts w:eastAsiaTheme="minorHAnsi"/>
          <w:sz w:val="28"/>
          <w:szCs w:val="28"/>
          <w:lang w:eastAsia="en-US"/>
        </w:rPr>
      </w:pPr>
      <w:r w:rsidRPr="00956156">
        <w:rPr>
          <w:rFonts w:eastAsiaTheme="minorHAnsi"/>
          <w:sz w:val="28"/>
          <w:szCs w:val="28"/>
          <w:lang w:eastAsia="en-US"/>
        </w:rPr>
        <w:t>Стадії розробки міжнародних стандартів.</w:t>
      </w:r>
    </w:p>
    <w:p w:rsidR="00956156" w:rsidRDefault="00956156" w:rsidP="00956156">
      <w:pPr>
        <w:widowControl/>
        <w:autoSpaceDE/>
        <w:autoSpaceDN/>
        <w:adjustRightInd/>
        <w:spacing w:after="200"/>
        <w:jc w:val="center"/>
        <w:rPr>
          <w:rFonts w:eastAsiaTheme="minorHAnsi"/>
          <w:b/>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ТЕМА 1.3. ОСНОВНІ ПОЛОЖЕННЯ ДЕРЖАВНОЇ СИСТЕМИ СТАНДАРТИЗАЦІЇ УКРАІНИ</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Лекція</w:t>
      </w:r>
    </w:p>
    <w:p w:rsidR="00956156" w:rsidRPr="00956156" w:rsidRDefault="00956156" w:rsidP="00FB21DE">
      <w:pPr>
        <w:widowControl/>
        <w:numPr>
          <w:ilvl w:val="0"/>
          <w:numId w:val="17"/>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Державна політика у сфері стандартизації. Органи стандартизації в Україні. </w:t>
      </w:r>
    </w:p>
    <w:p w:rsidR="00956156" w:rsidRPr="00956156" w:rsidRDefault="00956156" w:rsidP="00FB21DE">
      <w:pPr>
        <w:widowControl/>
        <w:numPr>
          <w:ilvl w:val="0"/>
          <w:numId w:val="17"/>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Державна система стандартизації України. Порядок розроблення державних стандартів, їх затвердження, видання, перевірки, перегляду, зміни і скасування.</w:t>
      </w:r>
    </w:p>
    <w:p w:rsidR="00956156" w:rsidRPr="00956156" w:rsidRDefault="00956156" w:rsidP="00FB21DE">
      <w:pPr>
        <w:widowControl/>
        <w:numPr>
          <w:ilvl w:val="0"/>
          <w:numId w:val="17"/>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Порядок розроблення технічних умов, їх затвердження, видання, перевірки, перегляду, зміни і скасування. </w:t>
      </w:r>
    </w:p>
    <w:p w:rsidR="00956156" w:rsidRPr="00956156" w:rsidRDefault="00956156" w:rsidP="00956156">
      <w:pPr>
        <w:widowControl/>
        <w:autoSpaceDE/>
        <w:autoSpaceDN/>
        <w:adjustRightInd/>
        <w:spacing w:after="200" w:line="276" w:lineRule="auto"/>
        <w:jc w:val="center"/>
        <w:rPr>
          <w:rFonts w:eastAsiaTheme="minorHAnsi"/>
          <w:b/>
          <w:sz w:val="28"/>
          <w:szCs w:val="28"/>
          <w:lang w:eastAsia="en-US"/>
        </w:rPr>
      </w:pPr>
    </w:p>
    <w:p w:rsidR="00956156" w:rsidRDefault="00956156" w:rsidP="00956156">
      <w:pPr>
        <w:widowControl/>
        <w:autoSpaceDE/>
        <w:autoSpaceDN/>
        <w:adjustRightInd/>
        <w:spacing w:after="200"/>
        <w:jc w:val="center"/>
        <w:rPr>
          <w:rFonts w:eastAsiaTheme="minorHAnsi"/>
          <w:b/>
          <w:sz w:val="28"/>
          <w:szCs w:val="28"/>
          <w:lang w:eastAsia="en-US"/>
        </w:rPr>
      </w:pPr>
    </w:p>
    <w:p w:rsidR="00956156" w:rsidRDefault="00956156" w:rsidP="00956156">
      <w:pPr>
        <w:widowControl/>
        <w:autoSpaceDE/>
        <w:autoSpaceDN/>
        <w:adjustRightInd/>
        <w:spacing w:after="200"/>
        <w:jc w:val="center"/>
        <w:rPr>
          <w:rFonts w:eastAsiaTheme="minorHAnsi"/>
          <w:b/>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lastRenderedPageBreak/>
        <w:t xml:space="preserve">ТЕМА 1.4. ПОРЯДОК ВПРОВАДЖЕННЯ СТАНДАРТІВ І ТЕХНІКО-ЕКОНОМІЧНА ЕФЕКТИВНІСТЬ СТАНДАРТИЗАЦІЇ </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Лекція</w:t>
      </w:r>
    </w:p>
    <w:p w:rsidR="00956156" w:rsidRPr="00956156" w:rsidRDefault="00956156" w:rsidP="00FB21DE">
      <w:pPr>
        <w:widowControl/>
        <w:numPr>
          <w:ilvl w:val="0"/>
          <w:numId w:val="1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Методологічні засади та правила формування програми національної стандартизації. </w:t>
      </w:r>
    </w:p>
    <w:p w:rsidR="00956156" w:rsidRPr="00956156" w:rsidRDefault="00956156" w:rsidP="00FB21DE">
      <w:pPr>
        <w:widowControl/>
        <w:numPr>
          <w:ilvl w:val="0"/>
          <w:numId w:val="1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Порядок розробки, затвердження та впровадження стандартів. </w:t>
      </w:r>
    </w:p>
    <w:p w:rsidR="00956156" w:rsidRPr="00956156" w:rsidRDefault="00956156" w:rsidP="00FB21DE">
      <w:pPr>
        <w:widowControl/>
        <w:numPr>
          <w:ilvl w:val="0"/>
          <w:numId w:val="1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Загальні вимоги до змісту розділів технічних умов, їх реєстрація. </w:t>
      </w:r>
    </w:p>
    <w:p w:rsidR="00956156" w:rsidRPr="00956156" w:rsidRDefault="00956156" w:rsidP="00FB21DE">
      <w:pPr>
        <w:widowControl/>
        <w:numPr>
          <w:ilvl w:val="0"/>
          <w:numId w:val="1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Державний нагляд за додержанням стандартів. </w:t>
      </w:r>
    </w:p>
    <w:p w:rsidR="00956156" w:rsidRPr="00956156" w:rsidRDefault="00956156" w:rsidP="00FB21DE">
      <w:pPr>
        <w:widowControl/>
        <w:numPr>
          <w:ilvl w:val="0"/>
          <w:numId w:val="1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Сучасна стратегія діяльності у сфері стандартизації.</w:t>
      </w:r>
    </w:p>
    <w:p w:rsidR="00956156" w:rsidRDefault="00956156" w:rsidP="00956156">
      <w:pPr>
        <w:widowControl/>
        <w:autoSpaceDE/>
        <w:autoSpaceDN/>
        <w:adjustRightInd/>
        <w:spacing w:after="200" w:line="276" w:lineRule="auto"/>
        <w:jc w:val="center"/>
        <w:rPr>
          <w:rFonts w:eastAsiaTheme="minorHAnsi"/>
          <w:b/>
          <w:bCs/>
          <w:sz w:val="28"/>
          <w:szCs w:val="28"/>
          <w:lang w:eastAsia="en-US"/>
        </w:rPr>
      </w:pPr>
    </w:p>
    <w:p w:rsidR="00956156" w:rsidRPr="00956156" w:rsidRDefault="00956156" w:rsidP="00956156">
      <w:pPr>
        <w:widowControl/>
        <w:autoSpaceDE/>
        <w:autoSpaceDN/>
        <w:adjustRightInd/>
        <w:spacing w:after="200" w:line="276" w:lineRule="auto"/>
        <w:jc w:val="center"/>
        <w:rPr>
          <w:rFonts w:eastAsiaTheme="minorHAnsi"/>
          <w:b/>
          <w:bCs/>
          <w:sz w:val="28"/>
          <w:szCs w:val="28"/>
          <w:lang w:eastAsia="en-US"/>
        </w:rPr>
      </w:pPr>
      <w:r w:rsidRPr="00956156">
        <w:rPr>
          <w:rFonts w:eastAsiaTheme="minorHAnsi"/>
          <w:b/>
          <w:bCs/>
          <w:sz w:val="28"/>
          <w:szCs w:val="28"/>
          <w:lang w:eastAsia="en-US"/>
        </w:rPr>
        <w:t>РОЗДІЛ 2. СЕРТИФІКАЦІЯ</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ТЕМА 2.1. СУТНІСТЬ СЕРТИФІКАЦІЇ</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Лекція</w:t>
      </w:r>
    </w:p>
    <w:p w:rsidR="00956156" w:rsidRPr="00956156" w:rsidRDefault="00956156" w:rsidP="00FB21DE">
      <w:pPr>
        <w:widowControl/>
        <w:numPr>
          <w:ilvl w:val="0"/>
          <w:numId w:val="20"/>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Визначення сертифікації. </w:t>
      </w:r>
    </w:p>
    <w:p w:rsidR="00956156" w:rsidRPr="00956156" w:rsidRDefault="00956156" w:rsidP="00FB21DE">
      <w:pPr>
        <w:widowControl/>
        <w:numPr>
          <w:ilvl w:val="0"/>
          <w:numId w:val="20"/>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Історія розвитку сертифікації. </w:t>
      </w:r>
    </w:p>
    <w:p w:rsidR="00956156" w:rsidRPr="00956156" w:rsidRDefault="00956156" w:rsidP="00FB21DE">
      <w:pPr>
        <w:widowControl/>
        <w:numPr>
          <w:ilvl w:val="0"/>
          <w:numId w:val="20"/>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Нормативно-правова база підтвердження відповідності. </w:t>
      </w:r>
    </w:p>
    <w:p w:rsidR="00956156" w:rsidRPr="00956156" w:rsidRDefault="00956156" w:rsidP="00FB21DE">
      <w:pPr>
        <w:widowControl/>
        <w:numPr>
          <w:ilvl w:val="0"/>
          <w:numId w:val="20"/>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Підтвердження відповідності в законодавчо регульованій та нерегульованій сферах.</w:t>
      </w:r>
    </w:p>
    <w:p w:rsidR="00956156" w:rsidRDefault="00956156" w:rsidP="00956156">
      <w:pPr>
        <w:widowControl/>
        <w:autoSpaceDE/>
        <w:autoSpaceDN/>
        <w:adjustRightInd/>
        <w:spacing w:after="200"/>
        <w:jc w:val="center"/>
        <w:rPr>
          <w:rFonts w:eastAsiaTheme="minorHAnsi"/>
          <w:b/>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ТЕМА 2.2. ДЕРЖАВНА СИСТЕМА СЕРТИФІКАЦІЇ УКРСЕПРО </w:t>
      </w:r>
    </w:p>
    <w:p w:rsidR="00956156" w:rsidRPr="00956156" w:rsidRDefault="00956156" w:rsidP="00956156">
      <w:pPr>
        <w:widowControl/>
        <w:autoSpaceDE/>
        <w:autoSpaceDN/>
        <w:adjustRightInd/>
        <w:spacing w:after="200"/>
        <w:jc w:val="center"/>
        <w:rPr>
          <w:rFonts w:eastAsiaTheme="minorHAnsi"/>
          <w:b/>
          <w:sz w:val="28"/>
          <w:szCs w:val="28"/>
          <w:lang w:val="ru-RU" w:eastAsia="en-US"/>
        </w:rPr>
      </w:pPr>
      <w:r w:rsidRPr="00956156">
        <w:rPr>
          <w:rFonts w:eastAsiaTheme="minorHAnsi"/>
          <w:b/>
          <w:sz w:val="28"/>
          <w:szCs w:val="28"/>
          <w:lang w:eastAsia="en-US"/>
        </w:rPr>
        <w:t>Лекція</w:t>
      </w:r>
      <w:r w:rsidRPr="00956156">
        <w:rPr>
          <w:rFonts w:eastAsiaTheme="minorHAnsi"/>
          <w:b/>
          <w:sz w:val="28"/>
          <w:szCs w:val="28"/>
          <w:lang w:val="ru-RU" w:eastAsia="en-US"/>
        </w:rPr>
        <w:t xml:space="preserve"> </w:t>
      </w:r>
    </w:p>
    <w:p w:rsidR="00956156" w:rsidRPr="00956156" w:rsidRDefault="00956156" w:rsidP="00FB21DE">
      <w:pPr>
        <w:widowControl/>
        <w:numPr>
          <w:ilvl w:val="0"/>
          <w:numId w:val="1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Основні положення державної системи сертифікації </w:t>
      </w:r>
      <w:proofErr w:type="spellStart"/>
      <w:r w:rsidRPr="00956156">
        <w:rPr>
          <w:rFonts w:eastAsiaTheme="minorHAnsi"/>
          <w:sz w:val="28"/>
          <w:szCs w:val="28"/>
          <w:lang w:eastAsia="en-US"/>
        </w:rPr>
        <w:t>УкрСЕПРО</w:t>
      </w:r>
      <w:proofErr w:type="spellEnd"/>
      <w:r w:rsidRPr="00956156">
        <w:rPr>
          <w:rFonts w:eastAsiaTheme="minorHAnsi"/>
          <w:sz w:val="28"/>
          <w:szCs w:val="28"/>
          <w:lang w:eastAsia="en-US"/>
        </w:rPr>
        <w:t xml:space="preserve">. </w:t>
      </w:r>
    </w:p>
    <w:p w:rsidR="00956156" w:rsidRPr="00956156" w:rsidRDefault="00956156" w:rsidP="00FB21DE">
      <w:pPr>
        <w:widowControl/>
        <w:numPr>
          <w:ilvl w:val="0"/>
          <w:numId w:val="1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Нормативно-правова база системи сертифікації </w:t>
      </w:r>
      <w:proofErr w:type="spellStart"/>
      <w:r w:rsidRPr="00956156">
        <w:rPr>
          <w:rFonts w:eastAsiaTheme="minorHAnsi"/>
          <w:sz w:val="28"/>
          <w:szCs w:val="28"/>
          <w:lang w:eastAsia="en-US"/>
        </w:rPr>
        <w:t>УкрСЕПРО</w:t>
      </w:r>
      <w:proofErr w:type="spellEnd"/>
      <w:r w:rsidRPr="00956156">
        <w:rPr>
          <w:rFonts w:eastAsiaTheme="minorHAnsi"/>
          <w:sz w:val="28"/>
          <w:szCs w:val="28"/>
          <w:lang w:eastAsia="en-US"/>
        </w:rPr>
        <w:t xml:space="preserve">. </w:t>
      </w:r>
    </w:p>
    <w:p w:rsidR="00956156" w:rsidRPr="00956156" w:rsidRDefault="00956156" w:rsidP="00FB21DE">
      <w:pPr>
        <w:widowControl/>
        <w:numPr>
          <w:ilvl w:val="0"/>
          <w:numId w:val="16"/>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Діяльність Держспоживстандарту у галузі сертифікації.</w:t>
      </w:r>
    </w:p>
    <w:p w:rsidR="00956156" w:rsidRPr="00956156" w:rsidRDefault="00956156" w:rsidP="00FB21DE">
      <w:pPr>
        <w:widowControl/>
        <w:numPr>
          <w:ilvl w:val="0"/>
          <w:numId w:val="1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Особливості сертифікації системи якості. </w:t>
      </w:r>
    </w:p>
    <w:p w:rsidR="00956156" w:rsidRPr="00956156" w:rsidRDefault="00956156" w:rsidP="00FB21DE">
      <w:pPr>
        <w:widowControl/>
        <w:numPr>
          <w:ilvl w:val="0"/>
          <w:numId w:val="1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Порядок проведення сертифікації системи якості. </w:t>
      </w:r>
    </w:p>
    <w:p w:rsidR="00956156" w:rsidRPr="00956156" w:rsidRDefault="00956156" w:rsidP="00FB21DE">
      <w:pPr>
        <w:widowControl/>
        <w:numPr>
          <w:ilvl w:val="0"/>
          <w:numId w:val="1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Порядок визнання в Україні результатів сертифікації імпортної продукції та систем якості</w:t>
      </w:r>
    </w:p>
    <w:p w:rsidR="00956156" w:rsidRDefault="00956156" w:rsidP="00956156">
      <w:pPr>
        <w:widowControl/>
        <w:autoSpaceDE/>
        <w:autoSpaceDN/>
        <w:adjustRightInd/>
        <w:spacing w:after="200"/>
        <w:jc w:val="center"/>
        <w:rPr>
          <w:rFonts w:eastAsiaTheme="minorHAnsi"/>
          <w:b/>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ТЕМА 2.3. ПОРЯДОК І ПРАВИЛА СЕРТИФІКАЦІЇ ПОСЛУГ </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22"/>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Особливості сертифікації послуг. </w:t>
      </w:r>
    </w:p>
    <w:p w:rsidR="00956156" w:rsidRPr="00956156" w:rsidRDefault="00956156" w:rsidP="00FB21DE">
      <w:pPr>
        <w:widowControl/>
        <w:numPr>
          <w:ilvl w:val="0"/>
          <w:numId w:val="22"/>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Обов’язкова сертифікація продукції в системі </w:t>
      </w:r>
      <w:proofErr w:type="spellStart"/>
      <w:r w:rsidRPr="00956156">
        <w:rPr>
          <w:rFonts w:eastAsiaTheme="minorHAnsi"/>
          <w:sz w:val="28"/>
          <w:szCs w:val="28"/>
          <w:lang w:eastAsia="en-US"/>
        </w:rPr>
        <w:t>УкрСЕПРО</w:t>
      </w:r>
      <w:proofErr w:type="spellEnd"/>
      <w:r w:rsidRPr="00956156">
        <w:rPr>
          <w:rFonts w:eastAsiaTheme="minorHAnsi"/>
          <w:sz w:val="28"/>
          <w:szCs w:val="28"/>
          <w:lang w:eastAsia="en-US"/>
        </w:rPr>
        <w:t>.</w:t>
      </w:r>
    </w:p>
    <w:p w:rsidR="00956156" w:rsidRPr="00956156" w:rsidRDefault="00956156" w:rsidP="00FB21DE">
      <w:pPr>
        <w:widowControl/>
        <w:numPr>
          <w:ilvl w:val="0"/>
          <w:numId w:val="22"/>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Добровільна сертифікація продукції в системі </w:t>
      </w:r>
      <w:proofErr w:type="spellStart"/>
      <w:r w:rsidRPr="00956156">
        <w:rPr>
          <w:rFonts w:eastAsiaTheme="minorHAnsi"/>
          <w:sz w:val="28"/>
          <w:szCs w:val="28"/>
          <w:lang w:eastAsia="en-US"/>
        </w:rPr>
        <w:t>УкрСЕПРО</w:t>
      </w:r>
      <w:proofErr w:type="spellEnd"/>
      <w:r w:rsidRPr="00956156">
        <w:rPr>
          <w:rFonts w:eastAsiaTheme="minorHAnsi"/>
          <w:sz w:val="28"/>
          <w:szCs w:val="28"/>
          <w:lang w:eastAsia="en-US"/>
        </w:rPr>
        <w:t>.</w:t>
      </w:r>
    </w:p>
    <w:p w:rsidR="00956156" w:rsidRPr="00956156" w:rsidRDefault="00956156" w:rsidP="00FB21DE">
      <w:pPr>
        <w:widowControl/>
        <w:numPr>
          <w:ilvl w:val="0"/>
          <w:numId w:val="22"/>
        </w:numPr>
        <w:autoSpaceDE/>
        <w:autoSpaceDN/>
        <w:adjustRightInd/>
        <w:spacing w:after="200" w:line="276" w:lineRule="auto"/>
        <w:contextualSpacing/>
        <w:jc w:val="both"/>
        <w:rPr>
          <w:rFonts w:eastAsiaTheme="minorHAnsi"/>
          <w:sz w:val="22"/>
          <w:szCs w:val="22"/>
          <w:lang w:val="ru-RU" w:eastAsia="en-US"/>
        </w:rPr>
      </w:pPr>
      <w:r w:rsidRPr="00956156">
        <w:rPr>
          <w:rFonts w:eastAsiaTheme="minorHAnsi"/>
          <w:sz w:val="28"/>
          <w:szCs w:val="28"/>
          <w:lang w:eastAsia="en-US"/>
        </w:rPr>
        <w:lastRenderedPageBreak/>
        <w:t xml:space="preserve">Сертифікація готельних послуг. </w:t>
      </w:r>
    </w:p>
    <w:p w:rsidR="00956156" w:rsidRPr="00956156" w:rsidRDefault="00956156" w:rsidP="00FB21DE">
      <w:pPr>
        <w:widowControl/>
        <w:numPr>
          <w:ilvl w:val="0"/>
          <w:numId w:val="22"/>
        </w:numPr>
        <w:autoSpaceDE/>
        <w:autoSpaceDN/>
        <w:adjustRightInd/>
        <w:spacing w:after="200" w:line="276" w:lineRule="auto"/>
        <w:contextualSpacing/>
        <w:jc w:val="both"/>
        <w:rPr>
          <w:rFonts w:eastAsiaTheme="minorHAnsi"/>
          <w:sz w:val="22"/>
          <w:szCs w:val="22"/>
          <w:lang w:val="ru-RU" w:eastAsia="en-US"/>
        </w:rPr>
      </w:pPr>
      <w:r w:rsidRPr="00956156">
        <w:rPr>
          <w:rFonts w:eastAsiaTheme="minorHAnsi"/>
          <w:sz w:val="28"/>
          <w:szCs w:val="28"/>
          <w:lang w:eastAsia="en-US"/>
        </w:rPr>
        <w:t>Сертифікація послуг харчування.</w:t>
      </w:r>
    </w:p>
    <w:p w:rsidR="00956156" w:rsidRPr="00956156" w:rsidRDefault="00956156" w:rsidP="00956156">
      <w:pPr>
        <w:widowControl/>
        <w:autoSpaceDE/>
        <w:autoSpaceDN/>
        <w:adjustRightInd/>
        <w:spacing w:after="200" w:line="276" w:lineRule="auto"/>
        <w:jc w:val="both"/>
        <w:rPr>
          <w:rFonts w:eastAsiaTheme="minorHAnsi"/>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ТЕМА 2.4. ПЕРСПЕКТИВИ ДІЯЛЬНОСТІ ЗІ СТАНДАРТИЗАЦІЇ ТА СЕРТИФІКАЦІЇ В УКРАЇНІ </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2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Сучасний стан стандартизації та сертифікації в Україні. </w:t>
      </w:r>
    </w:p>
    <w:p w:rsidR="00956156" w:rsidRPr="00956156" w:rsidRDefault="00956156" w:rsidP="00FB21DE">
      <w:pPr>
        <w:widowControl/>
        <w:numPr>
          <w:ilvl w:val="0"/>
          <w:numId w:val="26"/>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Вплив стандартизації і сертифікації на економіку країни. </w:t>
      </w:r>
    </w:p>
    <w:p w:rsidR="00956156" w:rsidRPr="00956156" w:rsidRDefault="00956156" w:rsidP="00FB21DE">
      <w:pPr>
        <w:widowControl/>
        <w:numPr>
          <w:ilvl w:val="0"/>
          <w:numId w:val="26"/>
        </w:numPr>
        <w:autoSpaceDE/>
        <w:autoSpaceDN/>
        <w:adjustRightInd/>
        <w:spacing w:after="200" w:line="276" w:lineRule="auto"/>
        <w:contextualSpacing/>
        <w:jc w:val="both"/>
        <w:rPr>
          <w:rFonts w:eastAsiaTheme="minorHAnsi"/>
          <w:sz w:val="22"/>
          <w:szCs w:val="22"/>
          <w:lang w:val="ru-RU" w:eastAsia="en-US"/>
        </w:rPr>
      </w:pPr>
      <w:r w:rsidRPr="00956156">
        <w:rPr>
          <w:rFonts w:eastAsiaTheme="minorHAnsi"/>
          <w:sz w:val="28"/>
          <w:szCs w:val="28"/>
          <w:lang w:eastAsia="en-US"/>
        </w:rPr>
        <w:t>Основні напрямки розвитку стандартизації та сертифікації в Україні.</w:t>
      </w:r>
    </w:p>
    <w:p w:rsidR="00956156" w:rsidRPr="00956156" w:rsidRDefault="00956156" w:rsidP="00956156">
      <w:pPr>
        <w:widowControl/>
        <w:autoSpaceDE/>
        <w:autoSpaceDN/>
        <w:adjustRightInd/>
        <w:spacing w:after="200" w:line="276" w:lineRule="auto"/>
        <w:jc w:val="both"/>
        <w:rPr>
          <w:rFonts w:eastAsiaTheme="minorHAnsi"/>
          <w:bCs/>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РОЗДІЛ 3. МЕТРОЛОГІЯ</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ТЕМА 3.1. МІСЦЕ І РОЛЬ МЕТРОЛОГІЇ В ТЕОРІЇ ПІЗНАННЯ </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27"/>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Основні поняття та визначення метрології. </w:t>
      </w:r>
    </w:p>
    <w:p w:rsidR="00956156" w:rsidRPr="00956156" w:rsidRDefault="00956156" w:rsidP="00FB21DE">
      <w:pPr>
        <w:widowControl/>
        <w:numPr>
          <w:ilvl w:val="0"/>
          <w:numId w:val="27"/>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Основні завдання наукової метрології.</w:t>
      </w:r>
    </w:p>
    <w:p w:rsidR="00956156" w:rsidRPr="00956156" w:rsidRDefault="00956156" w:rsidP="00FB21DE">
      <w:pPr>
        <w:widowControl/>
        <w:numPr>
          <w:ilvl w:val="0"/>
          <w:numId w:val="27"/>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Етапи розвитку метрології.</w:t>
      </w:r>
    </w:p>
    <w:p w:rsidR="00956156" w:rsidRPr="00956156" w:rsidRDefault="00956156" w:rsidP="00FB21DE">
      <w:pPr>
        <w:widowControl/>
        <w:numPr>
          <w:ilvl w:val="0"/>
          <w:numId w:val="27"/>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Значення метрології для науково-технічного прогресу.</w:t>
      </w:r>
    </w:p>
    <w:p w:rsidR="00956156" w:rsidRDefault="00956156" w:rsidP="00956156">
      <w:pPr>
        <w:widowControl/>
        <w:autoSpaceDE/>
        <w:autoSpaceDN/>
        <w:adjustRightInd/>
        <w:spacing w:after="200"/>
        <w:jc w:val="center"/>
        <w:rPr>
          <w:rFonts w:eastAsiaTheme="minorHAnsi"/>
          <w:b/>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ТЕМА 3.2. ТЕОРЕТИЧНІ ОСНОВИ ВИМІРЮВАНЬ</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28"/>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Фізичні величини та одиниці їх вимірювання. Системи величин. </w:t>
      </w:r>
    </w:p>
    <w:p w:rsidR="00956156" w:rsidRPr="00956156" w:rsidRDefault="00956156" w:rsidP="00FB21DE">
      <w:pPr>
        <w:widowControl/>
        <w:numPr>
          <w:ilvl w:val="0"/>
          <w:numId w:val="28"/>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 xml:space="preserve">Основні поняття про вимірювання. Класифікація вимірювань. </w:t>
      </w:r>
    </w:p>
    <w:p w:rsidR="00956156" w:rsidRPr="00956156" w:rsidRDefault="00956156" w:rsidP="00FB21DE">
      <w:pPr>
        <w:widowControl/>
        <w:numPr>
          <w:ilvl w:val="0"/>
          <w:numId w:val="28"/>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 xml:space="preserve">Принципи та методи вимірювання. </w:t>
      </w:r>
    </w:p>
    <w:p w:rsidR="00956156" w:rsidRPr="00956156" w:rsidRDefault="00956156" w:rsidP="00FB21DE">
      <w:pPr>
        <w:widowControl/>
        <w:numPr>
          <w:ilvl w:val="0"/>
          <w:numId w:val="28"/>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 xml:space="preserve">Поняття про еталони. Засоби вимірювальної техніки. </w:t>
      </w:r>
    </w:p>
    <w:p w:rsidR="00956156" w:rsidRPr="00956156" w:rsidRDefault="00956156" w:rsidP="00FB21DE">
      <w:pPr>
        <w:widowControl/>
        <w:numPr>
          <w:ilvl w:val="0"/>
          <w:numId w:val="28"/>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Похибки вимірювань фізичних величин.</w:t>
      </w:r>
    </w:p>
    <w:p w:rsidR="00956156" w:rsidRDefault="00956156" w:rsidP="00956156">
      <w:pPr>
        <w:widowControl/>
        <w:autoSpaceDE/>
        <w:autoSpaceDN/>
        <w:adjustRightInd/>
        <w:spacing w:after="200"/>
        <w:jc w:val="center"/>
        <w:rPr>
          <w:rFonts w:eastAsiaTheme="minorHAnsi"/>
          <w:b/>
          <w:sz w:val="28"/>
          <w:szCs w:val="28"/>
          <w:lang w:eastAsia="en-US"/>
        </w:rPr>
      </w:pP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ТЕМА 3.3. КВАЛІМЕТРІЯ. ВИМІРЮВАННЯ ЯКОСТІ</w:t>
      </w:r>
    </w:p>
    <w:p w:rsidR="00956156" w:rsidRPr="00956156" w:rsidRDefault="00956156" w:rsidP="00956156">
      <w:pPr>
        <w:widowControl/>
        <w:autoSpaceDE/>
        <w:autoSpaceDN/>
        <w:adjustRightInd/>
        <w:spacing w:after="200"/>
        <w:jc w:val="center"/>
        <w:rPr>
          <w:rFonts w:eastAsiaTheme="minorHAnsi"/>
          <w:b/>
          <w:sz w:val="28"/>
          <w:szCs w:val="28"/>
          <w:lang w:eastAsia="en-US"/>
        </w:rPr>
      </w:pPr>
      <w:r w:rsidRPr="00956156">
        <w:rPr>
          <w:rFonts w:eastAsiaTheme="minorHAnsi"/>
          <w:b/>
          <w:sz w:val="28"/>
          <w:szCs w:val="28"/>
          <w:lang w:eastAsia="en-US"/>
        </w:rPr>
        <w:t xml:space="preserve">Лекція </w:t>
      </w:r>
    </w:p>
    <w:p w:rsidR="00956156" w:rsidRPr="00956156" w:rsidRDefault="00956156" w:rsidP="00FB21DE">
      <w:pPr>
        <w:widowControl/>
        <w:numPr>
          <w:ilvl w:val="0"/>
          <w:numId w:val="2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Основні поняття про якість продукції та послуг. </w:t>
      </w:r>
    </w:p>
    <w:p w:rsidR="00956156" w:rsidRPr="00956156" w:rsidRDefault="00956156" w:rsidP="00FB21DE">
      <w:pPr>
        <w:widowControl/>
        <w:numPr>
          <w:ilvl w:val="0"/>
          <w:numId w:val="29"/>
        </w:numPr>
        <w:autoSpaceDE/>
        <w:autoSpaceDN/>
        <w:adjustRightInd/>
        <w:spacing w:after="200" w:line="276" w:lineRule="auto"/>
        <w:contextualSpacing/>
        <w:jc w:val="both"/>
        <w:rPr>
          <w:rFonts w:eastAsiaTheme="minorHAnsi"/>
          <w:sz w:val="28"/>
          <w:szCs w:val="28"/>
          <w:lang w:eastAsia="en-US"/>
        </w:rPr>
      </w:pPr>
      <w:r w:rsidRPr="00956156">
        <w:rPr>
          <w:rFonts w:eastAsiaTheme="minorHAnsi"/>
          <w:sz w:val="28"/>
          <w:szCs w:val="28"/>
          <w:lang w:eastAsia="en-US"/>
        </w:rPr>
        <w:t xml:space="preserve">Принципи забезпечення якості продукції. Принципи управління якістю продукції. </w:t>
      </w:r>
    </w:p>
    <w:p w:rsidR="00956156" w:rsidRPr="00956156" w:rsidRDefault="00956156" w:rsidP="00FB21DE">
      <w:pPr>
        <w:widowControl/>
        <w:numPr>
          <w:ilvl w:val="0"/>
          <w:numId w:val="29"/>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 xml:space="preserve">Класифікація показників якості продукції. Система якості. </w:t>
      </w:r>
    </w:p>
    <w:p w:rsidR="00956156" w:rsidRPr="00956156" w:rsidRDefault="00956156" w:rsidP="00FB21DE">
      <w:pPr>
        <w:widowControl/>
        <w:numPr>
          <w:ilvl w:val="0"/>
          <w:numId w:val="29"/>
        </w:numPr>
        <w:autoSpaceDE/>
        <w:autoSpaceDN/>
        <w:adjustRightInd/>
        <w:spacing w:after="200" w:line="276" w:lineRule="auto"/>
        <w:contextualSpacing/>
        <w:jc w:val="both"/>
        <w:rPr>
          <w:rFonts w:eastAsiaTheme="minorHAnsi"/>
          <w:sz w:val="22"/>
          <w:szCs w:val="22"/>
          <w:lang w:eastAsia="en-US"/>
        </w:rPr>
      </w:pPr>
      <w:r w:rsidRPr="00956156">
        <w:rPr>
          <w:rFonts w:eastAsiaTheme="minorHAnsi"/>
          <w:sz w:val="28"/>
          <w:szCs w:val="28"/>
          <w:lang w:eastAsia="en-US"/>
        </w:rPr>
        <w:t>Метрологічне забезпечення якості продукції на етапах розробки, виготовлення, експлуатації.</w:t>
      </w:r>
    </w:p>
    <w:p w:rsidR="001C1092" w:rsidRDefault="00B9752C" w:rsidP="002E0E45">
      <w:pPr>
        <w:jc w:val="center"/>
        <w:rPr>
          <w:b/>
          <w:sz w:val="28"/>
          <w:szCs w:val="28"/>
        </w:rPr>
      </w:pPr>
      <w:r>
        <w:rPr>
          <w:b/>
          <w:sz w:val="28"/>
          <w:szCs w:val="28"/>
        </w:rPr>
        <w:lastRenderedPageBreak/>
        <w:t>МЕТОДИЧНІ РЕКОМЕНДАЦІЇ ТА ЗАПИ</w:t>
      </w:r>
      <w:r w:rsidR="001C1092">
        <w:rPr>
          <w:b/>
          <w:sz w:val="28"/>
          <w:szCs w:val="28"/>
        </w:rPr>
        <w:t xml:space="preserve">ТАННЯ </w:t>
      </w:r>
    </w:p>
    <w:p w:rsidR="001C1092" w:rsidRDefault="001C1092" w:rsidP="002E0E45">
      <w:pPr>
        <w:jc w:val="center"/>
        <w:rPr>
          <w:b/>
          <w:sz w:val="28"/>
          <w:szCs w:val="28"/>
        </w:rPr>
      </w:pPr>
      <w:r>
        <w:rPr>
          <w:b/>
          <w:sz w:val="28"/>
          <w:szCs w:val="28"/>
        </w:rPr>
        <w:t>ДЛЯ САМОСТІЙНОЇ РОБОТИ</w:t>
      </w:r>
    </w:p>
    <w:p w:rsidR="001C1092" w:rsidRDefault="001C1092" w:rsidP="002E0E45">
      <w:pPr>
        <w:jc w:val="center"/>
        <w:rPr>
          <w:b/>
          <w:sz w:val="28"/>
          <w:szCs w:val="28"/>
        </w:rPr>
      </w:pPr>
    </w:p>
    <w:p w:rsidR="003C0351" w:rsidRPr="009C0B52" w:rsidRDefault="003C0351" w:rsidP="003C0351">
      <w:pPr>
        <w:tabs>
          <w:tab w:val="left" w:pos="7088"/>
        </w:tabs>
        <w:jc w:val="center"/>
        <w:rPr>
          <w:b/>
          <w:sz w:val="28"/>
          <w:szCs w:val="28"/>
        </w:rPr>
      </w:pPr>
      <w:r>
        <w:rPr>
          <w:b/>
          <w:sz w:val="28"/>
          <w:szCs w:val="28"/>
        </w:rPr>
        <w:t xml:space="preserve">ТЕМА </w:t>
      </w:r>
      <w:r w:rsidRPr="009C0B52">
        <w:rPr>
          <w:b/>
          <w:sz w:val="28"/>
          <w:szCs w:val="28"/>
        </w:rPr>
        <w:t>1.</w:t>
      </w:r>
      <w:r>
        <w:rPr>
          <w:b/>
          <w:sz w:val="28"/>
          <w:szCs w:val="28"/>
        </w:rPr>
        <w:t>1.</w:t>
      </w:r>
      <w:r w:rsidRPr="009C0B52">
        <w:rPr>
          <w:b/>
          <w:sz w:val="28"/>
          <w:szCs w:val="28"/>
        </w:rPr>
        <w:t xml:space="preserve"> </w:t>
      </w:r>
      <w:r>
        <w:rPr>
          <w:b/>
          <w:sz w:val="28"/>
          <w:szCs w:val="28"/>
        </w:rPr>
        <w:t>СУТНІСТЬ СТАНДАРТИЗАЦІЇ</w:t>
      </w:r>
    </w:p>
    <w:p w:rsidR="003C0351" w:rsidRDefault="003C0351" w:rsidP="00F63F5C">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3C0351">
      <w:pPr>
        <w:pStyle w:val="ab"/>
        <w:numPr>
          <w:ilvl w:val="0"/>
          <w:numId w:val="5"/>
        </w:numPr>
        <w:rPr>
          <w:rFonts w:ascii="Times New Roman" w:hAnsi="Times New Roman"/>
          <w:sz w:val="28"/>
          <w:szCs w:val="28"/>
          <w:lang w:val="uk-UA"/>
        </w:rPr>
      </w:pPr>
      <w:r w:rsidRPr="00C261AF">
        <w:rPr>
          <w:rFonts w:ascii="Times New Roman" w:hAnsi="Times New Roman"/>
          <w:sz w:val="28"/>
          <w:szCs w:val="28"/>
          <w:lang w:val="uk-UA"/>
        </w:rPr>
        <w:t>Історія виникнення та характеристика діяльності основних міжнародних і регіональних організацій зі стандартизації.</w:t>
      </w:r>
    </w:p>
    <w:p w:rsidR="002E0E45" w:rsidRPr="000268BD" w:rsidRDefault="003C0351" w:rsidP="003C0351">
      <w:pPr>
        <w:pStyle w:val="ab"/>
        <w:numPr>
          <w:ilvl w:val="0"/>
          <w:numId w:val="5"/>
        </w:numPr>
        <w:jc w:val="both"/>
        <w:rPr>
          <w:rFonts w:ascii="Times New Roman" w:hAnsi="Times New Roman"/>
          <w:sz w:val="28"/>
          <w:szCs w:val="28"/>
          <w:lang w:val="uk-UA"/>
        </w:rPr>
      </w:pPr>
      <w:r w:rsidRPr="00C261AF">
        <w:rPr>
          <w:rFonts w:ascii="Times New Roman" w:hAnsi="Times New Roman"/>
          <w:sz w:val="28"/>
          <w:szCs w:val="28"/>
          <w:lang w:val="uk-UA"/>
        </w:rPr>
        <w:t>Функції, завдання та структура національних організацій зі стандартизації в Україні.</w:t>
      </w:r>
    </w:p>
    <w:p w:rsidR="001D3148" w:rsidRPr="00CE5874" w:rsidRDefault="001D3148" w:rsidP="001D3148">
      <w:pPr>
        <w:ind w:firstLine="180"/>
        <w:jc w:val="both"/>
        <w:rPr>
          <w:sz w:val="30"/>
          <w:szCs w:val="30"/>
        </w:rPr>
      </w:pPr>
      <w:r w:rsidRPr="00CE5874">
        <w:rPr>
          <w:sz w:val="30"/>
          <w:szCs w:val="30"/>
        </w:rPr>
        <w:t>Темою передбачено вивчення предмету і завдання дисципліни.</w:t>
      </w:r>
    </w:p>
    <w:p w:rsidR="001D3148" w:rsidRPr="00CE5874" w:rsidRDefault="001D3148" w:rsidP="001D3148">
      <w:pPr>
        <w:ind w:firstLine="180"/>
        <w:jc w:val="both"/>
        <w:rPr>
          <w:sz w:val="30"/>
          <w:szCs w:val="30"/>
        </w:rPr>
      </w:pPr>
      <w:r w:rsidRPr="00CE5874">
        <w:rPr>
          <w:sz w:val="30"/>
          <w:szCs w:val="30"/>
        </w:rPr>
        <w:t>Так як стандартизація, сертифікація і метрологія становлять невід’ємну частину всієї діяльності людства, вони впливають майже на всі аспекти нашого життя. Необхідно вивчити і проаналізувати вітчизняний та зарубіжний досвід розвитку стандартизації, сертифікації і метрології.</w:t>
      </w:r>
    </w:p>
    <w:p w:rsidR="001D3148" w:rsidRPr="00CE5874" w:rsidRDefault="001D3148" w:rsidP="001D3148">
      <w:pPr>
        <w:ind w:firstLine="180"/>
        <w:jc w:val="both"/>
        <w:rPr>
          <w:sz w:val="30"/>
          <w:szCs w:val="30"/>
        </w:rPr>
      </w:pPr>
      <w:r w:rsidRPr="00CE5874">
        <w:rPr>
          <w:sz w:val="30"/>
          <w:szCs w:val="30"/>
        </w:rPr>
        <w:t>Охарактеризувати значення стандартизації, сертифікації і метрології в забезпеченні регулювання якості в готельно-ресторанному господарстві з урахуванням їх функцій і нормативної, регулятивної та соціальної.</w:t>
      </w:r>
    </w:p>
    <w:p w:rsidR="001D3148" w:rsidRDefault="001D3148" w:rsidP="001D3148">
      <w:pPr>
        <w:spacing w:after="240"/>
        <w:ind w:firstLine="360"/>
        <w:rPr>
          <w:sz w:val="30"/>
          <w:szCs w:val="30"/>
        </w:rPr>
      </w:pPr>
      <w:r w:rsidRPr="00CE5874">
        <w:rPr>
          <w:sz w:val="30"/>
          <w:szCs w:val="30"/>
        </w:rPr>
        <w:t>З’ясувати роль нормативних актів та державний характер робіт із стандартизації, сертифікації і метрології.</w:t>
      </w:r>
    </w:p>
    <w:p w:rsidR="001D3148" w:rsidRPr="001D3148" w:rsidRDefault="001D3148" w:rsidP="001D3148">
      <w:pPr>
        <w:widowControl/>
        <w:autoSpaceDE/>
        <w:autoSpaceDN/>
        <w:adjustRightInd/>
        <w:ind w:firstLine="180"/>
        <w:jc w:val="center"/>
        <w:rPr>
          <w:b/>
          <w:sz w:val="30"/>
          <w:szCs w:val="30"/>
        </w:rPr>
      </w:pPr>
      <w:r w:rsidRPr="001D3148">
        <w:rPr>
          <w:b/>
          <w:sz w:val="30"/>
          <w:szCs w:val="30"/>
        </w:rPr>
        <w:t>Для засвоєння теми необхідно виконати такі завдання:</w:t>
      </w:r>
    </w:p>
    <w:p w:rsidR="001D3148" w:rsidRPr="001D3148" w:rsidRDefault="001D3148" w:rsidP="001D3148">
      <w:pPr>
        <w:widowControl/>
        <w:autoSpaceDE/>
        <w:autoSpaceDN/>
        <w:adjustRightInd/>
        <w:ind w:firstLine="180"/>
        <w:jc w:val="center"/>
        <w:rPr>
          <w:b/>
          <w:sz w:val="30"/>
          <w:szCs w:val="30"/>
          <w:u w:val="single"/>
        </w:rPr>
      </w:pPr>
    </w:p>
    <w:p w:rsidR="001D3148" w:rsidRPr="001D3148" w:rsidRDefault="001D3148" w:rsidP="00FB21DE">
      <w:pPr>
        <w:widowControl/>
        <w:numPr>
          <w:ilvl w:val="0"/>
          <w:numId w:val="35"/>
        </w:numPr>
        <w:autoSpaceDE/>
        <w:autoSpaceDN/>
        <w:adjustRightInd/>
        <w:ind w:left="0" w:firstLine="180"/>
        <w:contextualSpacing/>
        <w:jc w:val="both"/>
        <w:rPr>
          <w:rFonts w:eastAsia="Calibri"/>
          <w:b/>
          <w:sz w:val="30"/>
          <w:szCs w:val="30"/>
          <w:lang w:eastAsia="en-US"/>
        </w:rPr>
      </w:pPr>
      <w:r w:rsidRPr="001D3148">
        <w:rPr>
          <w:rFonts w:eastAsia="Calibri"/>
          <w:b/>
          <w:sz w:val="30"/>
          <w:szCs w:val="30"/>
          <w:lang w:eastAsia="en-US"/>
        </w:rPr>
        <w:t>Вивчити теоретичні матеріали.</w:t>
      </w:r>
    </w:p>
    <w:p w:rsidR="001D3148" w:rsidRPr="001D3148" w:rsidRDefault="001D3148" w:rsidP="00FB21DE">
      <w:pPr>
        <w:widowControl/>
        <w:numPr>
          <w:ilvl w:val="0"/>
          <w:numId w:val="35"/>
        </w:numPr>
        <w:autoSpaceDE/>
        <w:autoSpaceDN/>
        <w:adjustRightInd/>
        <w:ind w:left="0" w:firstLine="180"/>
        <w:contextualSpacing/>
        <w:jc w:val="both"/>
        <w:rPr>
          <w:rFonts w:eastAsia="Calibri"/>
          <w:b/>
          <w:sz w:val="30"/>
          <w:szCs w:val="30"/>
          <w:lang w:eastAsia="en-US"/>
        </w:rPr>
      </w:pPr>
      <w:r w:rsidRPr="001D3148">
        <w:rPr>
          <w:rFonts w:eastAsia="Calibri"/>
          <w:b/>
          <w:sz w:val="30"/>
          <w:szCs w:val="30"/>
          <w:lang w:eastAsia="en-US"/>
        </w:rPr>
        <w:t>Підготувати наукове повідомлення за визначеною викладачем темою:</w:t>
      </w:r>
    </w:p>
    <w:p w:rsidR="001D3148" w:rsidRPr="001D3148" w:rsidRDefault="001D3148" w:rsidP="00FB21DE">
      <w:pPr>
        <w:widowControl/>
        <w:numPr>
          <w:ilvl w:val="1"/>
          <w:numId w:val="35"/>
        </w:numPr>
        <w:tabs>
          <w:tab w:val="left" w:pos="426"/>
        </w:tabs>
        <w:autoSpaceDE/>
        <w:autoSpaceDN/>
        <w:adjustRightInd/>
        <w:ind w:left="0" w:firstLine="180"/>
        <w:contextualSpacing/>
        <w:jc w:val="both"/>
        <w:rPr>
          <w:rFonts w:eastAsia="Calibri"/>
          <w:sz w:val="30"/>
          <w:szCs w:val="30"/>
          <w:lang w:eastAsia="en-US"/>
        </w:rPr>
      </w:pPr>
      <w:r w:rsidRPr="001D3148">
        <w:rPr>
          <w:rFonts w:eastAsia="Calibri"/>
          <w:sz w:val="30"/>
          <w:szCs w:val="30"/>
          <w:lang w:eastAsia="en-US"/>
        </w:rPr>
        <w:t>вітчизняний та зарубіжний досвід розвитку стандартизації, сертифікації і метрології;</w:t>
      </w:r>
    </w:p>
    <w:p w:rsidR="001D3148" w:rsidRPr="001D3148" w:rsidRDefault="001D3148" w:rsidP="00FB21DE">
      <w:pPr>
        <w:widowControl/>
        <w:numPr>
          <w:ilvl w:val="1"/>
          <w:numId w:val="35"/>
        </w:numPr>
        <w:tabs>
          <w:tab w:val="left" w:pos="426"/>
        </w:tabs>
        <w:autoSpaceDE/>
        <w:autoSpaceDN/>
        <w:adjustRightInd/>
        <w:ind w:left="0" w:firstLine="180"/>
        <w:contextualSpacing/>
        <w:jc w:val="both"/>
        <w:rPr>
          <w:rFonts w:eastAsia="Calibri"/>
          <w:sz w:val="30"/>
          <w:szCs w:val="30"/>
          <w:lang w:eastAsia="en-US"/>
        </w:rPr>
      </w:pPr>
      <w:r w:rsidRPr="001D3148">
        <w:rPr>
          <w:rFonts w:eastAsia="Calibri"/>
          <w:sz w:val="30"/>
          <w:szCs w:val="30"/>
          <w:lang w:eastAsia="en-US"/>
        </w:rPr>
        <w:t>сучасна стандартизація, сертифікація і метрологія;</w:t>
      </w:r>
    </w:p>
    <w:p w:rsidR="001D3148" w:rsidRPr="001D3148" w:rsidRDefault="001D3148" w:rsidP="00FB21DE">
      <w:pPr>
        <w:widowControl/>
        <w:numPr>
          <w:ilvl w:val="1"/>
          <w:numId w:val="35"/>
        </w:numPr>
        <w:tabs>
          <w:tab w:val="left" w:pos="426"/>
        </w:tabs>
        <w:autoSpaceDE/>
        <w:autoSpaceDN/>
        <w:adjustRightInd/>
        <w:ind w:left="0" w:firstLine="180"/>
        <w:contextualSpacing/>
        <w:jc w:val="both"/>
        <w:rPr>
          <w:rFonts w:eastAsia="Calibri"/>
          <w:sz w:val="30"/>
          <w:szCs w:val="30"/>
          <w:lang w:eastAsia="en-US"/>
        </w:rPr>
      </w:pPr>
      <w:r w:rsidRPr="001D3148">
        <w:rPr>
          <w:rFonts w:eastAsia="Calibri"/>
          <w:sz w:val="30"/>
          <w:szCs w:val="30"/>
          <w:lang w:eastAsia="en-US"/>
        </w:rPr>
        <w:t>стандартизація, сертифікація і метрологія:</w:t>
      </w:r>
    </w:p>
    <w:p w:rsidR="001D3148" w:rsidRPr="001D3148" w:rsidRDefault="001D3148" w:rsidP="001D3148">
      <w:pPr>
        <w:widowControl/>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w:t>
      </w:r>
      <w:r w:rsidRPr="001D3148">
        <w:rPr>
          <w:rFonts w:eastAsia="Calibri"/>
          <w:sz w:val="30"/>
          <w:szCs w:val="30"/>
          <w:lang w:eastAsia="en-US"/>
        </w:rPr>
        <w:tab/>
        <w:t>акумулюють найновіші досягнення науки і техніки;</w:t>
      </w:r>
    </w:p>
    <w:p w:rsidR="001D3148" w:rsidRPr="001D3148" w:rsidRDefault="001D3148" w:rsidP="001D3148">
      <w:pPr>
        <w:widowControl/>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w:t>
      </w:r>
      <w:r w:rsidRPr="001D3148">
        <w:rPr>
          <w:rFonts w:eastAsia="Calibri"/>
          <w:sz w:val="30"/>
          <w:szCs w:val="30"/>
          <w:lang w:eastAsia="en-US"/>
        </w:rPr>
        <w:tab/>
        <w:t>органічно поєднують фундаментальні та прикладні галузі науки;</w:t>
      </w:r>
    </w:p>
    <w:p w:rsidR="001D3148" w:rsidRPr="001D3148" w:rsidRDefault="001D3148" w:rsidP="001D3148">
      <w:pPr>
        <w:widowControl/>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w:t>
      </w:r>
      <w:r w:rsidRPr="001D3148">
        <w:rPr>
          <w:rFonts w:eastAsia="Calibri"/>
          <w:sz w:val="30"/>
          <w:szCs w:val="30"/>
          <w:lang w:eastAsia="en-US"/>
        </w:rPr>
        <w:tab/>
        <w:t>сприяють швидкому впровадженню наукових досягнень у практику;</w:t>
      </w:r>
    </w:p>
    <w:p w:rsidR="001D3148" w:rsidRPr="001D3148" w:rsidRDefault="001D3148" w:rsidP="001D3148">
      <w:pPr>
        <w:widowControl/>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w:t>
      </w:r>
      <w:r w:rsidRPr="001D3148">
        <w:rPr>
          <w:rFonts w:eastAsia="Calibri"/>
          <w:sz w:val="30"/>
          <w:szCs w:val="30"/>
          <w:lang w:eastAsia="en-US"/>
        </w:rPr>
        <w:tab/>
        <w:t>допомагають визначити найбільш економічні та перспективні напрями розвитку науково-технічного прогресу країни;</w:t>
      </w:r>
    </w:p>
    <w:p w:rsidR="001D3148" w:rsidRPr="001D3148" w:rsidRDefault="001D3148" w:rsidP="00FB21DE">
      <w:pPr>
        <w:widowControl/>
        <w:numPr>
          <w:ilvl w:val="1"/>
          <w:numId w:val="35"/>
        </w:numPr>
        <w:autoSpaceDE/>
        <w:autoSpaceDN/>
        <w:adjustRightInd/>
        <w:ind w:left="0" w:firstLine="180"/>
        <w:contextualSpacing/>
        <w:jc w:val="both"/>
        <w:rPr>
          <w:rFonts w:eastAsia="Calibri"/>
          <w:sz w:val="30"/>
          <w:szCs w:val="30"/>
          <w:lang w:eastAsia="en-US"/>
        </w:rPr>
      </w:pPr>
      <w:r w:rsidRPr="001D3148">
        <w:rPr>
          <w:rFonts w:eastAsia="Calibri"/>
          <w:sz w:val="30"/>
          <w:szCs w:val="30"/>
          <w:lang w:eastAsia="en-US"/>
        </w:rPr>
        <w:t>стандартизація, сертифікація і метрологія в Україні мають державний характер та спрямовані на забезпечення:</w:t>
      </w:r>
    </w:p>
    <w:p w:rsidR="001D3148" w:rsidRP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 </w:t>
      </w:r>
      <w:r w:rsidRPr="001D3148">
        <w:rPr>
          <w:rFonts w:eastAsia="Calibri"/>
          <w:sz w:val="30"/>
          <w:szCs w:val="30"/>
          <w:lang w:eastAsia="en-US"/>
        </w:rPr>
        <w:tab/>
        <w:t>єдиної технічної політики;</w:t>
      </w:r>
    </w:p>
    <w:p w:rsid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 </w:t>
      </w:r>
      <w:r w:rsidRPr="001D3148">
        <w:rPr>
          <w:rFonts w:eastAsia="Calibri"/>
          <w:sz w:val="30"/>
          <w:szCs w:val="30"/>
          <w:lang w:eastAsia="en-US"/>
        </w:rPr>
        <w:tab/>
        <w:t xml:space="preserve">захисту інтересів вітчизняних виробників та споживачів продукції </w:t>
      </w:r>
    </w:p>
    <w:p w:rsidR="001D3148" w:rsidRP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t>(процесів, робіт, послуг);</w:t>
      </w:r>
    </w:p>
    <w:p w:rsidR="001D3148" w:rsidRP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t xml:space="preserve">  -</w:t>
      </w:r>
      <w:r w:rsidRPr="001D3148">
        <w:rPr>
          <w:rFonts w:eastAsia="Calibri"/>
          <w:sz w:val="30"/>
          <w:szCs w:val="30"/>
          <w:lang w:eastAsia="en-US"/>
        </w:rPr>
        <w:tab/>
        <w:t>економії всіх ресурсів;</w:t>
      </w:r>
    </w:p>
    <w:p w:rsidR="001D3148" w:rsidRP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lastRenderedPageBreak/>
        <w:t xml:space="preserve">  - </w:t>
      </w:r>
      <w:r w:rsidRPr="001D3148">
        <w:rPr>
          <w:rFonts w:eastAsia="Calibri"/>
          <w:sz w:val="30"/>
          <w:szCs w:val="30"/>
          <w:lang w:eastAsia="en-US"/>
        </w:rPr>
        <w:tab/>
        <w:t>відповідності продукції (процесів, робіт, послуг) світовому рівню якості та надійності;</w:t>
      </w:r>
    </w:p>
    <w:p w:rsidR="001D3148" w:rsidRP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t>-</w:t>
      </w:r>
      <w:r w:rsidRPr="001D3148">
        <w:rPr>
          <w:rFonts w:eastAsia="Calibri"/>
          <w:sz w:val="30"/>
          <w:szCs w:val="30"/>
          <w:lang w:eastAsia="en-US"/>
        </w:rPr>
        <w:tab/>
        <w:t>гармонізації національних нормативних документів зі світовими аналогами;</w:t>
      </w:r>
    </w:p>
    <w:p w:rsidR="001D3148" w:rsidRPr="001D3148" w:rsidRDefault="001D3148" w:rsidP="001D3148">
      <w:pPr>
        <w:widowControl/>
        <w:tabs>
          <w:tab w:val="left" w:pos="900"/>
          <w:tab w:val="left" w:pos="1080"/>
        </w:tabs>
        <w:autoSpaceDE/>
        <w:autoSpaceDN/>
        <w:adjustRightInd/>
        <w:ind w:firstLine="180"/>
        <w:contextualSpacing/>
        <w:jc w:val="both"/>
        <w:rPr>
          <w:rFonts w:eastAsia="Calibri"/>
          <w:sz w:val="30"/>
          <w:szCs w:val="30"/>
          <w:lang w:eastAsia="en-US"/>
        </w:rPr>
      </w:pPr>
      <w:r w:rsidRPr="001D3148">
        <w:rPr>
          <w:rFonts w:eastAsia="Calibri"/>
          <w:sz w:val="30"/>
          <w:szCs w:val="30"/>
          <w:lang w:eastAsia="en-US"/>
        </w:rPr>
        <w:t>-</w:t>
      </w:r>
      <w:r w:rsidRPr="001D3148">
        <w:rPr>
          <w:rFonts w:eastAsia="Calibri"/>
          <w:sz w:val="30"/>
          <w:szCs w:val="30"/>
          <w:lang w:eastAsia="en-US"/>
        </w:rPr>
        <w:tab/>
        <w:t>відповідності вимог нормативних документів законодавчим актам;</w:t>
      </w:r>
    </w:p>
    <w:p w:rsidR="001D3148" w:rsidRPr="001C1092" w:rsidRDefault="001D3148" w:rsidP="001D3148">
      <w:pPr>
        <w:spacing w:after="240"/>
        <w:ind w:firstLine="360"/>
        <w:rPr>
          <w:sz w:val="28"/>
          <w:szCs w:val="28"/>
        </w:rPr>
      </w:pPr>
      <w:r w:rsidRPr="001D3148">
        <w:rPr>
          <w:sz w:val="30"/>
          <w:szCs w:val="30"/>
        </w:rPr>
        <w:t xml:space="preserve">- </w:t>
      </w:r>
      <w:r w:rsidRPr="001D3148">
        <w:rPr>
          <w:sz w:val="30"/>
          <w:szCs w:val="30"/>
        </w:rPr>
        <w:tab/>
        <w:t>сприяння виходу української продукції на світовий ринок.</w:t>
      </w:r>
    </w:p>
    <w:p w:rsidR="002E0E45" w:rsidRDefault="002E0E45" w:rsidP="003678F3">
      <w:pPr>
        <w:spacing w:after="240"/>
        <w:jc w:val="center"/>
        <w:rPr>
          <w:b/>
          <w:sz w:val="28"/>
          <w:szCs w:val="28"/>
        </w:rPr>
      </w:pPr>
      <w:r w:rsidRPr="002F7AB0">
        <w:rPr>
          <w:b/>
          <w:sz w:val="28"/>
          <w:szCs w:val="28"/>
        </w:rPr>
        <w:t>Запитання для самоперевірки</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В чому сутність предмета і завдання дисципліни?</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В чому полягають етапи розвитку стандартизації, сертифікації і метрології?</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Яка роль стандартизації, сертифікації т</w:t>
      </w:r>
      <w:r>
        <w:rPr>
          <w:rFonts w:ascii="Times New Roman" w:hAnsi="Times New Roman"/>
          <w:sz w:val="30"/>
          <w:szCs w:val="30"/>
          <w:lang w:val="uk-UA"/>
        </w:rPr>
        <w:t>а</w:t>
      </w:r>
      <w:r w:rsidRPr="00CE5874">
        <w:rPr>
          <w:rFonts w:ascii="Times New Roman" w:hAnsi="Times New Roman"/>
          <w:sz w:val="30"/>
          <w:szCs w:val="30"/>
          <w:lang w:val="uk-UA"/>
        </w:rPr>
        <w:t xml:space="preserve"> метрології в наукових дослідженнях, виробництві та забезпеченні якості?</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Історія розвитку стандартизації в світі т</w:t>
      </w:r>
      <w:r>
        <w:rPr>
          <w:rFonts w:ascii="Times New Roman" w:hAnsi="Times New Roman"/>
          <w:sz w:val="30"/>
          <w:szCs w:val="30"/>
          <w:lang w:val="uk-UA"/>
        </w:rPr>
        <w:t>а</w:t>
      </w:r>
      <w:r w:rsidRPr="00CE5874">
        <w:rPr>
          <w:rFonts w:ascii="Times New Roman" w:hAnsi="Times New Roman"/>
          <w:sz w:val="30"/>
          <w:szCs w:val="30"/>
          <w:lang w:val="uk-UA"/>
        </w:rPr>
        <w:t xml:space="preserve"> в Україні.</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Дайте сучасне визначення термінів «стандартизація», «сертифікація» і «метрологія».</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Охарактеризуйте  нормативну та соціальну функцію стандартизації, сертифікації і метрології.</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В чому полягає регулятивна функція стандартизація, сертифікація і метрології?</w:t>
      </w:r>
    </w:p>
    <w:p w:rsidR="001D3148" w:rsidRPr="00CE5874" w:rsidRDefault="001D3148" w:rsidP="001D3148">
      <w:pPr>
        <w:pStyle w:val="ab"/>
        <w:numPr>
          <w:ilvl w:val="0"/>
          <w:numId w:val="2"/>
        </w:numPr>
        <w:spacing w:after="0" w:line="240" w:lineRule="auto"/>
        <w:jc w:val="both"/>
        <w:rPr>
          <w:rFonts w:ascii="Times New Roman" w:hAnsi="Times New Roman"/>
          <w:sz w:val="30"/>
          <w:szCs w:val="30"/>
          <w:lang w:val="uk-UA"/>
        </w:rPr>
      </w:pPr>
      <w:r w:rsidRPr="00CE5874">
        <w:rPr>
          <w:rFonts w:ascii="Times New Roman" w:hAnsi="Times New Roman"/>
          <w:sz w:val="30"/>
          <w:szCs w:val="30"/>
          <w:lang w:val="uk-UA"/>
        </w:rPr>
        <w:t>Які функції стандартизації, сертифікації і метрології в готельно-ресторанному господарстві?</w:t>
      </w:r>
    </w:p>
    <w:p w:rsidR="00BB47BD" w:rsidRPr="004872B1" w:rsidRDefault="001D3148" w:rsidP="001D3148">
      <w:pPr>
        <w:pStyle w:val="ab"/>
        <w:numPr>
          <w:ilvl w:val="0"/>
          <w:numId w:val="2"/>
        </w:numPr>
        <w:jc w:val="both"/>
        <w:rPr>
          <w:rFonts w:ascii="Times New Roman" w:hAnsi="Times New Roman"/>
          <w:sz w:val="28"/>
          <w:szCs w:val="28"/>
          <w:lang w:val="uk-UA"/>
        </w:rPr>
      </w:pPr>
      <w:r w:rsidRPr="00CE5874">
        <w:rPr>
          <w:rFonts w:ascii="Times New Roman" w:hAnsi="Times New Roman"/>
          <w:sz w:val="30"/>
          <w:szCs w:val="30"/>
          <w:lang w:val="uk-UA"/>
        </w:rPr>
        <w:t>Обґрунтуйте характер робіт із стандартизації, сертифікації і метрології.</w:t>
      </w:r>
    </w:p>
    <w:p w:rsidR="002E0E45" w:rsidRDefault="00BB47BD" w:rsidP="00BB47BD">
      <w:pPr>
        <w:jc w:val="both"/>
        <w:rPr>
          <w:bCs/>
          <w:sz w:val="28"/>
          <w:szCs w:val="28"/>
        </w:rPr>
      </w:pPr>
      <w:r w:rsidRPr="00604C6F">
        <w:rPr>
          <w:b/>
          <w:sz w:val="28"/>
          <w:szCs w:val="28"/>
        </w:rPr>
        <w:t>Література:</w:t>
      </w:r>
      <w:r>
        <w:rPr>
          <w:b/>
          <w:sz w:val="28"/>
          <w:szCs w:val="28"/>
        </w:rPr>
        <w:t xml:space="preserve"> </w:t>
      </w:r>
      <w:r w:rsidRPr="00604C6F">
        <w:rPr>
          <w:sz w:val="28"/>
          <w:szCs w:val="28"/>
        </w:rPr>
        <w:t>1-3, 7-8, 10, 14, 15, 17, 26-30, 41-43</w:t>
      </w:r>
      <w:r w:rsidRPr="00604C6F">
        <w:rPr>
          <w:bCs/>
          <w:sz w:val="28"/>
          <w:szCs w:val="28"/>
        </w:rPr>
        <w:t>.</w:t>
      </w:r>
    </w:p>
    <w:p w:rsidR="002E0E45" w:rsidRDefault="002E0E45" w:rsidP="002E0E45">
      <w:pPr>
        <w:jc w:val="center"/>
        <w:rPr>
          <w:b/>
          <w:sz w:val="28"/>
          <w:szCs w:val="28"/>
        </w:rPr>
      </w:pPr>
    </w:p>
    <w:p w:rsidR="001D3148" w:rsidRDefault="003C0351" w:rsidP="003C0351">
      <w:pPr>
        <w:jc w:val="center"/>
        <w:rPr>
          <w:b/>
          <w:sz w:val="28"/>
          <w:szCs w:val="28"/>
        </w:rPr>
      </w:pPr>
      <w:r>
        <w:rPr>
          <w:b/>
          <w:sz w:val="28"/>
          <w:szCs w:val="28"/>
        </w:rPr>
        <w:t>ТЕМА 1.2</w:t>
      </w:r>
      <w:r w:rsidRPr="009C0B52">
        <w:rPr>
          <w:b/>
          <w:sz w:val="28"/>
          <w:szCs w:val="28"/>
        </w:rPr>
        <w:t xml:space="preserve">. </w:t>
      </w:r>
      <w:r>
        <w:rPr>
          <w:b/>
          <w:sz w:val="28"/>
          <w:szCs w:val="28"/>
        </w:rPr>
        <w:t xml:space="preserve">МІЖНАРОДНІ, РЕГІОНАЛЬНІ, НАЦІОНАЛЬНІ </w:t>
      </w:r>
    </w:p>
    <w:p w:rsidR="003C0351" w:rsidRPr="009C0B52" w:rsidRDefault="003C0351" w:rsidP="003C0351">
      <w:pPr>
        <w:jc w:val="center"/>
        <w:rPr>
          <w:b/>
          <w:sz w:val="28"/>
          <w:szCs w:val="28"/>
        </w:rPr>
      </w:pPr>
      <w:r>
        <w:rPr>
          <w:b/>
          <w:sz w:val="28"/>
          <w:szCs w:val="28"/>
        </w:rPr>
        <w:t>ОРГАНІЗАЦІЇ З СТАНДАРТИЗ</w:t>
      </w:r>
      <w:r w:rsidR="001D3148">
        <w:rPr>
          <w:b/>
          <w:sz w:val="28"/>
          <w:szCs w:val="28"/>
        </w:rPr>
        <w:t>А</w:t>
      </w:r>
      <w:r>
        <w:rPr>
          <w:b/>
          <w:sz w:val="28"/>
          <w:szCs w:val="28"/>
        </w:rPr>
        <w:t>ЦІЇ</w:t>
      </w:r>
    </w:p>
    <w:p w:rsidR="003C0351" w:rsidRDefault="003C0351" w:rsidP="00F63F5C">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3C0351">
      <w:pPr>
        <w:pStyle w:val="ab"/>
        <w:numPr>
          <w:ilvl w:val="0"/>
          <w:numId w:val="3"/>
        </w:numPr>
        <w:rPr>
          <w:rFonts w:ascii="Times New Roman" w:hAnsi="Times New Roman"/>
          <w:sz w:val="28"/>
          <w:szCs w:val="28"/>
          <w:lang w:val="uk-UA"/>
        </w:rPr>
      </w:pPr>
      <w:r w:rsidRPr="00C261AF">
        <w:rPr>
          <w:rFonts w:ascii="Times New Roman" w:hAnsi="Times New Roman"/>
          <w:sz w:val="28"/>
          <w:szCs w:val="28"/>
          <w:lang w:val="uk-UA"/>
        </w:rPr>
        <w:t xml:space="preserve">Значення стандартизації для економіки країни. </w:t>
      </w:r>
    </w:p>
    <w:p w:rsidR="00900003" w:rsidRDefault="003C0351" w:rsidP="003C0351">
      <w:pPr>
        <w:pStyle w:val="ab"/>
        <w:numPr>
          <w:ilvl w:val="0"/>
          <w:numId w:val="3"/>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Історія розвитку міжнародної стандартизації.</w:t>
      </w:r>
    </w:p>
    <w:p w:rsidR="001D3148" w:rsidRPr="00CE5874" w:rsidRDefault="001D3148" w:rsidP="001D3148">
      <w:pPr>
        <w:ind w:right="23" w:firstLine="180"/>
        <w:jc w:val="both"/>
        <w:rPr>
          <w:rStyle w:val="11"/>
          <w:rFonts w:eastAsia="Calibri"/>
          <w:sz w:val="30"/>
          <w:szCs w:val="30"/>
        </w:rPr>
      </w:pPr>
      <w:r w:rsidRPr="00CE5874">
        <w:rPr>
          <w:sz w:val="30"/>
          <w:szCs w:val="30"/>
        </w:rPr>
        <w:t>При вивченні теми звернути увагу на с</w:t>
      </w:r>
      <w:r w:rsidRPr="00CE5874">
        <w:rPr>
          <w:rStyle w:val="11"/>
          <w:rFonts w:eastAsia="Calibri"/>
          <w:sz w:val="30"/>
          <w:szCs w:val="30"/>
        </w:rPr>
        <w:t>тандартизацію в умовах ринко</w:t>
      </w:r>
      <w:r w:rsidRPr="00CE5874">
        <w:rPr>
          <w:rStyle w:val="11"/>
          <w:rFonts w:eastAsia="Calibri"/>
          <w:sz w:val="30"/>
          <w:szCs w:val="30"/>
        </w:rPr>
        <w:softHyphen/>
        <w:t>вої економіки, розвитку міжнародної тор</w:t>
      </w:r>
      <w:r w:rsidRPr="00CE5874">
        <w:rPr>
          <w:rStyle w:val="11"/>
          <w:rFonts w:eastAsia="Calibri"/>
          <w:sz w:val="30"/>
          <w:szCs w:val="30"/>
        </w:rPr>
        <w:softHyphen/>
        <w:t>гівлі і споріднених з нею видів діяльнос</w:t>
      </w:r>
      <w:r w:rsidRPr="00CE5874">
        <w:rPr>
          <w:rStyle w:val="11"/>
          <w:rFonts w:eastAsia="Calibri"/>
          <w:sz w:val="30"/>
          <w:szCs w:val="30"/>
        </w:rPr>
        <w:softHyphen/>
        <w:t>ті. Во</w:t>
      </w:r>
      <w:r w:rsidRPr="00CE5874">
        <w:rPr>
          <w:rStyle w:val="11"/>
          <w:rFonts w:eastAsia="Calibri"/>
          <w:sz w:val="30"/>
          <w:szCs w:val="30"/>
        </w:rPr>
        <w:softHyphen/>
        <w:t>на синтезує в собі наукові, технічні, гос</w:t>
      </w:r>
      <w:r w:rsidRPr="00CE5874">
        <w:rPr>
          <w:rStyle w:val="11"/>
          <w:rFonts w:eastAsia="Calibri"/>
          <w:sz w:val="30"/>
          <w:szCs w:val="30"/>
        </w:rPr>
        <w:softHyphen/>
        <w:t>подарські, економічні, юридичні, естети</w:t>
      </w:r>
      <w:r w:rsidRPr="00CE5874">
        <w:rPr>
          <w:rStyle w:val="11"/>
          <w:rFonts w:eastAsia="Calibri"/>
          <w:sz w:val="30"/>
          <w:szCs w:val="30"/>
        </w:rPr>
        <w:softHyphen/>
        <w:t>чні і політичні аспекти.</w:t>
      </w:r>
    </w:p>
    <w:p w:rsidR="001D3148" w:rsidRPr="00CE5874" w:rsidRDefault="001D3148" w:rsidP="001D3148">
      <w:pPr>
        <w:ind w:right="23" w:firstLine="180"/>
        <w:jc w:val="both"/>
        <w:rPr>
          <w:rStyle w:val="11"/>
          <w:rFonts w:eastAsia="Calibri"/>
          <w:sz w:val="30"/>
          <w:szCs w:val="30"/>
        </w:rPr>
      </w:pPr>
      <w:r w:rsidRPr="00CE5874">
        <w:rPr>
          <w:rStyle w:val="11"/>
          <w:rFonts w:eastAsia="Calibri"/>
          <w:sz w:val="30"/>
          <w:szCs w:val="30"/>
        </w:rPr>
        <w:t xml:space="preserve">В усіх промислово розвинених країнах підвищення рівня виробництва, поліпшення якості продукції і зростання життєвого рівня населення тісно пов’язані з широким використанням стандартизації . Стандартизація є одним з атрибутів державності, а з іншого боку - нормативним засобом управління, вона - об'єктивна реальність та одна з форм дії економічних законів розвитку </w:t>
      </w:r>
      <w:r w:rsidRPr="00CE5874">
        <w:rPr>
          <w:rStyle w:val="11"/>
          <w:rFonts w:eastAsia="Calibri"/>
          <w:sz w:val="30"/>
          <w:szCs w:val="30"/>
        </w:rPr>
        <w:lastRenderedPageBreak/>
        <w:t>суспільству.</w:t>
      </w:r>
    </w:p>
    <w:p w:rsidR="001D3148" w:rsidRPr="00CE5874" w:rsidRDefault="001D3148" w:rsidP="001D3148">
      <w:pPr>
        <w:ind w:right="23" w:firstLine="180"/>
        <w:jc w:val="both"/>
        <w:rPr>
          <w:rStyle w:val="11"/>
          <w:rFonts w:eastAsia="Calibri"/>
          <w:sz w:val="30"/>
          <w:szCs w:val="30"/>
        </w:rPr>
      </w:pPr>
      <w:r w:rsidRPr="00CE5874">
        <w:rPr>
          <w:rStyle w:val="11"/>
          <w:rFonts w:eastAsia="Calibri"/>
          <w:sz w:val="30"/>
          <w:szCs w:val="30"/>
        </w:rPr>
        <w:t>Звернути увагу на суть, принципи, мету і завдання стандартизації; види стандартів та стандартизації; основні поняття та їх визначення.</w:t>
      </w:r>
    </w:p>
    <w:p w:rsidR="001D3148" w:rsidRPr="00CE5874" w:rsidRDefault="001D3148" w:rsidP="001D3148">
      <w:pPr>
        <w:ind w:right="23" w:firstLine="180"/>
        <w:jc w:val="both"/>
        <w:rPr>
          <w:rStyle w:val="11"/>
          <w:rFonts w:eastAsia="Calibri"/>
          <w:sz w:val="30"/>
          <w:szCs w:val="30"/>
        </w:rPr>
      </w:pPr>
      <w:r w:rsidRPr="00CE5874">
        <w:rPr>
          <w:rStyle w:val="11"/>
          <w:rFonts w:eastAsia="Calibri"/>
          <w:sz w:val="30"/>
          <w:szCs w:val="30"/>
        </w:rPr>
        <w:t>Вивчаючи основні положення Комплексу основоположних стандартів національної стандартизації обґрунтувати призначення стандартів:</w:t>
      </w:r>
    </w:p>
    <w:p w:rsidR="001D3148" w:rsidRPr="00CE5874" w:rsidRDefault="001D3148" w:rsidP="001D3148">
      <w:pPr>
        <w:ind w:firstLine="180"/>
        <w:jc w:val="both"/>
        <w:rPr>
          <w:sz w:val="30"/>
          <w:szCs w:val="30"/>
        </w:rPr>
      </w:pPr>
      <w:r w:rsidRPr="00CE5874">
        <w:rPr>
          <w:rStyle w:val="1pt"/>
          <w:rFonts w:eastAsia="Calibri"/>
          <w:sz w:val="30"/>
          <w:szCs w:val="30"/>
        </w:rPr>
        <w:t>ДСТУ</w:t>
      </w:r>
      <w:r w:rsidRPr="00CE5874">
        <w:rPr>
          <w:rStyle w:val="11"/>
          <w:rFonts w:eastAsia="Calibri"/>
          <w:sz w:val="30"/>
          <w:szCs w:val="30"/>
        </w:rPr>
        <w:t>1.0:2003 Національна стандартизація. Основні положення.</w:t>
      </w:r>
    </w:p>
    <w:p w:rsidR="001D3148" w:rsidRPr="00CE5874" w:rsidRDefault="001D3148" w:rsidP="001D3148">
      <w:pPr>
        <w:ind w:right="40" w:firstLine="180"/>
        <w:jc w:val="both"/>
        <w:rPr>
          <w:sz w:val="30"/>
          <w:szCs w:val="30"/>
        </w:rPr>
      </w:pPr>
      <w:r>
        <w:rPr>
          <w:rStyle w:val="11"/>
          <w:rFonts w:eastAsia="Calibri"/>
          <w:sz w:val="30"/>
          <w:szCs w:val="30"/>
        </w:rPr>
        <w:t xml:space="preserve">ДСТУ </w:t>
      </w:r>
      <w:r w:rsidRPr="00CE5874">
        <w:rPr>
          <w:rStyle w:val="11"/>
          <w:rFonts w:eastAsia="Calibri"/>
          <w:sz w:val="30"/>
          <w:szCs w:val="30"/>
        </w:rPr>
        <w:t>1.1:2003 Національна стандартизація. Стандартизація і суміжні види діяльності. Терміни та визначення основних понять.</w:t>
      </w:r>
    </w:p>
    <w:p w:rsidR="001D3148" w:rsidRPr="00CE5874" w:rsidRDefault="001D3148" w:rsidP="001D3148">
      <w:pPr>
        <w:ind w:right="40" w:firstLine="180"/>
        <w:jc w:val="both"/>
        <w:rPr>
          <w:sz w:val="30"/>
          <w:szCs w:val="30"/>
        </w:rPr>
      </w:pPr>
      <w:r>
        <w:rPr>
          <w:rStyle w:val="11"/>
          <w:rFonts w:eastAsia="Calibri"/>
          <w:sz w:val="30"/>
          <w:szCs w:val="30"/>
        </w:rPr>
        <w:t>ДСТУ</w:t>
      </w:r>
      <w:r w:rsidRPr="00CE5874">
        <w:rPr>
          <w:rStyle w:val="11"/>
          <w:rFonts w:eastAsia="Calibri"/>
          <w:sz w:val="30"/>
          <w:szCs w:val="30"/>
        </w:rPr>
        <w:t>1.2:2003 Національна стандартизація. Правила розробки на</w:t>
      </w:r>
      <w:r w:rsidRPr="00CE5874">
        <w:rPr>
          <w:rStyle w:val="11"/>
          <w:rFonts w:eastAsia="Calibri"/>
          <w:sz w:val="30"/>
          <w:szCs w:val="30"/>
        </w:rPr>
        <w:softHyphen/>
        <w:t>ціональних нормативних документів.</w:t>
      </w:r>
    </w:p>
    <w:p w:rsidR="001D3148" w:rsidRPr="00CE5874" w:rsidRDefault="001D3148" w:rsidP="001D3148">
      <w:pPr>
        <w:ind w:right="40" w:firstLine="180"/>
        <w:jc w:val="both"/>
        <w:rPr>
          <w:sz w:val="30"/>
          <w:szCs w:val="30"/>
        </w:rPr>
      </w:pPr>
      <w:r>
        <w:rPr>
          <w:rStyle w:val="11"/>
          <w:rFonts w:eastAsia="Calibri"/>
          <w:sz w:val="30"/>
          <w:szCs w:val="30"/>
        </w:rPr>
        <w:t>ДСТУ</w:t>
      </w:r>
      <w:r w:rsidRPr="00CE5874">
        <w:rPr>
          <w:rStyle w:val="11"/>
          <w:rFonts w:eastAsia="Calibri"/>
          <w:sz w:val="30"/>
          <w:szCs w:val="30"/>
        </w:rPr>
        <w:t>1.3:2004 Національна стандартизація. Правила розробки,  побудови, викладання, узгодження, прийняття та позначення і технічних умов.</w:t>
      </w:r>
    </w:p>
    <w:p w:rsidR="001D3148" w:rsidRPr="00CE5874" w:rsidRDefault="001D3148" w:rsidP="001D3148">
      <w:pPr>
        <w:ind w:right="40" w:firstLine="180"/>
        <w:jc w:val="both"/>
        <w:rPr>
          <w:sz w:val="30"/>
          <w:szCs w:val="30"/>
        </w:rPr>
      </w:pPr>
      <w:r>
        <w:rPr>
          <w:rStyle w:val="11"/>
          <w:rFonts w:eastAsia="Calibri"/>
          <w:sz w:val="30"/>
          <w:szCs w:val="30"/>
        </w:rPr>
        <w:t xml:space="preserve">ДСТУ </w:t>
      </w:r>
      <w:r w:rsidRPr="00CE5874">
        <w:rPr>
          <w:rStyle w:val="11"/>
          <w:rFonts w:eastAsia="Calibri"/>
          <w:sz w:val="30"/>
          <w:szCs w:val="30"/>
        </w:rPr>
        <w:t>1.5:2003 Національна стандартизація. Правила побудови, вик</w:t>
      </w:r>
      <w:r w:rsidRPr="00CE5874">
        <w:rPr>
          <w:rStyle w:val="11"/>
          <w:rFonts w:eastAsia="Calibri"/>
          <w:sz w:val="30"/>
          <w:szCs w:val="30"/>
        </w:rPr>
        <w:softHyphen/>
        <w:t>ладання, оформлення та вимоги до змісту нормативних документів.</w:t>
      </w:r>
    </w:p>
    <w:p w:rsidR="001D3148" w:rsidRPr="00CE5874" w:rsidRDefault="001D3148" w:rsidP="001D3148">
      <w:pPr>
        <w:ind w:right="40" w:firstLine="180"/>
        <w:jc w:val="both"/>
        <w:rPr>
          <w:sz w:val="30"/>
          <w:szCs w:val="30"/>
        </w:rPr>
      </w:pPr>
      <w:r>
        <w:rPr>
          <w:rStyle w:val="11"/>
          <w:rFonts w:eastAsia="Calibri"/>
          <w:sz w:val="30"/>
          <w:szCs w:val="30"/>
        </w:rPr>
        <w:t xml:space="preserve">ДСТУ </w:t>
      </w:r>
      <w:r w:rsidRPr="00CE5874">
        <w:rPr>
          <w:rStyle w:val="11"/>
          <w:rFonts w:eastAsia="Calibri"/>
          <w:sz w:val="30"/>
          <w:szCs w:val="30"/>
        </w:rPr>
        <w:t>1.6:2004 Національна стандартизація. Правила розробки нор</w:t>
      </w:r>
      <w:r w:rsidRPr="00CE5874">
        <w:rPr>
          <w:rStyle w:val="11"/>
          <w:rFonts w:eastAsia="Calibri"/>
          <w:sz w:val="30"/>
          <w:szCs w:val="30"/>
        </w:rPr>
        <w:softHyphen/>
        <w:t>мативних документів.</w:t>
      </w:r>
    </w:p>
    <w:p w:rsidR="001D3148" w:rsidRPr="00CE5874" w:rsidRDefault="001D3148" w:rsidP="001D3148">
      <w:pPr>
        <w:ind w:right="40" w:firstLine="180"/>
        <w:jc w:val="both"/>
        <w:rPr>
          <w:sz w:val="30"/>
          <w:szCs w:val="30"/>
        </w:rPr>
      </w:pPr>
      <w:r>
        <w:rPr>
          <w:rStyle w:val="11"/>
          <w:rFonts w:eastAsia="Calibri"/>
          <w:sz w:val="30"/>
          <w:szCs w:val="30"/>
        </w:rPr>
        <w:t xml:space="preserve">ДСТУ </w:t>
      </w:r>
      <w:r w:rsidRPr="00CE5874">
        <w:rPr>
          <w:rStyle w:val="11"/>
          <w:rFonts w:eastAsia="Calibri"/>
          <w:sz w:val="30"/>
          <w:szCs w:val="30"/>
        </w:rPr>
        <w:t>1.7:2001 Національна стандартизація. Правила і методи зас</w:t>
      </w:r>
      <w:r w:rsidRPr="00CE5874">
        <w:rPr>
          <w:rStyle w:val="11"/>
          <w:rFonts w:eastAsia="Calibri"/>
          <w:sz w:val="30"/>
          <w:szCs w:val="30"/>
        </w:rPr>
        <w:softHyphen/>
        <w:t>тосування і використання міжнародних і регіональних стандартів.</w:t>
      </w:r>
    </w:p>
    <w:p w:rsidR="001D3148" w:rsidRPr="00CE5874" w:rsidRDefault="001D3148" w:rsidP="001D3148">
      <w:pPr>
        <w:ind w:right="40" w:firstLine="180"/>
        <w:jc w:val="both"/>
        <w:rPr>
          <w:sz w:val="30"/>
          <w:szCs w:val="30"/>
        </w:rPr>
      </w:pPr>
      <w:r w:rsidRPr="00CE5874">
        <w:rPr>
          <w:rStyle w:val="11"/>
          <w:rFonts w:eastAsia="Calibri"/>
          <w:sz w:val="30"/>
          <w:szCs w:val="30"/>
        </w:rPr>
        <w:t>ДСТУ 1.13:2001 Національна стандартизація. Правила надання по</w:t>
      </w:r>
      <w:r w:rsidRPr="00CE5874">
        <w:rPr>
          <w:rStyle w:val="11"/>
          <w:rFonts w:eastAsia="Calibri"/>
          <w:sz w:val="30"/>
          <w:szCs w:val="30"/>
        </w:rPr>
        <w:softHyphen/>
        <w:t>відомлень торговим партнерам України.</w:t>
      </w:r>
    </w:p>
    <w:p w:rsidR="001D3148" w:rsidRPr="00CE5874" w:rsidRDefault="001D3148" w:rsidP="001D3148">
      <w:pPr>
        <w:ind w:right="40" w:firstLine="180"/>
        <w:jc w:val="both"/>
        <w:rPr>
          <w:rStyle w:val="11"/>
          <w:rFonts w:eastAsia="Calibri"/>
          <w:sz w:val="30"/>
          <w:szCs w:val="30"/>
        </w:rPr>
      </w:pPr>
      <w:r w:rsidRPr="00CE5874">
        <w:rPr>
          <w:rStyle w:val="11"/>
          <w:rFonts w:eastAsia="Calibri"/>
          <w:sz w:val="30"/>
          <w:szCs w:val="30"/>
        </w:rPr>
        <w:t xml:space="preserve">ДСТУ </w:t>
      </w:r>
      <w:r w:rsidRPr="00CE5874">
        <w:rPr>
          <w:rStyle w:val="11"/>
          <w:rFonts w:eastAsia="Calibri"/>
          <w:sz w:val="30"/>
          <w:szCs w:val="30"/>
          <w:lang w:val="en-US"/>
        </w:rPr>
        <w:t>ISO</w:t>
      </w:r>
      <w:r w:rsidRPr="00CE5874">
        <w:rPr>
          <w:rStyle w:val="11"/>
          <w:rFonts w:eastAsia="Calibri"/>
          <w:sz w:val="30"/>
          <w:szCs w:val="30"/>
        </w:rPr>
        <w:t>/</w:t>
      </w:r>
      <w:r w:rsidRPr="00CE5874">
        <w:rPr>
          <w:rStyle w:val="11"/>
          <w:rFonts w:eastAsia="Calibri"/>
          <w:sz w:val="30"/>
          <w:szCs w:val="30"/>
          <w:lang w:val="en-US"/>
        </w:rPr>
        <w:t>IEC</w:t>
      </w:r>
      <w:r w:rsidRPr="00CE5874">
        <w:rPr>
          <w:rStyle w:val="11"/>
          <w:rFonts w:eastAsia="Calibri"/>
          <w:sz w:val="30"/>
          <w:szCs w:val="30"/>
        </w:rPr>
        <w:t xml:space="preserve"> </w:t>
      </w:r>
      <w:r w:rsidRPr="00CE5874">
        <w:rPr>
          <w:rStyle w:val="11"/>
          <w:rFonts w:eastAsia="Calibri"/>
          <w:sz w:val="30"/>
          <w:szCs w:val="30"/>
          <w:lang w:val="en-US"/>
        </w:rPr>
        <w:t>Guide</w:t>
      </w:r>
      <w:r w:rsidRPr="00CE5874">
        <w:rPr>
          <w:rStyle w:val="11"/>
          <w:rFonts w:eastAsia="Calibri"/>
          <w:sz w:val="30"/>
          <w:szCs w:val="30"/>
        </w:rPr>
        <w:t xml:space="preserve"> 59:2000 Національний стандарт України. Кодекс усталеної практики стандартизації.</w:t>
      </w:r>
    </w:p>
    <w:p w:rsidR="001D3148" w:rsidRPr="00CE5874" w:rsidRDefault="001D3148" w:rsidP="001D3148">
      <w:pPr>
        <w:ind w:right="40" w:firstLine="180"/>
        <w:jc w:val="both"/>
        <w:rPr>
          <w:rStyle w:val="11"/>
          <w:rFonts w:eastAsia="Calibri"/>
          <w:sz w:val="30"/>
          <w:szCs w:val="30"/>
        </w:rPr>
      </w:pPr>
      <w:r w:rsidRPr="00CE5874">
        <w:rPr>
          <w:rStyle w:val="11"/>
          <w:rFonts w:eastAsia="Calibri"/>
          <w:sz w:val="30"/>
          <w:szCs w:val="30"/>
        </w:rPr>
        <w:t>Охарактеризувати принципи та основні методи стандартизації:</w:t>
      </w:r>
    </w:p>
    <w:p w:rsidR="001D3148" w:rsidRPr="00CE5874" w:rsidRDefault="001D3148" w:rsidP="00FB21DE">
      <w:pPr>
        <w:pStyle w:val="ab"/>
        <w:numPr>
          <w:ilvl w:val="0"/>
          <w:numId w:val="36"/>
        </w:numPr>
        <w:spacing w:after="0" w:line="240" w:lineRule="auto"/>
        <w:ind w:left="0" w:right="40" w:firstLine="180"/>
        <w:jc w:val="both"/>
        <w:rPr>
          <w:rStyle w:val="11"/>
          <w:rFonts w:eastAsia="Calibri"/>
          <w:sz w:val="30"/>
          <w:szCs w:val="30"/>
        </w:rPr>
      </w:pPr>
      <w:r w:rsidRPr="00CE5874">
        <w:rPr>
          <w:rStyle w:val="11"/>
          <w:rFonts w:eastAsia="Calibri"/>
          <w:sz w:val="30"/>
          <w:szCs w:val="30"/>
        </w:rPr>
        <w:t>уніфікація;</w:t>
      </w:r>
    </w:p>
    <w:p w:rsidR="001D3148" w:rsidRPr="00CE5874" w:rsidRDefault="001D3148" w:rsidP="00FB21DE">
      <w:pPr>
        <w:pStyle w:val="ab"/>
        <w:numPr>
          <w:ilvl w:val="0"/>
          <w:numId w:val="36"/>
        </w:numPr>
        <w:spacing w:after="0" w:line="240" w:lineRule="auto"/>
        <w:ind w:left="0" w:right="40" w:firstLine="180"/>
        <w:jc w:val="both"/>
        <w:rPr>
          <w:rStyle w:val="11"/>
          <w:rFonts w:eastAsia="Calibri"/>
          <w:sz w:val="30"/>
          <w:szCs w:val="30"/>
        </w:rPr>
      </w:pPr>
      <w:r w:rsidRPr="00CE5874">
        <w:rPr>
          <w:rStyle w:val="11"/>
          <w:rFonts w:eastAsia="Calibri"/>
          <w:sz w:val="30"/>
          <w:szCs w:val="30"/>
        </w:rPr>
        <w:t>систематизація;</w:t>
      </w:r>
    </w:p>
    <w:p w:rsidR="001D3148" w:rsidRPr="00CE5874" w:rsidRDefault="001D3148" w:rsidP="00FB21DE">
      <w:pPr>
        <w:pStyle w:val="ab"/>
        <w:numPr>
          <w:ilvl w:val="0"/>
          <w:numId w:val="36"/>
        </w:numPr>
        <w:spacing w:after="0" w:line="240" w:lineRule="auto"/>
        <w:ind w:left="0" w:right="40" w:firstLine="180"/>
        <w:jc w:val="both"/>
        <w:rPr>
          <w:rStyle w:val="11"/>
          <w:rFonts w:eastAsia="Calibri"/>
          <w:sz w:val="30"/>
          <w:szCs w:val="30"/>
        </w:rPr>
      </w:pPr>
      <w:r w:rsidRPr="00CE5874">
        <w:rPr>
          <w:rStyle w:val="11"/>
          <w:rFonts w:eastAsia="Calibri"/>
          <w:sz w:val="30"/>
          <w:szCs w:val="30"/>
        </w:rPr>
        <w:t>типізація;</w:t>
      </w:r>
    </w:p>
    <w:p w:rsidR="001D3148" w:rsidRPr="00CE5874" w:rsidRDefault="001D3148" w:rsidP="00FB21DE">
      <w:pPr>
        <w:pStyle w:val="ab"/>
        <w:numPr>
          <w:ilvl w:val="0"/>
          <w:numId w:val="36"/>
        </w:numPr>
        <w:spacing w:after="0" w:line="240" w:lineRule="auto"/>
        <w:ind w:left="0" w:right="40" w:firstLine="180"/>
        <w:jc w:val="both"/>
        <w:rPr>
          <w:rStyle w:val="11"/>
          <w:rFonts w:eastAsia="Calibri"/>
          <w:sz w:val="30"/>
          <w:szCs w:val="30"/>
        </w:rPr>
      </w:pPr>
      <w:r w:rsidRPr="00CE5874">
        <w:rPr>
          <w:rStyle w:val="11"/>
          <w:rFonts w:eastAsia="Calibri"/>
          <w:sz w:val="30"/>
          <w:szCs w:val="30"/>
        </w:rPr>
        <w:t>взаємозамінність;;</w:t>
      </w:r>
    </w:p>
    <w:p w:rsidR="001D3148" w:rsidRPr="00CE5874" w:rsidRDefault="001D3148" w:rsidP="00FB21DE">
      <w:pPr>
        <w:pStyle w:val="ab"/>
        <w:numPr>
          <w:ilvl w:val="0"/>
          <w:numId w:val="36"/>
        </w:numPr>
        <w:spacing w:after="0" w:line="240" w:lineRule="auto"/>
        <w:ind w:left="0" w:right="40" w:firstLine="180"/>
        <w:jc w:val="both"/>
        <w:rPr>
          <w:rStyle w:val="11"/>
          <w:rFonts w:eastAsia="Calibri"/>
          <w:sz w:val="30"/>
          <w:szCs w:val="30"/>
        </w:rPr>
      </w:pPr>
      <w:r w:rsidRPr="00CE5874">
        <w:rPr>
          <w:rStyle w:val="11"/>
          <w:rFonts w:eastAsia="Calibri"/>
          <w:sz w:val="30"/>
          <w:szCs w:val="30"/>
        </w:rPr>
        <w:t>агрегатування;</w:t>
      </w:r>
    </w:p>
    <w:p w:rsidR="001D3148" w:rsidRPr="00CE5874" w:rsidRDefault="001D3148" w:rsidP="00FB21DE">
      <w:pPr>
        <w:pStyle w:val="ab"/>
        <w:numPr>
          <w:ilvl w:val="0"/>
          <w:numId w:val="36"/>
        </w:numPr>
        <w:spacing w:after="0" w:line="240" w:lineRule="auto"/>
        <w:ind w:left="0" w:right="40" w:firstLine="180"/>
        <w:jc w:val="both"/>
        <w:rPr>
          <w:rFonts w:ascii="Times New Roman" w:hAnsi="Times New Roman"/>
          <w:sz w:val="30"/>
          <w:szCs w:val="30"/>
          <w:lang w:val="uk-UA"/>
        </w:rPr>
      </w:pPr>
      <w:r w:rsidRPr="00CE5874">
        <w:rPr>
          <w:rStyle w:val="11"/>
          <w:rFonts w:eastAsia="Calibri"/>
          <w:sz w:val="30"/>
          <w:szCs w:val="30"/>
        </w:rPr>
        <w:t xml:space="preserve">спеціалізація. </w:t>
      </w:r>
    </w:p>
    <w:p w:rsidR="001D3148" w:rsidRPr="00CE5874" w:rsidRDefault="001D3148" w:rsidP="001D3148">
      <w:pPr>
        <w:ind w:right="23" w:firstLine="180"/>
        <w:jc w:val="both"/>
        <w:rPr>
          <w:sz w:val="30"/>
          <w:szCs w:val="30"/>
        </w:rPr>
      </w:pPr>
      <w:r w:rsidRPr="00CE5874">
        <w:rPr>
          <w:sz w:val="30"/>
          <w:szCs w:val="30"/>
        </w:rPr>
        <w:t xml:space="preserve">Вивчити форми стандартизації: комплексну, випереджуючу і параметричну тощо. </w:t>
      </w:r>
    </w:p>
    <w:p w:rsidR="001D3148" w:rsidRPr="00CE5874" w:rsidRDefault="001D3148" w:rsidP="001D3148">
      <w:pPr>
        <w:ind w:right="23" w:firstLine="180"/>
        <w:jc w:val="both"/>
        <w:rPr>
          <w:sz w:val="30"/>
          <w:szCs w:val="30"/>
        </w:rPr>
      </w:pPr>
      <w:r w:rsidRPr="00CE5874">
        <w:rPr>
          <w:sz w:val="30"/>
          <w:szCs w:val="30"/>
        </w:rPr>
        <w:t>Звернути увагу, що сутність параметричної стандартизації полягає у тому, що параметри і розміри виробів встановлюються  не довільно, а дотримуються визначених, чітко обґрунтованих рядів переважних чисел, що підпорядковані певній математичній закономірності.</w:t>
      </w:r>
    </w:p>
    <w:p w:rsidR="001D3148" w:rsidRPr="00CE5874" w:rsidRDefault="001D3148" w:rsidP="001D3148">
      <w:pPr>
        <w:ind w:right="23" w:firstLine="180"/>
        <w:jc w:val="both"/>
        <w:rPr>
          <w:sz w:val="30"/>
          <w:szCs w:val="30"/>
        </w:rPr>
      </w:pPr>
      <w:r w:rsidRPr="00CE5874">
        <w:rPr>
          <w:sz w:val="30"/>
          <w:szCs w:val="30"/>
        </w:rPr>
        <w:t xml:space="preserve">Охарактеризувати техніко-економічну ефективність стандартизації. </w:t>
      </w:r>
    </w:p>
    <w:p w:rsidR="001D3148" w:rsidRPr="00CE5874" w:rsidRDefault="001D3148" w:rsidP="001D3148">
      <w:pPr>
        <w:ind w:right="23" w:firstLine="180"/>
        <w:jc w:val="both"/>
        <w:rPr>
          <w:sz w:val="30"/>
          <w:szCs w:val="30"/>
        </w:rPr>
      </w:pPr>
    </w:p>
    <w:p w:rsidR="001D3148" w:rsidRPr="005A3D26" w:rsidRDefault="001D3148" w:rsidP="001D3148">
      <w:pPr>
        <w:ind w:right="20" w:firstLine="180"/>
        <w:jc w:val="center"/>
        <w:rPr>
          <w:b/>
          <w:sz w:val="30"/>
          <w:szCs w:val="30"/>
        </w:rPr>
      </w:pPr>
      <w:r w:rsidRPr="005A3D26">
        <w:rPr>
          <w:b/>
          <w:sz w:val="30"/>
          <w:szCs w:val="30"/>
        </w:rPr>
        <w:t>Для засвоєння теми необхідно виконати такі завдання:</w:t>
      </w:r>
    </w:p>
    <w:p w:rsidR="001D3148" w:rsidRPr="002F1697" w:rsidRDefault="001D3148" w:rsidP="00FB21DE">
      <w:pPr>
        <w:pStyle w:val="ab"/>
        <w:numPr>
          <w:ilvl w:val="0"/>
          <w:numId w:val="37"/>
        </w:numPr>
        <w:tabs>
          <w:tab w:val="left" w:pos="180"/>
          <w:tab w:val="left" w:pos="360"/>
          <w:tab w:val="left" w:pos="720"/>
        </w:tabs>
        <w:spacing w:after="0" w:line="240" w:lineRule="auto"/>
        <w:ind w:left="0" w:right="20" w:firstLine="180"/>
        <w:jc w:val="both"/>
        <w:rPr>
          <w:rFonts w:ascii="Times New Roman" w:hAnsi="Times New Roman"/>
          <w:b/>
          <w:sz w:val="30"/>
          <w:szCs w:val="30"/>
          <w:lang w:val="uk-UA"/>
        </w:rPr>
      </w:pPr>
      <w:r w:rsidRPr="002F1697">
        <w:rPr>
          <w:rFonts w:ascii="Times New Roman" w:hAnsi="Times New Roman"/>
          <w:b/>
          <w:sz w:val="30"/>
          <w:szCs w:val="30"/>
          <w:lang w:val="uk-UA"/>
        </w:rPr>
        <w:t>Вивчити теоретичні матеріали.</w:t>
      </w:r>
    </w:p>
    <w:p w:rsidR="001D3148" w:rsidRPr="002F1697" w:rsidRDefault="001D3148" w:rsidP="00FB21DE">
      <w:pPr>
        <w:pStyle w:val="ab"/>
        <w:numPr>
          <w:ilvl w:val="0"/>
          <w:numId w:val="37"/>
        </w:numPr>
        <w:tabs>
          <w:tab w:val="left" w:pos="180"/>
          <w:tab w:val="left" w:pos="360"/>
          <w:tab w:val="left" w:pos="720"/>
        </w:tabs>
        <w:spacing w:after="0" w:line="240" w:lineRule="auto"/>
        <w:ind w:left="0" w:right="20" w:firstLine="180"/>
        <w:jc w:val="both"/>
        <w:rPr>
          <w:rFonts w:ascii="Times New Roman" w:hAnsi="Times New Roman"/>
          <w:b/>
          <w:sz w:val="30"/>
          <w:szCs w:val="30"/>
          <w:lang w:val="uk-UA"/>
        </w:rPr>
      </w:pPr>
      <w:r w:rsidRPr="002F1697">
        <w:rPr>
          <w:rFonts w:ascii="Times New Roman" w:hAnsi="Times New Roman"/>
          <w:b/>
          <w:sz w:val="30"/>
          <w:szCs w:val="30"/>
          <w:lang w:val="uk-UA"/>
        </w:rPr>
        <w:t>Скласти конспект за схемою:</w:t>
      </w:r>
    </w:p>
    <w:p w:rsidR="001D3148" w:rsidRPr="00CE5874" w:rsidRDefault="001D3148" w:rsidP="001D3148">
      <w:pPr>
        <w:pStyle w:val="af1"/>
        <w:tabs>
          <w:tab w:val="left" w:pos="180"/>
          <w:tab w:val="left" w:pos="360"/>
          <w:tab w:val="left" w:pos="720"/>
        </w:tabs>
        <w:ind w:firstLine="180"/>
        <w:jc w:val="both"/>
        <w:rPr>
          <w:sz w:val="30"/>
          <w:szCs w:val="30"/>
        </w:rPr>
      </w:pPr>
      <w:r w:rsidRPr="00CE5874">
        <w:rPr>
          <w:sz w:val="30"/>
          <w:szCs w:val="30"/>
        </w:rPr>
        <w:t>2.1.</w:t>
      </w:r>
      <w:r>
        <w:rPr>
          <w:sz w:val="30"/>
          <w:szCs w:val="30"/>
        </w:rPr>
        <w:t xml:space="preserve"> о</w:t>
      </w:r>
      <w:r w:rsidRPr="00CE5874">
        <w:rPr>
          <w:sz w:val="30"/>
          <w:szCs w:val="30"/>
        </w:rPr>
        <w:t>сновні поняття та виз</w:t>
      </w:r>
      <w:r>
        <w:rPr>
          <w:sz w:val="30"/>
          <w:szCs w:val="30"/>
        </w:rPr>
        <w:t>начення в галузі стандартизації;</w:t>
      </w:r>
    </w:p>
    <w:p w:rsidR="001D3148" w:rsidRPr="00CE5874" w:rsidRDefault="001D3148" w:rsidP="00FB21DE">
      <w:pPr>
        <w:pStyle w:val="af1"/>
        <w:numPr>
          <w:ilvl w:val="1"/>
          <w:numId w:val="38"/>
        </w:numPr>
        <w:tabs>
          <w:tab w:val="left" w:pos="180"/>
          <w:tab w:val="left" w:pos="360"/>
          <w:tab w:val="left" w:pos="720"/>
        </w:tabs>
        <w:ind w:left="0" w:firstLine="180"/>
        <w:jc w:val="both"/>
        <w:rPr>
          <w:sz w:val="30"/>
          <w:szCs w:val="30"/>
        </w:rPr>
      </w:pPr>
      <w:r>
        <w:rPr>
          <w:sz w:val="30"/>
          <w:szCs w:val="30"/>
        </w:rPr>
        <w:t>п</w:t>
      </w:r>
      <w:r w:rsidRPr="00CE5874">
        <w:rPr>
          <w:sz w:val="30"/>
          <w:szCs w:val="30"/>
        </w:rPr>
        <w:t>р</w:t>
      </w:r>
      <w:r>
        <w:rPr>
          <w:sz w:val="30"/>
          <w:szCs w:val="30"/>
        </w:rPr>
        <w:t>инципи та методи стандартизації;</w:t>
      </w:r>
    </w:p>
    <w:p w:rsidR="001D3148" w:rsidRPr="00CE5874" w:rsidRDefault="001D3148" w:rsidP="00FB21DE">
      <w:pPr>
        <w:pStyle w:val="af1"/>
        <w:numPr>
          <w:ilvl w:val="1"/>
          <w:numId w:val="38"/>
        </w:numPr>
        <w:tabs>
          <w:tab w:val="left" w:pos="180"/>
          <w:tab w:val="left" w:pos="540"/>
          <w:tab w:val="left" w:pos="720"/>
        </w:tabs>
        <w:ind w:left="0" w:firstLine="180"/>
        <w:jc w:val="both"/>
        <w:rPr>
          <w:sz w:val="30"/>
          <w:szCs w:val="30"/>
        </w:rPr>
      </w:pPr>
      <w:r>
        <w:rPr>
          <w:sz w:val="30"/>
          <w:szCs w:val="30"/>
        </w:rPr>
        <w:lastRenderedPageBreak/>
        <w:t>т</w:t>
      </w:r>
      <w:r w:rsidRPr="00CE5874">
        <w:rPr>
          <w:sz w:val="30"/>
          <w:szCs w:val="30"/>
        </w:rPr>
        <w:t>еоретична база стандартизації, система перева</w:t>
      </w:r>
      <w:r>
        <w:rPr>
          <w:sz w:val="30"/>
          <w:szCs w:val="30"/>
        </w:rPr>
        <w:t>жних чисел та параметричні ряди;</w:t>
      </w:r>
    </w:p>
    <w:p w:rsidR="001D3148" w:rsidRPr="00CE5874" w:rsidRDefault="001D3148" w:rsidP="00FB21DE">
      <w:pPr>
        <w:pStyle w:val="af1"/>
        <w:numPr>
          <w:ilvl w:val="1"/>
          <w:numId w:val="38"/>
        </w:numPr>
        <w:tabs>
          <w:tab w:val="left" w:pos="180"/>
          <w:tab w:val="left" w:pos="540"/>
          <w:tab w:val="left" w:pos="720"/>
        </w:tabs>
        <w:ind w:left="0" w:firstLine="180"/>
        <w:jc w:val="both"/>
        <w:rPr>
          <w:sz w:val="30"/>
          <w:szCs w:val="30"/>
        </w:rPr>
      </w:pPr>
      <w:r>
        <w:rPr>
          <w:sz w:val="30"/>
          <w:szCs w:val="30"/>
        </w:rPr>
        <w:t>т</w:t>
      </w:r>
      <w:r w:rsidRPr="00CE5874">
        <w:rPr>
          <w:sz w:val="30"/>
          <w:szCs w:val="30"/>
        </w:rPr>
        <w:t>ехніко-економічна ефективність стандартизації.</w:t>
      </w:r>
    </w:p>
    <w:p w:rsidR="001D3148" w:rsidRPr="00CE5874" w:rsidRDefault="001D3148" w:rsidP="001D3148">
      <w:pPr>
        <w:pStyle w:val="ab"/>
        <w:tabs>
          <w:tab w:val="left" w:pos="180"/>
          <w:tab w:val="left" w:pos="36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b/>
          <w:sz w:val="30"/>
          <w:szCs w:val="30"/>
          <w:lang w:val="uk-UA"/>
        </w:rPr>
        <w:t>3</w:t>
      </w:r>
      <w:r w:rsidRPr="002F1697">
        <w:rPr>
          <w:rFonts w:ascii="Times New Roman" w:hAnsi="Times New Roman"/>
          <w:b/>
          <w:sz w:val="30"/>
          <w:szCs w:val="30"/>
        </w:rPr>
        <w:t>.</w:t>
      </w:r>
      <w:r>
        <w:rPr>
          <w:rFonts w:ascii="Times New Roman" w:hAnsi="Times New Roman"/>
          <w:b/>
          <w:sz w:val="30"/>
          <w:szCs w:val="30"/>
          <w:lang w:val="uk-UA"/>
        </w:rPr>
        <w:tab/>
      </w:r>
      <w:r w:rsidRPr="002F1697">
        <w:rPr>
          <w:rFonts w:ascii="Times New Roman" w:hAnsi="Times New Roman"/>
          <w:b/>
          <w:sz w:val="30"/>
          <w:szCs w:val="30"/>
          <w:lang w:val="uk-UA"/>
        </w:rPr>
        <w:t>Підготувати наукове повідомлення за визначеною викладачем темою:</w:t>
      </w:r>
    </w:p>
    <w:p w:rsidR="001D3148" w:rsidRPr="00CE5874" w:rsidRDefault="001D3148" w:rsidP="001D3148">
      <w:pPr>
        <w:pStyle w:val="ab"/>
        <w:tabs>
          <w:tab w:val="left" w:pos="180"/>
          <w:tab w:val="left" w:pos="54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sz w:val="30"/>
          <w:szCs w:val="30"/>
          <w:lang w:val="uk-UA"/>
        </w:rPr>
        <w:t>3.1. о</w:t>
      </w:r>
      <w:r w:rsidRPr="00CE5874">
        <w:rPr>
          <w:rFonts w:ascii="Times New Roman" w:hAnsi="Times New Roman"/>
          <w:sz w:val="30"/>
          <w:szCs w:val="30"/>
          <w:lang w:val="uk-UA"/>
        </w:rPr>
        <w:t>сновні поняття та виз</w:t>
      </w:r>
      <w:r>
        <w:rPr>
          <w:rFonts w:ascii="Times New Roman" w:hAnsi="Times New Roman"/>
          <w:sz w:val="30"/>
          <w:szCs w:val="30"/>
          <w:lang w:val="uk-UA"/>
        </w:rPr>
        <w:t>начення в галузі стандартизації;</w:t>
      </w:r>
    </w:p>
    <w:p w:rsidR="001D3148" w:rsidRPr="00CE5874" w:rsidRDefault="001D3148" w:rsidP="001D3148">
      <w:pPr>
        <w:pStyle w:val="ab"/>
        <w:tabs>
          <w:tab w:val="left" w:pos="180"/>
          <w:tab w:val="left" w:pos="54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sz w:val="30"/>
          <w:szCs w:val="30"/>
          <w:lang w:val="uk-UA"/>
        </w:rPr>
        <w:t>3</w:t>
      </w:r>
      <w:r w:rsidRPr="00CE5874">
        <w:rPr>
          <w:rFonts w:ascii="Times New Roman" w:hAnsi="Times New Roman"/>
          <w:sz w:val="30"/>
          <w:szCs w:val="30"/>
          <w:lang w:val="uk-UA"/>
        </w:rPr>
        <w:t xml:space="preserve">.2. </w:t>
      </w:r>
      <w:r>
        <w:rPr>
          <w:rFonts w:ascii="Times New Roman" w:hAnsi="Times New Roman"/>
          <w:sz w:val="30"/>
          <w:szCs w:val="30"/>
          <w:lang w:val="uk-UA"/>
        </w:rPr>
        <w:t>принципи стандартизації;</w:t>
      </w:r>
    </w:p>
    <w:p w:rsidR="001D3148" w:rsidRPr="00CE5874" w:rsidRDefault="001D3148" w:rsidP="001D3148">
      <w:pPr>
        <w:pStyle w:val="ab"/>
        <w:tabs>
          <w:tab w:val="left" w:pos="180"/>
          <w:tab w:val="left" w:pos="54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sz w:val="30"/>
          <w:szCs w:val="30"/>
          <w:lang w:val="uk-UA"/>
        </w:rPr>
        <w:t>3</w:t>
      </w:r>
      <w:r w:rsidRPr="00CE5874">
        <w:rPr>
          <w:rFonts w:ascii="Times New Roman" w:hAnsi="Times New Roman"/>
          <w:sz w:val="30"/>
          <w:szCs w:val="30"/>
          <w:lang w:val="uk-UA"/>
        </w:rPr>
        <w:t xml:space="preserve">.3. </w:t>
      </w:r>
      <w:r>
        <w:rPr>
          <w:rFonts w:ascii="Times New Roman" w:hAnsi="Times New Roman"/>
          <w:sz w:val="30"/>
          <w:szCs w:val="30"/>
          <w:lang w:val="uk-UA"/>
        </w:rPr>
        <w:t>методи стандартизації;</w:t>
      </w:r>
    </w:p>
    <w:p w:rsidR="001D3148" w:rsidRPr="00CE5874" w:rsidRDefault="001D3148" w:rsidP="001D3148">
      <w:pPr>
        <w:pStyle w:val="ab"/>
        <w:tabs>
          <w:tab w:val="left" w:pos="180"/>
          <w:tab w:val="left" w:pos="54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sz w:val="30"/>
          <w:szCs w:val="30"/>
          <w:lang w:val="uk-UA"/>
        </w:rPr>
        <w:t>3</w:t>
      </w:r>
      <w:r w:rsidRPr="00CE5874">
        <w:rPr>
          <w:rFonts w:ascii="Times New Roman" w:hAnsi="Times New Roman"/>
          <w:sz w:val="30"/>
          <w:szCs w:val="30"/>
          <w:lang w:val="uk-UA"/>
        </w:rPr>
        <w:t xml:space="preserve">.4. </w:t>
      </w:r>
      <w:r>
        <w:rPr>
          <w:rFonts w:ascii="Times New Roman" w:hAnsi="Times New Roman"/>
          <w:sz w:val="30"/>
          <w:szCs w:val="30"/>
          <w:lang w:val="uk-UA"/>
        </w:rPr>
        <w:t>с</w:t>
      </w:r>
      <w:r w:rsidRPr="00CE5874">
        <w:rPr>
          <w:rFonts w:ascii="Times New Roman" w:hAnsi="Times New Roman"/>
          <w:sz w:val="30"/>
          <w:szCs w:val="30"/>
          <w:lang w:val="uk-UA"/>
        </w:rPr>
        <w:t>утніс</w:t>
      </w:r>
      <w:r>
        <w:rPr>
          <w:rFonts w:ascii="Times New Roman" w:hAnsi="Times New Roman"/>
          <w:sz w:val="30"/>
          <w:szCs w:val="30"/>
          <w:lang w:val="uk-UA"/>
        </w:rPr>
        <w:t>ть параметричної стандартизації;</w:t>
      </w:r>
    </w:p>
    <w:p w:rsidR="001D3148" w:rsidRPr="00CE5874" w:rsidRDefault="001D3148" w:rsidP="001D3148">
      <w:pPr>
        <w:pStyle w:val="ab"/>
        <w:tabs>
          <w:tab w:val="left" w:pos="180"/>
          <w:tab w:val="left" w:pos="360"/>
          <w:tab w:val="left" w:pos="54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sz w:val="30"/>
          <w:szCs w:val="30"/>
          <w:lang w:val="uk-UA"/>
        </w:rPr>
        <w:t>3</w:t>
      </w:r>
      <w:r w:rsidRPr="00CE5874">
        <w:rPr>
          <w:rFonts w:ascii="Times New Roman" w:hAnsi="Times New Roman"/>
          <w:sz w:val="30"/>
          <w:szCs w:val="30"/>
          <w:lang w:val="uk-UA"/>
        </w:rPr>
        <w:t>.5.</w:t>
      </w:r>
      <w:r>
        <w:rPr>
          <w:rFonts w:ascii="Times New Roman" w:hAnsi="Times New Roman"/>
          <w:sz w:val="30"/>
          <w:szCs w:val="30"/>
          <w:lang w:val="uk-UA"/>
        </w:rPr>
        <w:tab/>
        <w:t>с</w:t>
      </w:r>
      <w:r w:rsidRPr="00CE5874">
        <w:rPr>
          <w:rFonts w:ascii="Times New Roman" w:hAnsi="Times New Roman"/>
          <w:sz w:val="30"/>
          <w:szCs w:val="30"/>
          <w:lang w:val="uk-UA"/>
        </w:rPr>
        <w:t>истема переважних чисел – теоретич</w:t>
      </w:r>
      <w:r>
        <w:rPr>
          <w:rFonts w:ascii="Times New Roman" w:hAnsi="Times New Roman"/>
          <w:sz w:val="30"/>
          <w:szCs w:val="30"/>
          <w:lang w:val="uk-UA"/>
        </w:rPr>
        <w:t>на база сучасної стандартизації;</w:t>
      </w:r>
    </w:p>
    <w:p w:rsidR="001D3148" w:rsidRPr="00CE5874" w:rsidRDefault="001D3148" w:rsidP="001D3148">
      <w:pPr>
        <w:pStyle w:val="ab"/>
        <w:tabs>
          <w:tab w:val="left" w:pos="180"/>
          <w:tab w:val="left" w:pos="540"/>
          <w:tab w:val="left" w:pos="720"/>
          <w:tab w:val="left" w:pos="8460"/>
        </w:tabs>
        <w:spacing w:after="0" w:line="240" w:lineRule="auto"/>
        <w:ind w:left="0" w:right="20" w:firstLine="180"/>
        <w:jc w:val="both"/>
        <w:rPr>
          <w:rFonts w:ascii="Times New Roman" w:hAnsi="Times New Roman"/>
          <w:sz w:val="30"/>
          <w:szCs w:val="30"/>
          <w:lang w:val="uk-UA"/>
        </w:rPr>
      </w:pPr>
      <w:r>
        <w:rPr>
          <w:rFonts w:ascii="Times New Roman" w:hAnsi="Times New Roman"/>
          <w:sz w:val="30"/>
          <w:szCs w:val="30"/>
          <w:lang w:val="uk-UA"/>
        </w:rPr>
        <w:t>3.6. п</w:t>
      </w:r>
      <w:r w:rsidRPr="00CE5874">
        <w:rPr>
          <w:rFonts w:ascii="Times New Roman" w:hAnsi="Times New Roman"/>
          <w:sz w:val="30"/>
          <w:szCs w:val="30"/>
          <w:lang w:val="uk-UA"/>
        </w:rPr>
        <w:t>араметричн</w:t>
      </w:r>
      <w:r>
        <w:rPr>
          <w:rFonts w:ascii="Times New Roman" w:hAnsi="Times New Roman"/>
          <w:sz w:val="30"/>
          <w:szCs w:val="30"/>
          <w:lang w:val="uk-UA"/>
        </w:rPr>
        <w:t>і ряди та ряди переважних чисел;</w:t>
      </w:r>
    </w:p>
    <w:p w:rsidR="009A1947" w:rsidRPr="009A1947" w:rsidRDefault="001D3148" w:rsidP="001D3148">
      <w:pPr>
        <w:spacing w:after="240"/>
        <w:rPr>
          <w:sz w:val="28"/>
          <w:szCs w:val="28"/>
        </w:rPr>
      </w:pPr>
      <w:r>
        <w:rPr>
          <w:sz w:val="30"/>
          <w:szCs w:val="30"/>
        </w:rPr>
        <w:t xml:space="preserve">  3.7. економі</w:t>
      </w:r>
      <w:r w:rsidRPr="00CE5874">
        <w:rPr>
          <w:sz w:val="30"/>
          <w:szCs w:val="30"/>
        </w:rPr>
        <w:t>чна ефективність ст</w:t>
      </w:r>
      <w:r>
        <w:rPr>
          <w:sz w:val="30"/>
          <w:szCs w:val="30"/>
        </w:rPr>
        <w:t>андартизації в масштабі всього готельно-ресторанного</w:t>
      </w:r>
      <w:r w:rsidRPr="00CE5874">
        <w:rPr>
          <w:sz w:val="30"/>
          <w:szCs w:val="30"/>
        </w:rPr>
        <w:t xml:space="preserve"> господарства, галузі виробництва та окремого підприємства.</w:t>
      </w:r>
    </w:p>
    <w:p w:rsidR="002E0E45" w:rsidRPr="004104C4" w:rsidRDefault="002E0E45" w:rsidP="00900003">
      <w:pPr>
        <w:spacing w:after="240"/>
        <w:jc w:val="center"/>
        <w:rPr>
          <w:b/>
          <w:sz w:val="28"/>
          <w:szCs w:val="28"/>
        </w:rPr>
      </w:pPr>
      <w:r w:rsidRPr="004104C4">
        <w:rPr>
          <w:b/>
          <w:sz w:val="28"/>
          <w:szCs w:val="28"/>
        </w:rPr>
        <w:t>Запитання для самоперевірки</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Яка мета та завдання стандартизації?</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Які об’єкти стандартизації?</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Чим відрізняється офіційна стандартизація від фактичної?</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Яка законодавча база стандартизації України?</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Які основні принципи та методи стандартизації?</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Які функції стандартизації?</w:t>
      </w:r>
    </w:p>
    <w:p w:rsidR="001D3148" w:rsidRPr="00CE5874" w:rsidRDefault="001D3148" w:rsidP="00FB21DE">
      <w:pPr>
        <w:widowControl/>
        <w:numPr>
          <w:ilvl w:val="0"/>
          <w:numId w:val="25"/>
        </w:numPr>
        <w:tabs>
          <w:tab w:val="left" w:pos="8460"/>
        </w:tabs>
        <w:autoSpaceDE/>
        <w:autoSpaceDN/>
        <w:adjustRightInd/>
        <w:ind w:right="142"/>
        <w:jc w:val="both"/>
        <w:rPr>
          <w:sz w:val="30"/>
          <w:szCs w:val="30"/>
        </w:rPr>
      </w:pPr>
      <w:r w:rsidRPr="00CE5874">
        <w:rPr>
          <w:sz w:val="30"/>
          <w:szCs w:val="30"/>
        </w:rPr>
        <w:t>Які основні напрямки уніфікації?</w:t>
      </w:r>
    </w:p>
    <w:p w:rsidR="00BB47BD" w:rsidRPr="001D3148" w:rsidRDefault="001D3148" w:rsidP="00FB21DE">
      <w:pPr>
        <w:pStyle w:val="ab"/>
        <w:numPr>
          <w:ilvl w:val="0"/>
          <w:numId w:val="25"/>
        </w:numPr>
        <w:jc w:val="both"/>
        <w:rPr>
          <w:rFonts w:ascii="Times New Roman" w:hAnsi="Times New Roman"/>
          <w:sz w:val="28"/>
          <w:szCs w:val="28"/>
          <w:lang w:val="uk-UA"/>
        </w:rPr>
      </w:pPr>
      <w:r w:rsidRPr="001D3148">
        <w:rPr>
          <w:rFonts w:ascii="Times New Roman" w:hAnsi="Times New Roman"/>
          <w:sz w:val="30"/>
          <w:szCs w:val="30"/>
          <w:lang w:val="uk-UA"/>
        </w:rPr>
        <w:t>Що таке параметр продукції?</w:t>
      </w:r>
    </w:p>
    <w:p w:rsidR="00BB47BD" w:rsidRDefault="00BB47BD" w:rsidP="00BB47BD">
      <w:pPr>
        <w:jc w:val="both"/>
        <w:rPr>
          <w:sz w:val="28"/>
          <w:szCs w:val="28"/>
        </w:rPr>
      </w:pP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 xml:space="preserve">2 - 5, </w:t>
      </w:r>
      <w:r w:rsidRPr="00604C6F">
        <w:rPr>
          <w:sz w:val="28"/>
          <w:szCs w:val="28"/>
        </w:rPr>
        <w:t>7, 1</w:t>
      </w:r>
      <w:r>
        <w:rPr>
          <w:sz w:val="28"/>
          <w:szCs w:val="28"/>
        </w:rPr>
        <w:t>2</w:t>
      </w:r>
      <w:r w:rsidRPr="00604C6F">
        <w:rPr>
          <w:sz w:val="28"/>
          <w:szCs w:val="28"/>
        </w:rPr>
        <w:t>, 1</w:t>
      </w:r>
      <w:r>
        <w:rPr>
          <w:sz w:val="28"/>
          <w:szCs w:val="28"/>
        </w:rPr>
        <w:t>6</w:t>
      </w:r>
      <w:r w:rsidRPr="00604C6F">
        <w:rPr>
          <w:sz w:val="28"/>
          <w:szCs w:val="28"/>
        </w:rPr>
        <w:t xml:space="preserve">, </w:t>
      </w:r>
      <w:r>
        <w:rPr>
          <w:sz w:val="28"/>
          <w:szCs w:val="28"/>
        </w:rPr>
        <w:t>20</w:t>
      </w:r>
      <w:r w:rsidRPr="00604C6F">
        <w:rPr>
          <w:sz w:val="28"/>
          <w:szCs w:val="28"/>
        </w:rPr>
        <w:t xml:space="preserve">, </w:t>
      </w:r>
      <w:r>
        <w:rPr>
          <w:sz w:val="28"/>
          <w:szCs w:val="28"/>
        </w:rPr>
        <w:t>23</w:t>
      </w:r>
      <w:r>
        <w:rPr>
          <w:bCs/>
          <w:sz w:val="28"/>
          <w:szCs w:val="28"/>
        </w:rPr>
        <w:t>, 48-50</w:t>
      </w:r>
      <w:r w:rsidR="002E0E45" w:rsidRPr="00604C6F">
        <w:rPr>
          <w:bCs/>
          <w:sz w:val="28"/>
          <w:szCs w:val="28"/>
        </w:rPr>
        <w:t>.</w:t>
      </w:r>
    </w:p>
    <w:p w:rsidR="002E0E45" w:rsidRDefault="002E0E45" w:rsidP="002E0E45">
      <w:pPr>
        <w:jc w:val="center"/>
        <w:rPr>
          <w:b/>
          <w:sz w:val="28"/>
          <w:szCs w:val="28"/>
        </w:rPr>
      </w:pPr>
    </w:p>
    <w:p w:rsidR="001D3148" w:rsidRDefault="003C0351" w:rsidP="003C0351">
      <w:pPr>
        <w:jc w:val="center"/>
        <w:rPr>
          <w:b/>
          <w:sz w:val="28"/>
          <w:szCs w:val="28"/>
        </w:rPr>
      </w:pPr>
      <w:r>
        <w:rPr>
          <w:b/>
          <w:sz w:val="28"/>
          <w:szCs w:val="28"/>
        </w:rPr>
        <w:t>ТЕМА 1.3</w:t>
      </w:r>
      <w:r w:rsidRPr="009C0B52">
        <w:rPr>
          <w:b/>
          <w:sz w:val="28"/>
          <w:szCs w:val="28"/>
        </w:rPr>
        <w:t xml:space="preserve">. </w:t>
      </w:r>
      <w:r>
        <w:rPr>
          <w:b/>
          <w:sz w:val="28"/>
          <w:szCs w:val="28"/>
        </w:rPr>
        <w:t xml:space="preserve">ОСНОВНІ ПОЛОЖЕННЯ ДЕРЖАВНОЇ </w:t>
      </w:r>
    </w:p>
    <w:p w:rsidR="003C0351" w:rsidRPr="009C0B52" w:rsidRDefault="003C0351" w:rsidP="003C0351">
      <w:pPr>
        <w:jc w:val="center"/>
        <w:rPr>
          <w:b/>
          <w:sz w:val="28"/>
          <w:szCs w:val="28"/>
        </w:rPr>
      </w:pPr>
      <w:r>
        <w:rPr>
          <w:b/>
          <w:sz w:val="28"/>
          <w:szCs w:val="28"/>
        </w:rPr>
        <w:t>СИСТЕМИ СТАНДАРТИЗАЦІЇ УКРАІНИ</w:t>
      </w:r>
    </w:p>
    <w:p w:rsidR="003C0351" w:rsidRDefault="003C0351" w:rsidP="00F63F5C">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3C0351">
      <w:pPr>
        <w:pStyle w:val="ab"/>
        <w:numPr>
          <w:ilvl w:val="0"/>
          <w:numId w:val="6"/>
        </w:numPr>
        <w:rPr>
          <w:rFonts w:ascii="Times New Roman" w:hAnsi="Times New Roman"/>
          <w:sz w:val="28"/>
          <w:szCs w:val="28"/>
          <w:lang w:val="uk-UA"/>
        </w:rPr>
      </w:pPr>
      <w:r w:rsidRPr="00C261AF">
        <w:rPr>
          <w:rFonts w:ascii="Times New Roman" w:hAnsi="Times New Roman"/>
          <w:sz w:val="28"/>
          <w:szCs w:val="28"/>
          <w:lang w:val="uk-UA"/>
        </w:rPr>
        <w:t>Порядок розроблення стандартів підприємства, їх затвердження, видання, перевірки, перегляду, зміни і скасування.</w:t>
      </w:r>
    </w:p>
    <w:p w:rsidR="002E0E45" w:rsidRPr="00266769" w:rsidRDefault="003C0351" w:rsidP="003C0351">
      <w:pPr>
        <w:pStyle w:val="ab"/>
        <w:numPr>
          <w:ilvl w:val="0"/>
          <w:numId w:val="6"/>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Порівняння порядку розроблення, затвердження, видання, перевірки, перегляду, зміни та скасування державних стандартів, технічних умов і стандартів підприємства.</w:t>
      </w:r>
    </w:p>
    <w:p w:rsidR="00D40771" w:rsidRPr="00CE5874" w:rsidRDefault="00D40771" w:rsidP="00D40771">
      <w:pPr>
        <w:ind w:firstLine="180"/>
        <w:jc w:val="both"/>
        <w:rPr>
          <w:sz w:val="30"/>
          <w:szCs w:val="30"/>
        </w:rPr>
      </w:pPr>
      <w:r>
        <w:rPr>
          <w:sz w:val="30"/>
          <w:szCs w:val="30"/>
        </w:rPr>
        <w:t>Темою</w:t>
      </w:r>
      <w:r w:rsidRPr="00CE5874">
        <w:rPr>
          <w:sz w:val="30"/>
          <w:szCs w:val="30"/>
        </w:rPr>
        <w:t xml:space="preserve"> передбачено вивчення сутності і значення національної системи стандартизації, з’ясувавши мету і основні завдання національної системи стандартизації.</w:t>
      </w:r>
    </w:p>
    <w:p w:rsidR="00D40771" w:rsidRPr="00CE5874" w:rsidRDefault="00D40771" w:rsidP="00D40771">
      <w:pPr>
        <w:ind w:firstLine="180"/>
        <w:jc w:val="both"/>
        <w:rPr>
          <w:sz w:val="30"/>
          <w:szCs w:val="30"/>
        </w:rPr>
      </w:pPr>
      <w:r w:rsidRPr="00CE5874">
        <w:rPr>
          <w:sz w:val="30"/>
          <w:szCs w:val="30"/>
        </w:rPr>
        <w:t xml:space="preserve">Вивчити основні структурні елементи національної системи стандартизації; органи та служби стандартизації; Комплекс нормативних документів; систему </w:t>
      </w:r>
      <w:r w:rsidRPr="00CE5874">
        <w:rPr>
          <w:sz w:val="30"/>
          <w:szCs w:val="30"/>
        </w:rPr>
        <w:lastRenderedPageBreak/>
        <w:t>контролю за впровадженням і виконанням нормативних документів.</w:t>
      </w:r>
    </w:p>
    <w:p w:rsidR="00D40771" w:rsidRPr="00CE5874" w:rsidRDefault="00D40771" w:rsidP="00D40771">
      <w:pPr>
        <w:ind w:firstLine="180"/>
        <w:jc w:val="both"/>
        <w:rPr>
          <w:sz w:val="30"/>
          <w:szCs w:val="30"/>
        </w:rPr>
      </w:pPr>
      <w:r w:rsidRPr="00CE5874">
        <w:rPr>
          <w:sz w:val="30"/>
          <w:szCs w:val="30"/>
        </w:rPr>
        <w:t>Охарактеризувати функції та структуру органів Держспоживстандарту України:  центральні органи, технічні комітети, територіальні органи, галузеві служби.</w:t>
      </w:r>
    </w:p>
    <w:p w:rsidR="00D40771" w:rsidRPr="00CE5874" w:rsidRDefault="00D40771" w:rsidP="00D40771">
      <w:pPr>
        <w:ind w:firstLine="180"/>
        <w:jc w:val="both"/>
        <w:rPr>
          <w:sz w:val="30"/>
          <w:szCs w:val="30"/>
        </w:rPr>
      </w:pPr>
      <w:r w:rsidRPr="00CE5874">
        <w:rPr>
          <w:sz w:val="30"/>
          <w:szCs w:val="30"/>
        </w:rPr>
        <w:t>Вивчити структуру і зміст різних видів нормативних документів, звернути увагу на види та позначення нормативних документів, їх будову, зміст та форму викладення, а саме:</w:t>
      </w:r>
    </w:p>
    <w:p w:rsidR="00D40771" w:rsidRPr="00D40771" w:rsidRDefault="00D40771" w:rsidP="00D40771">
      <w:pPr>
        <w:pStyle w:val="ab"/>
        <w:tabs>
          <w:tab w:val="left" w:pos="360"/>
          <w:tab w:val="left" w:pos="540"/>
        </w:tabs>
        <w:spacing w:line="240" w:lineRule="auto"/>
        <w:ind w:left="0" w:firstLine="180"/>
        <w:jc w:val="both"/>
        <w:rPr>
          <w:rFonts w:ascii="Times New Roman" w:hAnsi="Times New Roman"/>
          <w:sz w:val="30"/>
          <w:szCs w:val="30"/>
          <w:lang w:val="uk-UA"/>
        </w:rPr>
      </w:pPr>
      <w:r>
        <w:rPr>
          <w:rFonts w:ascii="Times New Roman" w:hAnsi="Times New Roman"/>
          <w:sz w:val="30"/>
          <w:szCs w:val="30"/>
          <w:lang w:val="uk-UA"/>
        </w:rPr>
        <w:tab/>
        <w:t>-</w:t>
      </w:r>
      <w:r>
        <w:rPr>
          <w:rFonts w:ascii="Times New Roman" w:hAnsi="Times New Roman"/>
          <w:sz w:val="30"/>
          <w:szCs w:val="30"/>
          <w:lang w:val="uk-UA"/>
        </w:rPr>
        <w:tab/>
      </w:r>
      <w:r>
        <w:rPr>
          <w:rFonts w:ascii="Times New Roman" w:hAnsi="Times New Roman"/>
          <w:sz w:val="30"/>
          <w:szCs w:val="30"/>
          <w:lang w:val="uk-UA"/>
        </w:rPr>
        <w:tab/>
      </w:r>
      <w:r w:rsidRPr="00D40771">
        <w:rPr>
          <w:rFonts w:ascii="Times New Roman" w:hAnsi="Times New Roman"/>
          <w:sz w:val="30"/>
          <w:szCs w:val="30"/>
          <w:lang w:val="uk-UA"/>
        </w:rPr>
        <w:t xml:space="preserve">міждержавні стандарти, </w:t>
      </w:r>
      <w:r w:rsidR="00F63F5C">
        <w:rPr>
          <w:rFonts w:ascii="Times New Roman" w:hAnsi="Times New Roman"/>
          <w:sz w:val="30"/>
          <w:szCs w:val="30"/>
          <w:lang w:val="uk-UA"/>
        </w:rPr>
        <w:t>у</w:t>
      </w:r>
      <w:r w:rsidRPr="00D40771">
        <w:rPr>
          <w:rFonts w:ascii="Times New Roman" w:hAnsi="Times New Roman"/>
          <w:sz w:val="30"/>
          <w:szCs w:val="30"/>
          <w:lang w:val="uk-UA"/>
        </w:rPr>
        <w:t>становчі документи, рекомендації;</w:t>
      </w:r>
    </w:p>
    <w:p w:rsidR="00D40771" w:rsidRPr="00D40771" w:rsidRDefault="00D40771" w:rsidP="00D40771">
      <w:pPr>
        <w:pStyle w:val="ab"/>
        <w:tabs>
          <w:tab w:val="left" w:pos="360"/>
          <w:tab w:val="left" w:pos="54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 xml:space="preserve">- </w:t>
      </w:r>
      <w:r w:rsidRPr="00D40771">
        <w:rPr>
          <w:rFonts w:ascii="Times New Roman" w:hAnsi="Times New Roman"/>
          <w:sz w:val="30"/>
          <w:szCs w:val="30"/>
          <w:lang w:val="uk-UA"/>
        </w:rPr>
        <w:tab/>
      </w:r>
      <w:r w:rsidRPr="00D40771">
        <w:rPr>
          <w:rFonts w:ascii="Times New Roman" w:hAnsi="Times New Roman"/>
          <w:sz w:val="30"/>
          <w:szCs w:val="30"/>
          <w:lang w:val="uk-UA"/>
        </w:rPr>
        <w:tab/>
        <w:t>національні стандарти України;</w:t>
      </w:r>
    </w:p>
    <w:p w:rsidR="00D40771" w:rsidRPr="00D40771" w:rsidRDefault="00D40771" w:rsidP="00D40771">
      <w:pPr>
        <w:pStyle w:val="ab"/>
        <w:tabs>
          <w:tab w:val="left" w:pos="360"/>
          <w:tab w:val="left" w:pos="54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 xml:space="preserve">- </w:t>
      </w:r>
      <w:r w:rsidRPr="00D40771">
        <w:rPr>
          <w:rFonts w:ascii="Times New Roman" w:hAnsi="Times New Roman"/>
          <w:sz w:val="30"/>
          <w:szCs w:val="30"/>
          <w:lang w:val="uk-UA"/>
        </w:rPr>
        <w:tab/>
      </w:r>
      <w:r w:rsidRPr="00D40771">
        <w:rPr>
          <w:rFonts w:ascii="Times New Roman" w:hAnsi="Times New Roman"/>
          <w:sz w:val="30"/>
          <w:szCs w:val="30"/>
          <w:lang w:val="uk-UA"/>
        </w:rPr>
        <w:tab/>
        <w:t>республіканські стандарти колишньої УРСР, затверджені Держпланом чи Міністерством економіки України до 1 серпня 1991р.;</w:t>
      </w:r>
    </w:p>
    <w:p w:rsidR="00D40771" w:rsidRPr="00D40771" w:rsidRDefault="00D40771" w:rsidP="00D40771">
      <w:pPr>
        <w:pStyle w:val="ab"/>
        <w:tabs>
          <w:tab w:val="left" w:pos="360"/>
          <w:tab w:val="left" w:pos="54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 xml:space="preserve">- </w:t>
      </w:r>
      <w:r w:rsidRPr="00D40771">
        <w:rPr>
          <w:rFonts w:ascii="Times New Roman" w:hAnsi="Times New Roman"/>
          <w:sz w:val="30"/>
          <w:szCs w:val="30"/>
          <w:lang w:val="uk-UA"/>
        </w:rPr>
        <w:tab/>
      </w:r>
      <w:r w:rsidRPr="00D40771">
        <w:rPr>
          <w:rFonts w:ascii="Times New Roman" w:hAnsi="Times New Roman"/>
          <w:sz w:val="30"/>
          <w:szCs w:val="30"/>
          <w:lang w:val="uk-UA"/>
        </w:rPr>
        <w:tab/>
      </w:r>
      <w:r w:rsidR="00F63F5C">
        <w:rPr>
          <w:rFonts w:ascii="Times New Roman" w:hAnsi="Times New Roman"/>
          <w:sz w:val="30"/>
          <w:szCs w:val="30"/>
          <w:lang w:val="uk-UA"/>
        </w:rPr>
        <w:t>у</w:t>
      </w:r>
      <w:r w:rsidRPr="00D40771">
        <w:rPr>
          <w:rFonts w:ascii="Times New Roman" w:hAnsi="Times New Roman"/>
          <w:sz w:val="30"/>
          <w:szCs w:val="30"/>
          <w:lang w:val="uk-UA"/>
        </w:rPr>
        <w:t>становчі документи Держ</w:t>
      </w:r>
      <w:r>
        <w:rPr>
          <w:rFonts w:ascii="Times New Roman" w:hAnsi="Times New Roman"/>
          <w:sz w:val="30"/>
          <w:szCs w:val="30"/>
          <w:lang w:val="uk-UA"/>
        </w:rPr>
        <w:t>с</w:t>
      </w:r>
      <w:r w:rsidRPr="00D40771">
        <w:rPr>
          <w:rFonts w:ascii="Times New Roman" w:hAnsi="Times New Roman"/>
          <w:sz w:val="30"/>
          <w:szCs w:val="30"/>
          <w:lang w:val="uk-UA"/>
        </w:rPr>
        <w:t>поживстандарту України (КНД та Р);</w:t>
      </w:r>
    </w:p>
    <w:p w:rsidR="00D40771" w:rsidRPr="00D40771" w:rsidRDefault="00D40771" w:rsidP="00D40771">
      <w:pPr>
        <w:pStyle w:val="ab"/>
        <w:tabs>
          <w:tab w:val="left" w:pos="-180"/>
          <w:tab w:val="left" w:pos="36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w:t>
      </w:r>
      <w:r w:rsidRPr="00D40771">
        <w:rPr>
          <w:rFonts w:ascii="Times New Roman" w:hAnsi="Times New Roman"/>
          <w:sz w:val="30"/>
          <w:szCs w:val="30"/>
          <w:lang w:val="uk-UA"/>
        </w:rPr>
        <w:tab/>
        <w:t>державні класифікатори;</w:t>
      </w:r>
    </w:p>
    <w:p w:rsidR="00D40771" w:rsidRPr="00D40771" w:rsidRDefault="00D40771" w:rsidP="00D40771">
      <w:pPr>
        <w:pStyle w:val="ab"/>
        <w:tabs>
          <w:tab w:val="left" w:pos="-180"/>
          <w:tab w:val="left" w:pos="36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 xml:space="preserve">- </w:t>
      </w:r>
      <w:r w:rsidRPr="00D40771">
        <w:rPr>
          <w:rFonts w:ascii="Times New Roman" w:hAnsi="Times New Roman"/>
          <w:sz w:val="30"/>
          <w:szCs w:val="30"/>
          <w:lang w:val="uk-UA"/>
        </w:rPr>
        <w:tab/>
        <w:t>галузеві стандарти (ОСТ) і технічні умови (ТУ) колишнього СРСР, затверджені до 1 січня 1992 р., термін чинності яких подовжено, якщо вимоги цих НД не суперечать чинному законодавству України;</w:t>
      </w:r>
    </w:p>
    <w:p w:rsidR="00D40771" w:rsidRPr="00D40771" w:rsidRDefault="00D40771" w:rsidP="00D40771">
      <w:pPr>
        <w:pStyle w:val="ab"/>
        <w:tabs>
          <w:tab w:val="left" w:pos="-180"/>
          <w:tab w:val="left" w:pos="36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w:t>
      </w:r>
      <w:r w:rsidRPr="00D40771">
        <w:rPr>
          <w:rFonts w:ascii="Times New Roman" w:hAnsi="Times New Roman"/>
          <w:sz w:val="30"/>
          <w:szCs w:val="30"/>
          <w:lang w:val="uk-UA"/>
        </w:rPr>
        <w:tab/>
        <w:t>стандарти організацій (компаній та об’єднань підприємств державного рівня) і галузеві стандарти України (СОН, ГСТУ), зареєстровані Державним підп</w:t>
      </w:r>
      <w:r>
        <w:rPr>
          <w:rFonts w:ascii="Times New Roman" w:hAnsi="Times New Roman"/>
          <w:sz w:val="30"/>
          <w:szCs w:val="30"/>
          <w:lang w:val="uk-UA"/>
        </w:rPr>
        <w:t>риємством «Український науково-</w:t>
      </w:r>
      <w:r w:rsidRPr="00D40771">
        <w:rPr>
          <w:rFonts w:ascii="Times New Roman" w:hAnsi="Times New Roman"/>
          <w:sz w:val="30"/>
          <w:szCs w:val="30"/>
          <w:lang w:val="uk-UA"/>
        </w:rPr>
        <w:t>дослідний і навчальний центр проблем стандартизації, сертифікації якості» (ДП «</w:t>
      </w:r>
      <w:proofErr w:type="spellStart"/>
      <w:r w:rsidRPr="00D40771">
        <w:rPr>
          <w:rFonts w:ascii="Times New Roman" w:hAnsi="Times New Roman"/>
          <w:sz w:val="30"/>
          <w:szCs w:val="30"/>
          <w:lang w:val="uk-UA"/>
        </w:rPr>
        <w:t>УкрНДНЦ</w:t>
      </w:r>
      <w:proofErr w:type="spellEnd"/>
      <w:r w:rsidRPr="00D40771">
        <w:rPr>
          <w:rFonts w:ascii="Times New Roman" w:hAnsi="Times New Roman"/>
          <w:sz w:val="30"/>
          <w:szCs w:val="30"/>
          <w:lang w:val="uk-UA"/>
        </w:rPr>
        <w:t>»);</w:t>
      </w:r>
    </w:p>
    <w:p w:rsidR="00D40771" w:rsidRPr="00D40771" w:rsidRDefault="00D40771" w:rsidP="00D40771">
      <w:pPr>
        <w:pStyle w:val="ab"/>
        <w:tabs>
          <w:tab w:val="left" w:pos="-180"/>
          <w:tab w:val="left" w:pos="36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 xml:space="preserve">- </w:t>
      </w:r>
      <w:r w:rsidRPr="00D40771">
        <w:rPr>
          <w:rFonts w:ascii="Times New Roman" w:hAnsi="Times New Roman"/>
          <w:sz w:val="30"/>
          <w:szCs w:val="30"/>
          <w:lang w:val="uk-UA"/>
        </w:rPr>
        <w:tab/>
        <w:t>технічні умови, зареєстровані територіальними органами Держ</w:t>
      </w:r>
      <w:r>
        <w:rPr>
          <w:rFonts w:ascii="Times New Roman" w:hAnsi="Times New Roman"/>
          <w:sz w:val="30"/>
          <w:szCs w:val="30"/>
          <w:lang w:val="uk-UA"/>
        </w:rPr>
        <w:t>с</w:t>
      </w:r>
      <w:r w:rsidRPr="00D40771">
        <w:rPr>
          <w:rFonts w:ascii="Times New Roman" w:hAnsi="Times New Roman"/>
          <w:sz w:val="30"/>
          <w:szCs w:val="30"/>
          <w:lang w:val="uk-UA"/>
        </w:rPr>
        <w:t>поживстандарту України, центрами стандартизації, метрології та сертифікації;</w:t>
      </w:r>
    </w:p>
    <w:p w:rsidR="00D40771" w:rsidRPr="00D40771" w:rsidRDefault="00D40771" w:rsidP="00D40771">
      <w:pPr>
        <w:pStyle w:val="ab"/>
        <w:tabs>
          <w:tab w:val="left" w:pos="-180"/>
          <w:tab w:val="left" w:pos="360"/>
        </w:tabs>
        <w:spacing w:line="240" w:lineRule="auto"/>
        <w:ind w:left="0" w:firstLine="180"/>
        <w:jc w:val="both"/>
        <w:rPr>
          <w:rFonts w:ascii="Times New Roman" w:hAnsi="Times New Roman"/>
          <w:sz w:val="30"/>
          <w:szCs w:val="30"/>
          <w:lang w:val="uk-UA"/>
        </w:rPr>
      </w:pPr>
      <w:r w:rsidRPr="00D40771">
        <w:rPr>
          <w:rFonts w:ascii="Times New Roman" w:hAnsi="Times New Roman"/>
          <w:sz w:val="30"/>
          <w:szCs w:val="30"/>
          <w:lang w:val="uk-UA"/>
        </w:rPr>
        <w:tab/>
        <w:t>-</w:t>
      </w:r>
      <w:r w:rsidRPr="00D40771">
        <w:rPr>
          <w:rFonts w:ascii="Times New Roman" w:hAnsi="Times New Roman"/>
          <w:sz w:val="30"/>
          <w:szCs w:val="30"/>
          <w:lang w:val="uk-UA"/>
        </w:rPr>
        <w:tab/>
        <w:t xml:space="preserve">нормативні документи центральних органів виконавчої влади України. </w:t>
      </w:r>
    </w:p>
    <w:p w:rsidR="00D40771" w:rsidRPr="00D40771" w:rsidRDefault="00D40771" w:rsidP="00D40771">
      <w:pPr>
        <w:tabs>
          <w:tab w:val="left" w:pos="-180"/>
        </w:tabs>
        <w:ind w:firstLine="180"/>
        <w:jc w:val="center"/>
        <w:rPr>
          <w:b/>
          <w:sz w:val="30"/>
          <w:szCs w:val="30"/>
        </w:rPr>
      </w:pPr>
      <w:r w:rsidRPr="00D40771">
        <w:rPr>
          <w:b/>
          <w:sz w:val="30"/>
          <w:szCs w:val="30"/>
        </w:rPr>
        <w:t>Для засвоєння теми необхідно  виконати такі завдання:</w:t>
      </w:r>
    </w:p>
    <w:p w:rsidR="00D40771" w:rsidRPr="00D40771" w:rsidRDefault="00D40771" w:rsidP="00FB21DE">
      <w:pPr>
        <w:pStyle w:val="ab"/>
        <w:numPr>
          <w:ilvl w:val="0"/>
          <w:numId w:val="39"/>
        </w:numPr>
        <w:tabs>
          <w:tab w:val="left" w:pos="-180"/>
          <w:tab w:val="left" w:pos="360"/>
        </w:tabs>
        <w:spacing w:line="240" w:lineRule="auto"/>
        <w:ind w:left="0" w:firstLine="180"/>
        <w:jc w:val="both"/>
        <w:rPr>
          <w:rFonts w:ascii="Times New Roman" w:hAnsi="Times New Roman"/>
          <w:b/>
          <w:sz w:val="30"/>
          <w:szCs w:val="30"/>
          <w:lang w:val="uk-UA"/>
        </w:rPr>
      </w:pPr>
      <w:r w:rsidRPr="00D40771">
        <w:rPr>
          <w:rFonts w:ascii="Times New Roman" w:hAnsi="Times New Roman"/>
          <w:b/>
          <w:sz w:val="30"/>
          <w:szCs w:val="30"/>
          <w:lang w:val="uk-UA"/>
        </w:rPr>
        <w:t>Вивчити теоретичні матеріали.</w:t>
      </w:r>
    </w:p>
    <w:p w:rsidR="00D40771" w:rsidRPr="00D40771" w:rsidRDefault="00D40771" w:rsidP="00FB21DE">
      <w:pPr>
        <w:pStyle w:val="ab"/>
        <w:numPr>
          <w:ilvl w:val="0"/>
          <w:numId w:val="39"/>
        </w:numPr>
        <w:tabs>
          <w:tab w:val="left" w:pos="-180"/>
          <w:tab w:val="left" w:pos="360"/>
        </w:tabs>
        <w:spacing w:line="240" w:lineRule="auto"/>
        <w:ind w:left="0" w:firstLine="180"/>
        <w:jc w:val="both"/>
        <w:rPr>
          <w:rFonts w:ascii="Times New Roman" w:hAnsi="Times New Roman"/>
          <w:b/>
          <w:sz w:val="30"/>
          <w:szCs w:val="30"/>
          <w:lang w:val="uk-UA"/>
        </w:rPr>
      </w:pPr>
      <w:r w:rsidRPr="00D40771">
        <w:rPr>
          <w:rFonts w:ascii="Times New Roman" w:hAnsi="Times New Roman"/>
          <w:b/>
          <w:sz w:val="30"/>
          <w:szCs w:val="30"/>
          <w:lang w:val="uk-UA"/>
        </w:rPr>
        <w:t>Вирішення практичних та ситуаційних задач:</w:t>
      </w:r>
    </w:p>
    <w:p w:rsidR="00D40771" w:rsidRPr="00D40771" w:rsidRDefault="00D40771" w:rsidP="00FB21DE">
      <w:pPr>
        <w:pStyle w:val="ab"/>
        <w:numPr>
          <w:ilvl w:val="1"/>
          <w:numId w:val="39"/>
        </w:numPr>
        <w:tabs>
          <w:tab w:val="left" w:pos="-180"/>
          <w:tab w:val="left" w:pos="360"/>
        </w:tabs>
        <w:spacing w:line="240" w:lineRule="auto"/>
        <w:ind w:left="0" w:firstLine="180"/>
        <w:jc w:val="both"/>
        <w:rPr>
          <w:rFonts w:ascii="Times New Roman" w:hAnsi="Times New Roman"/>
          <w:sz w:val="30"/>
          <w:szCs w:val="30"/>
          <w:lang w:val="uk-UA"/>
        </w:rPr>
      </w:pPr>
      <w:r>
        <w:rPr>
          <w:rFonts w:ascii="Times New Roman" w:hAnsi="Times New Roman"/>
          <w:sz w:val="30"/>
          <w:szCs w:val="30"/>
          <w:lang w:val="uk-UA"/>
        </w:rPr>
        <w:t>П</w:t>
      </w:r>
      <w:r w:rsidRPr="00D40771">
        <w:rPr>
          <w:rFonts w:ascii="Times New Roman" w:hAnsi="Times New Roman"/>
          <w:sz w:val="30"/>
          <w:szCs w:val="30"/>
          <w:lang w:val="uk-UA"/>
        </w:rPr>
        <w:t>роаналізувати наступні нормативні документи: ГСТУ, ДСТУ, технічні умови, технологічну карту на фірмову страву. Результати оформити у вигляді таблиці:</w:t>
      </w:r>
    </w:p>
    <w:tbl>
      <w:tblPr>
        <w:tblpPr w:leftFromText="180" w:rightFromText="180" w:vertAnchor="text" w:horzAnchor="margin" w:tblpY="22"/>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1456"/>
        <w:gridCol w:w="9"/>
        <w:gridCol w:w="1509"/>
        <w:gridCol w:w="1397"/>
        <w:gridCol w:w="7"/>
        <w:gridCol w:w="1390"/>
        <w:gridCol w:w="1260"/>
        <w:gridCol w:w="2002"/>
      </w:tblGrid>
      <w:tr w:rsidR="00D40771" w:rsidRPr="00CE5874" w:rsidTr="00F63F5C">
        <w:trPr>
          <w:trHeight w:val="2284"/>
        </w:trPr>
        <w:tc>
          <w:tcPr>
            <w:tcW w:w="1019" w:type="dxa"/>
            <w:textDirection w:val="btLr"/>
            <w:vAlign w:val="center"/>
          </w:tcPr>
          <w:p w:rsidR="00D40771" w:rsidRPr="00DB49A5" w:rsidRDefault="00D40771" w:rsidP="00C829B0">
            <w:pPr>
              <w:ind w:firstLine="180"/>
              <w:jc w:val="center"/>
              <w:rPr>
                <w:sz w:val="30"/>
                <w:szCs w:val="30"/>
              </w:rPr>
            </w:pPr>
            <w:r w:rsidRPr="00DB49A5">
              <w:rPr>
                <w:sz w:val="30"/>
                <w:szCs w:val="30"/>
              </w:rPr>
              <w:t>№ пор.</w:t>
            </w:r>
          </w:p>
        </w:tc>
        <w:tc>
          <w:tcPr>
            <w:tcW w:w="1465" w:type="dxa"/>
            <w:gridSpan w:val="2"/>
            <w:textDirection w:val="btLr"/>
            <w:vAlign w:val="center"/>
          </w:tcPr>
          <w:p w:rsidR="00D40771" w:rsidRPr="00DB49A5" w:rsidRDefault="00D40771" w:rsidP="00C829B0">
            <w:pPr>
              <w:ind w:firstLine="180"/>
              <w:jc w:val="center"/>
              <w:rPr>
                <w:sz w:val="30"/>
                <w:szCs w:val="30"/>
              </w:rPr>
            </w:pPr>
            <w:r w:rsidRPr="00DB49A5">
              <w:rPr>
                <w:sz w:val="30"/>
                <w:szCs w:val="30"/>
              </w:rPr>
              <w:t>Вид нормативного документа</w:t>
            </w:r>
          </w:p>
        </w:tc>
        <w:tc>
          <w:tcPr>
            <w:tcW w:w="1509" w:type="dxa"/>
            <w:textDirection w:val="btLr"/>
            <w:vAlign w:val="center"/>
          </w:tcPr>
          <w:p w:rsidR="00D40771" w:rsidRPr="00DB49A5" w:rsidRDefault="00D40771" w:rsidP="00C829B0">
            <w:pPr>
              <w:ind w:firstLine="180"/>
              <w:jc w:val="center"/>
              <w:rPr>
                <w:sz w:val="30"/>
                <w:szCs w:val="30"/>
              </w:rPr>
            </w:pPr>
            <w:r w:rsidRPr="00DB49A5">
              <w:rPr>
                <w:sz w:val="30"/>
                <w:szCs w:val="30"/>
              </w:rPr>
              <w:t>Ким розробляються</w:t>
            </w:r>
          </w:p>
        </w:tc>
        <w:tc>
          <w:tcPr>
            <w:tcW w:w="1404" w:type="dxa"/>
            <w:gridSpan w:val="2"/>
            <w:textDirection w:val="btLr"/>
            <w:vAlign w:val="center"/>
          </w:tcPr>
          <w:p w:rsidR="00D40771" w:rsidRPr="00DB49A5" w:rsidRDefault="00D40771" w:rsidP="00C829B0">
            <w:pPr>
              <w:ind w:firstLine="180"/>
              <w:jc w:val="center"/>
              <w:rPr>
                <w:sz w:val="30"/>
                <w:szCs w:val="30"/>
              </w:rPr>
            </w:pPr>
            <w:r w:rsidRPr="00DB49A5">
              <w:rPr>
                <w:sz w:val="30"/>
                <w:szCs w:val="30"/>
              </w:rPr>
              <w:t>Хто проводить державну експертизу</w:t>
            </w:r>
          </w:p>
        </w:tc>
        <w:tc>
          <w:tcPr>
            <w:tcW w:w="1390" w:type="dxa"/>
            <w:textDirection w:val="btLr"/>
            <w:vAlign w:val="center"/>
          </w:tcPr>
          <w:p w:rsidR="00D40771" w:rsidRPr="00DB49A5" w:rsidRDefault="00D40771" w:rsidP="00C829B0">
            <w:pPr>
              <w:ind w:firstLine="180"/>
              <w:jc w:val="center"/>
              <w:rPr>
                <w:sz w:val="30"/>
                <w:szCs w:val="30"/>
              </w:rPr>
            </w:pPr>
            <w:r w:rsidRPr="00DB49A5">
              <w:rPr>
                <w:sz w:val="30"/>
                <w:szCs w:val="30"/>
              </w:rPr>
              <w:t>З ким узгоджується проект</w:t>
            </w:r>
          </w:p>
        </w:tc>
        <w:tc>
          <w:tcPr>
            <w:tcW w:w="1260" w:type="dxa"/>
            <w:textDirection w:val="btLr"/>
            <w:vAlign w:val="center"/>
          </w:tcPr>
          <w:p w:rsidR="00D40771" w:rsidRPr="00DB49A5" w:rsidRDefault="00D40771" w:rsidP="00C829B0">
            <w:pPr>
              <w:ind w:firstLine="180"/>
              <w:jc w:val="center"/>
              <w:rPr>
                <w:sz w:val="30"/>
                <w:szCs w:val="30"/>
              </w:rPr>
            </w:pPr>
            <w:r w:rsidRPr="00DB49A5">
              <w:rPr>
                <w:sz w:val="30"/>
                <w:szCs w:val="30"/>
              </w:rPr>
              <w:t>Орган, який затверджує стандарт</w:t>
            </w:r>
          </w:p>
        </w:tc>
        <w:tc>
          <w:tcPr>
            <w:tcW w:w="2002" w:type="dxa"/>
            <w:textDirection w:val="btLr"/>
            <w:vAlign w:val="center"/>
          </w:tcPr>
          <w:p w:rsidR="00D40771" w:rsidRPr="00DB49A5" w:rsidRDefault="00D40771" w:rsidP="00C829B0">
            <w:pPr>
              <w:ind w:firstLine="180"/>
              <w:jc w:val="center"/>
              <w:rPr>
                <w:sz w:val="30"/>
                <w:szCs w:val="30"/>
              </w:rPr>
            </w:pPr>
            <w:r w:rsidRPr="00DB49A5">
              <w:rPr>
                <w:sz w:val="30"/>
                <w:szCs w:val="30"/>
              </w:rPr>
              <w:t>Хто інформує про затвердження стандарту та його тиражування</w:t>
            </w:r>
          </w:p>
        </w:tc>
      </w:tr>
      <w:tr w:rsidR="00D40771" w:rsidTr="00F63F5C">
        <w:tblPrEx>
          <w:tblLook w:val="0000" w:firstRow="0" w:lastRow="0" w:firstColumn="0" w:lastColumn="0" w:noHBand="0" w:noVBand="0"/>
        </w:tblPrEx>
        <w:trPr>
          <w:trHeight w:val="375"/>
        </w:trPr>
        <w:tc>
          <w:tcPr>
            <w:tcW w:w="1019" w:type="dxa"/>
          </w:tcPr>
          <w:p w:rsidR="00D40771" w:rsidRDefault="00D40771" w:rsidP="00C829B0">
            <w:pPr>
              <w:tabs>
                <w:tab w:val="left" w:pos="-180"/>
                <w:tab w:val="left" w:pos="458"/>
              </w:tabs>
              <w:spacing w:before="20" w:after="134"/>
              <w:ind w:right="460"/>
              <w:jc w:val="both"/>
              <w:rPr>
                <w:sz w:val="30"/>
                <w:szCs w:val="30"/>
              </w:rPr>
            </w:pPr>
          </w:p>
        </w:tc>
        <w:tc>
          <w:tcPr>
            <w:tcW w:w="1456" w:type="dxa"/>
          </w:tcPr>
          <w:p w:rsidR="00D40771" w:rsidRDefault="00D40771" w:rsidP="00C829B0">
            <w:pPr>
              <w:tabs>
                <w:tab w:val="left" w:pos="-180"/>
                <w:tab w:val="left" w:pos="458"/>
              </w:tabs>
              <w:spacing w:before="20" w:after="134"/>
              <w:ind w:right="460"/>
              <w:jc w:val="both"/>
              <w:rPr>
                <w:sz w:val="30"/>
                <w:szCs w:val="30"/>
              </w:rPr>
            </w:pPr>
          </w:p>
        </w:tc>
        <w:tc>
          <w:tcPr>
            <w:tcW w:w="1517" w:type="dxa"/>
            <w:gridSpan w:val="2"/>
          </w:tcPr>
          <w:p w:rsidR="00D40771" w:rsidRDefault="00D40771" w:rsidP="00C829B0">
            <w:pPr>
              <w:tabs>
                <w:tab w:val="left" w:pos="-180"/>
                <w:tab w:val="left" w:pos="458"/>
              </w:tabs>
              <w:spacing w:before="20" w:after="134"/>
              <w:ind w:right="460"/>
              <w:jc w:val="both"/>
              <w:rPr>
                <w:sz w:val="30"/>
                <w:szCs w:val="30"/>
              </w:rPr>
            </w:pPr>
          </w:p>
        </w:tc>
        <w:tc>
          <w:tcPr>
            <w:tcW w:w="1397" w:type="dxa"/>
          </w:tcPr>
          <w:p w:rsidR="00D40771" w:rsidRDefault="00D40771" w:rsidP="00C829B0">
            <w:pPr>
              <w:tabs>
                <w:tab w:val="left" w:pos="-180"/>
                <w:tab w:val="left" w:pos="458"/>
              </w:tabs>
              <w:spacing w:before="20" w:after="134"/>
              <w:ind w:right="460"/>
              <w:jc w:val="both"/>
              <w:rPr>
                <w:sz w:val="30"/>
                <w:szCs w:val="30"/>
              </w:rPr>
            </w:pPr>
          </w:p>
        </w:tc>
        <w:tc>
          <w:tcPr>
            <w:tcW w:w="1397" w:type="dxa"/>
            <w:gridSpan w:val="2"/>
          </w:tcPr>
          <w:p w:rsidR="00D40771" w:rsidRDefault="00D40771" w:rsidP="00C829B0">
            <w:pPr>
              <w:tabs>
                <w:tab w:val="left" w:pos="-180"/>
                <w:tab w:val="left" w:pos="458"/>
              </w:tabs>
              <w:spacing w:before="20" w:after="134"/>
              <w:ind w:right="460"/>
              <w:jc w:val="both"/>
              <w:rPr>
                <w:sz w:val="30"/>
                <w:szCs w:val="30"/>
              </w:rPr>
            </w:pPr>
          </w:p>
        </w:tc>
        <w:tc>
          <w:tcPr>
            <w:tcW w:w="1260" w:type="dxa"/>
          </w:tcPr>
          <w:p w:rsidR="00D40771" w:rsidRDefault="00D40771" w:rsidP="00C829B0">
            <w:pPr>
              <w:tabs>
                <w:tab w:val="left" w:pos="-180"/>
                <w:tab w:val="left" w:pos="458"/>
              </w:tabs>
              <w:spacing w:before="20" w:after="134"/>
              <w:ind w:right="460"/>
              <w:jc w:val="both"/>
              <w:rPr>
                <w:sz w:val="30"/>
                <w:szCs w:val="30"/>
              </w:rPr>
            </w:pPr>
          </w:p>
        </w:tc>
        <w:tc>
          <w:tcPr>
            <w:tcW w:w="2002" w:type="dxa"/>
          </w:tcPr>
          <w:p w:rsidR="00D40771" w:rsidRDefault="00D40771" w:rsidP="00C829B0">
            <w:pPr>
              <w:tabs>
                <w:tab w:val="left" w:pos="-180"/>
                <w:tab w:val="left" w:pos="458"/>
              </w:tabs>
              <w:spacing w:before="20" w:after="134"/>
              <w:ind w:right="460"/>
              <w:jc w:val="both"/>
              <w:rPr>
                <w:sz w:val="30"/>
                <w:szCs w:val="30"/>
              </w:rPr>
            </w:pPr>
          </w:p>
        </w:tc>
      </w:tr>
    </w:tbl>
    <w:p w:rsidR="00D40771" w:rsidRPr="00DB49A5" w:rsidRDefault="00D40771" w:rsidP="00D40771">
      <w:pPr>
        <w:tabs>
          <w:tab w:val="left" w:pos="-180"/>
        </w:tabs>
        <w:ind w:right="460" w:firstLine="180"/>
        <w:jc w:val="both"/>
        <w:rPr>
          <w:sz w:val="30"/>
          <w:szCs w:val="30"/>
        </w:rPr>
      </w:pPr>
      <w:r w:rsidRPr="00DB49A5">
        <w:rPr>
          <w:sz w:val="30"/>
          <w:szCs w:val="30"/>
        </w:rPr>
        <w:t>2.2.</w:t>
      </w:r>
      <w:r w:rsidRPr="00DB49A5">
        <w:rPr>
          <w:sz w:val="30"/>
          <w:szCs w:val="30"/>
        </w:rPr>
        <w:tab/>
      </w:r>
      <w:r>
        <w:rPr>
          <w:sz w:val="30"/>
          <w:szCs w:val="30"/>
        </w:rPr>
        <w:t>Н</w:t>
      </w:r>
      <w:r w:rsidRPr="00DB49A5">
        <w:rPr>
          <w:sz w:val="30"/>
          <w:szCs w:val="30"/>
        </w:rPr>
        <w:t>авести приклад позначення стандартів у їх державній реєстрації (індекс, реєстра</w:t>
      </w:r>
      <w:r>
        <w:rPr>
          <w:sz w:val="30"/>
          <w:szCs w:val="30"/>
        </w:rPr>
        <w:t>ційний номер, рік затвердження);</w:t>
      </w:r>
    </w:p>
    <w:p w:rsidR="00D40771" w:rsidRPr="00CE5874" w:rsidRDefault="00D40771" w:rsidP="00D40771">
      <w:pPr>
        <w:tabs>
          <w:tab w:val="left" w:pos="-180"/>
        </w:tabs>
        <w:ind w:right="460" w:firstLine="180"/>
        <w:jc w:val="both"/>
        <w:rPr>
          <w:sz w:val="30"/>
          <w:szCs w:val="30"/>
        </w:rPr>
      </w:pPr>
      <w:r w:rsidRPr="00DB49A5">
        <w:rPr>
          <w:sz w:val="30"/>
          <w:szCs w:val="30"/>
        </w:rPr>
        <w:lastRenderedPageBreak/>
        <w:t>2.3.</w:t>
      </w:r>
      <w:r w:rsidRPr="00DB49A5">
        <w:rPr>
          <w:sz w:val="30"/>
          <w:szCs w:val="30"/>
        </w:rPr>
        <w:tab/>
      </w:r>
      <w:r>
        <w:rPr>
          <w:sz w:val="30"/>
          <w:szCs w:val="30"/>
        </w:rPr>
        <w:t>В</w:t>
      </w:r>
      <w:r w:rsidRPr="00DB49A5">
        <w:rPr>
          <w:sz w:val="30"/>
          <w:szCs w:val="30"/>
        </w:rPr>
        <w:t>ибрати й розмістити у певній послідовності розділи, які повинні бути в технічних умовах (ТУ):</w:t>
      </w:r>
      <w:r w:rsidRPr="00DB49A5">
        <w:rPr>
          <w:sz w:val="30"/>
          <w:szCs w:val="30"/>
        </w:rPr>
        <w:tab/>
      </w:r>
    </w:p>
    <w:p w:rsidR="00D40771" w:rsidRPr="00CE5874" w:rsidRDefault="00D40771" w:rsidP="00FB21DE">
      <w:pPr>
        <w:numPr>
          <w:ilvl w:val="0"/>
          <w:numId w:val="40"/>
        </w:numPr>
        <w:tabs>
          <w:tab w:val="left" w:pos="-180"/>
          <w:tab w:val="left" w:pos="720"/>
        </w:tabs>
        <w:autoSpaceDE/>
        <w:autoSpaceDN/>
        <w:adjustRightInd/>
        <w:jc w:val="both"/>
        <w:rPr>
          <w:sz w:val="30"/>
          <w:szCs w:val="30"/>
        </w:rPr>
      </w:pPr>
      <w:r w:rsidRPr="00CE5874">
        <w:rPr>
          <w:sz w:val="30"/>
          <w:szCs w:val="30"/>
        </w:rPr>
        <w:t>нормативні посилання</w:t>
      </w:r>
      <w:r>
        <w:rPr>
          <w:sz w:val="30"/>
          <w:szCs w:val="30"/>
        </w:rPr>
        <w:t>;</w:t>
      </w:r>
    </w:p>
    <w:p w:rsidR="00D40771" w:rsidRPr="00CE5874" w:rsidRDefault="00D40771" w:rsidP="00FB21DE">
      <w:pPr>
        <w:numPr>
          <w:ilvl w:val="0"/>
          <w:numId w:val="40"/>
        </w:numPr>
        <w:tabs>
          <w:tab w:val="left" w:pos="-180"/>
          <w:tab w:val="left" w:pos="720"/>
        </w:tabs>
        <w:autoSpaceDE/>
        <w:autoSpaceDN/>
        <w:adjustRightInd/>
        <w:ind w:right="4360"/>
        <w:jc w:val="both"/>
        <w:rPr>
          <w:rStyle w:val="af3"/>
          <w:i w:val="0"/>
          <w:iCs w:val="0"/>
          <w:sz w:val="30"/>
          <w:szCs w:val="30"/>
        </w:rPr>
      </w:pPr>
      <w:r>
        <w:rPr>
          <w:sz w:val="30"/>
          <w:szCs w:val="30"/>
        </w:rPr>
        <w:t>класифікація;</w:t>
      </w:r>
    </w:p>
    <w:p w:rsidR="00D40771" w:rsidRPr="00CE5874" w:rsidRDefault="00D40771" w:rsidP="00FB21DE">
      <w:pPr>
        <w:numPr>
          <w:ilvl w:val="0"/>
          <w:numId w:val="40"/>
        </w:numPr>
        <w:tabs>
          <w:tab w:val="left" w:pos="-180"/>
          <w:tab w:val="left" w:pos="720"/>
        </w:tabs>
        <w:autoSpaceDE/>
        <w:autoSpaceDN/>
        <w:adjustRightInd/>
        <w:ind w:right="4360"/>
        <w:jc w:val="both"/>
        <w:rPr>
          <w:sz w:val="30"/>
          <w:szCs w:val="30"/>
        </w:rPr>
      </w:pPr>
      <w:r>
        <w:rPr>
          <w:sz w:val="30"/>
          <w:szCs w:val="30"/>
        </w:rPr>
        <w:t>асортимент;</w:t>
      </w:r>
    </w:p>
    <w:p w:rsidR="00D40771" w:rsidRPr="00CE5874" w:rsidRDefault="00D40771" w:rsidP="00FB21DE">
      <w:pPr>
        <w:numPr>
          <w:ilvl w:val="0"/>
          <w:numId w:val="40"/>
        </w:numPr>
        <w:tabs>
          <w:tab w:val="left" w:pos="-180"/>
          <w:tab w:val="left" w:pos="720"/>
        </w:tabs>
        <w:autoSpaceDE/>
        <w:autoSpaceDN/>
        <w:adjustRightInd/>
        <w:ind w:right="4360"/>
        <w:jc w:val="both"/>
        <w:rPr>
          <w:sz w:val="30"/>
          <w:szCs w:val="30"/>
        </w:rPr>
      </w:pPr>
      <w:r w:rsidRPr="00CE5874">
        <w:rPr>
          <w:sz w:val="30"/>
          <w:szCs w:val="30"/>
        </w:rPr>
        <w:t xml:space="preserve">технологічний </w:t>
      </w:r>
      <w:r>
        <w:rPr>
          <w:sz w:val="30"/>
          <w:szCs w:val="30"/>
        </w:rPr>
        <w:t>процес;</w:t>
      </w:r>
    </w:p>
    <w:p w:rsidR="00D40771" w:rsidRPr="00CE5874" w:rsidRDefault="00D40771" w:rsidP="00FB21DE">
      <w:pPr>
        <w:numPr>
          <w:ilvl w:val="0"/>
          <w:numId w:val="40"/>
        </w:numPr>
        <w:tabs>
          <w:tab w:val="left" w:pos="-180"/>
          <w:tab w:val="left" w:pos="720"/>
        </w:tabs>
        <w:autoSpaceDE/>
        <w:autoSpaceDN/>
        <w:adjustRightInd/>
        <w:ind w:right="3880"/>
        <w:jc w:val="both"/>
        <w:rPr>
          <w:rStyle w:val="af3"/>
          <w:i w:val="0"/>
          <w:iCs w:val="0"/>
          <w:sz w:val="30"/>
          <w:szCs w:val="30"/>
        </w:rPr>
      </w:pPr>
      <w:r w:rsidRPr="00CE5874">
        <w:rPr>
          <w:sz w:val="30"/>
          <w:szCs w:val="30"/>
        </w:rPr>
        <w:t>галузь використання</w:t>
      </w:r>
      <w:r>
        <w:rPr>
          <w:sz w:val="30"/>
          <w:szCs w:val="30"/>
        </w:rPr>
        <w:t>;</w:t>
      </w:r>
    </w:p>
    <w:p w:rsidR="00D40771" w:rsidRPr="00CE5874" w:rsidRDefault="00D40771" w:rsidP="00FB21DE">
      <w:pPr>
        <w:numPr>
          <w:ilvl w:val="0"/>
          <w:numId w:val="40"/>
        </w:numPr>
        <w:tabs>
          <w:tab w:val="left" w:pos="-180"/>
          <w:tab w:val="left" w:pos="720"/>
        </w:tabs>
        <w:autoSpaceDE/>
        <w:autoSpaceDN/>
        <w:adjustRightInd/>
        <w:ind w:right="3880"/>
        <w:jc w:val="both"/>
        <w:rPr>
          <w:sz w:val="30"/>
          <w:szCs w:val="30"/>
        </w:rPr>
      </w:pPr>
      <w:r w:rsidRPr="00CE5874">
        <w:rPr>
          <w:sz w:val="30"/>
          <w:szCs w:val="30"/>
        </w:rPr>
        <w:t>правила приймання</w:t>
      </w:r>
      <w:r>
        <w:rPr>
          <w:sz w:val="30"/>
          <w:szCs w:val="30"/>
        </w:rPr>
        <w:t>;</w:t>
      </w:r>
    </w:p>
    <w:p w:rsidR="00D40771" w:rsidRPr="00CE5874" w:rsidRDefault="00D40771" w:rsidP="00FB21DE">
      <w:pPr>
        <w:numPr>
          <w:ilvl w:val="0"/>
          <w:numId w:val="40"/>
        </w:numPr>
        <w:tabs>
          <w:tab w:val="left" w:pos="-180"/>
          <w:tab w:val="left" w:pos="720"/>
        </w:tabs>
        <w:autoSpaceDE/>
        <w:autoSpaceDN/>
        <w:adjustRightInd/>
        <w:ind w:right="3600"/>
        <w:jc w:val="both"/>
        <w:rPr>
          <w:sz w:val="30"/>
          <w:szCs w:val="30"/>
        </w:rPr>
      </w:pPr>
      <w:r>
        <w:rPr>
          <w:sz w:val="30"/>
          <w:szCs w:val="30"/>
        </w:rPr>
        <w:t>гарантії виробника;</w:t>
      </w:r>
    </w:p>
    <w:p w:rsidR="00D40771" w:rsidRPr="00CE5874" w:rsidRDefault="00D40771" w:rsidP="00FB21DE">
      <w:pPr>
        <w:numPr>
          <w:ilvl w:val="0"/>
          <w:numId w:val="40"/>
        </w:numPr>
        <w:tabs>
          <w:tab w:val="left" w:pos="-180"/>
          <w:tab w:val="left" w:pos="720"/>
        </w:tabs>
        <w:autoSpaceDE/>
        <w:autoSpaceDN/>
        <w:adjustRightInd/>
        <w:ind w:right="3600"/>
        <w:jc w:val="both"/>
        <w:rPr>
          <w:rStyle w:val="af3"/>
          <w:i w:val="0"/>
          <w:iCs w:val="0"/>
          <w:sz w:val="30"/>
          <w:szCs w:val="30"/>
        </w:rPr>
      </w:pPr>
      <w:r w:rsidRPr="00CE5874">
        <w:rPr>
          <w:sz w:val="30"/>
          <w:szCs w:val="30"/>
        </w:rPr>
        <w:t>транспортування і зберігання</w:t>
      </w:r>
      <w:r>
        <w:rPr>
          <w:sz w:val="30"/>
          <w:szCs w:val="30"/>
        </w:rPr>
        <w:t>;</w:t>
      </w:r>
      <w:r w:rsidRPr="00CE5874">
        <w:rPr>
          <w:sz w:val="30"/>
          <w:szCs w:val="30"/>
        </w:rPr>
        <w:t xml:space="preserve"> </w:t>
      </w:r>
    </w:p>
    <w:p w:rsidR="00D40771" w:rsidRPr="00CE5874" w:rsidRDefault="00D40771" w:rsidP="00FB21DE">
      <w:pPr>
        <w:numPr>
          <w:ilvl w:val="0"/>
          <w:numId w:val="40"/>
        </w:numPr>
        <w:tabs>
          <w:tab w:val="left" w:pos="-180"/>
          <w:tab w:val="left" w:pos="720"/>
        </w:tabs>
        <w:autoSpaceDE/>
        <w:autoSpaceDN/>
        <w:adjustRightInd/>
        <w:ind w:right="3600"/>
        <w:jc w:val="both"/>
        <w:rPr>
          <w:sz w:val="30"/>
          <w:szCs w:val="30"/>
        </w:rPr>
      </w:pPr>
      <w:r w:rsidRPr="00CE5874">
        <w:rPr>
          <w:sz w:val="30"/>
          <w:szCs w:val="30"/>
        </w:rPr>
        <w:t>вказівки до використання</w:t>
      </w:r>
      <w:r>
        <w:rPr>
          <w:sz w:val="30"/>
          <w:szCs w:val="30"/>
        </w:rPr>
        <w:t>;</w:t>
      </w:r>
    </w:p>
    <w:p w:rsidR="00D40771" w:rsidRPr="00CE5874" w:rsidRDefault="00D40771" w:rsidP="00FB21DE">
      <w:pPr>
        <w:numPr>
          <w:ilvl w:val="0"/>
          <w:numId w:val="40"/>
        </w:numPr>
        <w:tabs>
          <w:tab w:val="left" w:pos="-180"/>
          <w:tab w:val="left" w:pos="568"/>
          <w:tab w:val="left" w:pos="720"/>
        </w:tabs>
        <w:autoSpaceDE/>
        <w:autoSpaceDN/>
        <w:adjustRightInd/>
        <w:jc w:val="both"/>
        <w:rPr>
          <w:sz w:val="30"/>
          <w:szCs w:val="30"/>
        </w:rPr>
      </w:pPr>
      <w:r w:rsidRPr="00CE5874">
        <w:rPr>
          <w:sz w:val="30"/>
          <w:szCs w:val="30"/>
        </w:rPr>
        <w:t>технічні вимоги</w:t>
      </w:r>
      <w:r>
        <w:rPr>
          <w:sz w:val="30"/>
          <w:szCs w:val="30"/>
        </w:rPr>
        <w:t>;</w:t>
      </w:r>
    </w:p>
    <w:p w:rsidR="00D40771" w:rsidRPr="00CE5874" w:rsidRDefault="00D40771" w:rsidP="00FB21DE">
      <w:pPr>
        <w:numPr>
          <w:ilvl w:val="0"/>
          <w:numId w:val="40"/>
        </w:numPr>
        <w:tabs>
          <w:tab w:val="left" w:pos="-180"/>
          <w:tab w:val="left" w:pos="587"/>
          <w:tab w:val="left" w:pos="720"/>
        </w:tabs>
        <w:autoSpaceDE/>
        <w:autoSpaceDN/>
        <w:adjustRightInd/>
        <w:ind w:right="2260"/>
        <w:jc w:val="both"/>
        <w:rPr>
          <w:rStyle w:val="af3"/>
          <w:i w:val="0"/>
          <w:iCs w:val="0"/>
          <w:sz w:val="30"/>
          <w:szCs w:val="30"/>
        </w:rPr>
      </w:pPr>
      <w:r>
        <w:rPr>
          <w:sz w:val="30"/>
          <w:szCs w:val="30"/>
        </w:rPr>
        <w:t>вимоги безпеки;</w:t>
      </w:r>
    </w:p>
    <w:p w:rsidR="00D40771" w:rsidRPr="00CE5874" w:rsidRDefault="00D40771" w:rsidP="00FB21DE">
      <w:pPr>
        <w:numPr>
          <w:ilvl w:val="0"/>
          <w:numId w:val="40"/>
        </w:numPr>
        <w:tabs>
          <w:tab w:val="left" w:pos="-180"/>
          <w:tab w:val="left" w:pos="587"/>
          <w:tab w:val="left" w:pos="720"/>
        </w:tabs>
        <w:autoSpaceDE/>
        <w:autoSpaceDN/>
        <w:adjustRightInd/>
        <w:ind w:right="2260"/>
        <w:jc w:val="both"/>
        <w:rPr>
          <w:sz w:val="30"/>
          <w:szCs w:val="30"/>
        </w:rPr>
      </w:pPr>
      <w:r w:rsidRPr="00CE5874">
        <w:rPr>
          <w:sz w:val="30"/>
          <w:szCs w:val="30"/>
        </w:rPr>
        <w:t>методи контролю</w:t>
      </w:r>
      <w:r>
        <w:rPr>
          <w:sz w:val="30"/>
          <w:szCs w:val="30"/>
        </w:rPr>
        <w:t>;</w:t>
      </w:r>
    </w:p>
    <w:p w:rsidR="00D40771" w:rsidRPr="00CE5874" w:rsidRDefault="00D40771" w:rsidP="00FB21DE">
      <w:pPr>
        <w:numPr>
          <w:ilvl w:val="0"/>
          <w:numId w:val="40"/>
        </w:numPr>
        <w:tabs>
          <w:tab w:val="left" w:pos="-180"/>
          <w:tab w:val="left" w:pos="582"/>
          <w:tab w:val="left" w:pos="720"/>
        </w:tabs>
        <w:autoSpaceDE/>
        <w:autoSpaceDN/>
        <w:adjustRightInd/>
        <w:jc w:val="both"/>
        <w:rPr>
          <w:sz w:val="30"/>
          <w:szCs w:val="30"/>
        </w:rPr>
      </w:pPr>
      <w:r w:rsidRPr="00CE5874">
        <w:rPr>
          <w:sz w:val="30"/>
          <w:szCs w:val="30"/>
        </w:rPr>
        <w:t>вимоги охорони навколишнього середовища</w:t>
      </w:r>
      <w:r>
        <w:rPr>
          <w:sz w:val="30"/>
          <w:szCs w:val="30"/>
        </w:rPr>
        <w:t>;</w:t>
      </w:r>
    </w:p>
    <w:p w:rsidR="00D40771" w:rsidRPr="00CE5874" w:rsidRDefault="00D40771" w:rsidP="00FB21DE">
      <w:pPr>
        <w:numPr>
          <w:ilvl w:val="0"/>
          <w:numId w:val="40"/>
        </w:numPr>
        <w:tabs>
          <w:tab w:val="left" w:pos="-180"/>
          <w:tab w:val="left" w:pos="582"/>
          <w:tab w:val="left" w:pos="720"/>
        </w:tabs>
        <w:autoSpaceDE/>
        <w:autoSpaceDN/>
        <w:adjustRightInd/>
        <w:jc w:val="both"/>
        <w:rPr>
          <w:sz w:val="30"/>
          <w:szCs w:val="30"/>
        </w:rPr>
      </w:pPr>
      <w:r w:rsidRPr="00CE5874">
        <w:rPr>
          <w:sz w:val="30"/>
          <w:szCs w:val="30"/>
        </w:rPr>
        <w:t>рецептура (норми витрат сировини)</w:t>
      </w:r>
      <w:r>
        <w:rPr>
          <w:sz w:val="30"/>
          <w:szCs w:val="30"/>
        </w:rPr>
        <w:t>;</w:t>
      </w:r>
    </w:p>
    <w:p w:rsidR="00D40771" w:rsidRPr="00CE5874" w:rsidRDefault="00D40771" w:rsidP="00FB21DE">
      <w:pPr>
        <w:numPr>
          <w:ilvl w:val="0"/>
          <w:numId w:val="40"/>
        </w:numPr>
        <w:tabs>
          <w:tab w:val="left" w:pos="-180"/>
          <w:tab w:val="left" w:pos="587"/>
          <w:tab w:val="left" w:pos="720"/>
        </w:tabs>
        <w:autoSpaceDE/>
        <w:autoSpaceDN/>
        <w:adjustRightInd/>
        <w:jc w:val="both"/>
        <w:rPr>
          <w:sz w:val="30"/>
          <w:szCs w:val="30"/>
        </w:rPr>
      </w:pPr>
      <w:r w:rsidRPr="00CE5874">
        <w:rPr>
          <w:sz w:val="30"/>
          <w:szCs w:val="30"/>
        </w:rPr>
        <w:t>вступна частина</w:t>
      </w:r>
      <w:r>
        <w:rPr>
          <w:sz w:val="30"/>
          <w:szCs w:val="30"/>
        </w:rPr>
        <w:t>.</w:t>
      </w:r>
    </w:p>
    <w:p w:rsidR="00D40771" w:rsidRPr="00CE5874" w:rsidRDefault="00D40771" w:rsidP="00D40771">
      <w:pPr>
        <w:tabs>
          <w:tab w:val="left" w:pos="-180"/>
          <w:tab w:val="left" w:pos="486"/>
        </w:tabs>
        <w:ind w:right="460" w:firstLine="180"/>
        <w:jc w:val="both"/>
        <w:rPr>
          <w:sz w:val="30"/>
          <w:szCs w:val="30"/>
        </w:rPr>
      </w:pPr>
      <w:r>
        <w:rPr>
          <w:sz w:val="30"/>
          <w:szCs w:val="30"/>
        </w:rPr>
        <w:t>2</w:t>
      </w:r>
      <w:r w:rsidRPr="00CE5874">
        <w:rPr>
          <w:sz w:val="30"/>
          <w:szCs w:val="30"/>
        </w:rPr>
        <w:t>.</w:t>
      </w:r>
      <w:r>
        <w:rPr>
          <w:sz w:val="30"/>
          <w:szCs w:val="30"/>
        </w:rPr>
        <w:t>4.</w:t>
      </w:r>
      <w:r>
        <w:rPr>
          <w:sz w:val="30"/>
          <w:szCs w:val="30"/>
        </w:rPr>
        <w:tab/>
      </w:r>
      <w:r w:rsidR="00EA1931">
        <w:rPr>
          <w:sz w:val="30"/>
          <w:szCs w:val="30"/>
        </w:rPr>
        <w:t>В</w:t>
      </w:r>
      <w:r w:rsidRPr="00CE5874">
        <w:rPr>
          <w:sz w:val="30"/>
          <w:szCs w:val="30"/>
        </w:rPr>
        <w:t>ибрати й розмістити у певній послідовності розділи, які повинні бути в технологічній інструкції (ТІ) до нормативної документації:</w:t>
      </w:r>
    </w:p>
    <w:p w:rsidR="00D40771" w:rsidRPr="00CE5874" w:rsidRDefault="00D40771" w:rsidP="00FB21DE">
      <w:pPr>
        <w:numPr>
          <w:ilvl w:val="0"/>
          <w:numId w:val="41"/>
        </w:numPr>
        <w:tabs>
          <w:tab w:val="left" w:pos="-180"/>
        </w:tabs>
        <w:autoSpaceDE/>
        <w:autoSpaceDN/>
        <w:adjustRightInd/>
        <w:jc w:val="both"/>
        <w:rPr>
          <w:sz w:val="30"/>
          <w:szCs w:val="30"/>
        </w:rPr>
      </w:pPr>
      <w:r w:rsidRPr="00CE5874">
        <w:rPr>
          <w:sz w:val="30"/>
          <w:szCs w:val="30"/>
        </w:rPr>
        <w:t>нормативні посилання</w:t>
      </w:r>
      <w:r>
        <w:rPr>
          <w:sz w:val="30"/>
          <w:szCs w:val="30"/>
        </w:rPr>
        <w:t>;</w:t>
      </w:r>
    </w:p>
    <w:p w:rsidR="00D40771" w:rsidRPr="00CE5874" w:rsidRDefault="00D40771" w:rsidP="00FB21DE">
      <w:pPr>
        <w:numPr>
          <w:ilvl w:val="0"/>
          <w:numId w:val="41"/>
        </w:numPr>
        <w:tabs>
          <w:tab w:val="left" w:pos="-180"/>
        </w:tabs>
        <w:autoSpaceDE/>
        <w:autoSpaceDN/>
        <w:adjustRightInd/>
        <w:jc w:val="both"/>
        <w:rPr>
          <w:sz w:val="30"/>
          <w:szCs w:val="30"/>
        </w:rPr>
      </w:pPr>
      <w:r w:rsidRPr="00CE5874">
        <w:rPr>
          <w:sz w:val="30"/>
          <w:szCs w:val="30"/>
        </w:rPr>
        <w:t>вступна частина</w:t>
      </w:r>
      <w:r>
        <w:rPr>
          <w:sz w:val="30"/>
          <w:szCs w:val="30"/>
        </w:rPr>
        <w:t>;</w:t>
      </w:r>
    </w:p>
    <w:p w:rsidR="00D40771" w:rsidRPr="00CE5874" w:rsidRDefault="00D40771" w:rsidP="00FB21DE">
      <w:pPr>
        <w:numPr>
          <w:ilvl w:val="0"/>
          <w:numId w:val="41"/>
        </w:numPr>
        <w:tabs>
          <w:tab w:val="left" w:pos="-180"/>
          <w:tab w:val="left" w:pos="192"/>
        </w:tabs>
        <w:autoSpaceDE/>
        <w:autoSpaceDN/>
        <w:adjustRightInd/>
        <w:jc w:val="both"/>
        <w:rPr>
          <w:sz w:val="30"/>
          <w:szCs w:val="30"/>
        </w:rPr>
      </w:pPr>
      <w:r w:rsidRPr="00CE5874">
        <w:rPr>
          <w:sz w:val="30"/>
          <w:szCs w:val="30"/>
        </w:rPr>
        <w:t>класифікація</w:t>
      </w:r>
      <w:r>
        <w:rPr>
          <w:sz w:val="30"/>
          <w:szCs w:val="30"/>
        </w:rPr>
        <w:t>;</w:t>
      </w:r>
    </w:p>
    <w:p w:rsidR="00D40771" w:rsidRPr="00CE5874" w:rsidRDefault="00D40771" w:rsidP="00FB21DE">
      <w:pPr>
        <w:numPr>
          <w:ilvl w:val="0"/>
          <w:numId w:val="41"/>
        </w:numPr>
        <w:tabs>
          <w:tab w:val="left" w:pos="-180"/>
          <w:tab w:val="left" w:pos="178"/>
        </w:tabs>
        <w:autoSpaceDE/>
        <w:autoSpaceDN/>
        <w:adjustRightInd/>
        <w:jc w:val="both"/>
        <w:rPr>
          <w:sz w:val="30"/>
          <w:szCs w:val="30"/>
        </w:rPr>
      </w:pPr>
      <w:r>
        <w:rPr>
          <w:sz w:val="30"/>
          <w:szCs w:val="30"/>
        </w:rPr>
        <w:t>асортимент;</w:t>
      </w:r>
    </w:p>
    <w:p w:rsidR="00D40771" w:rsidRPr="00CE5874" w:rsidRDefault="00D40771" w:rsidP="00FB21DE">
      <w:pPr>
        <w:numPr>
          <w:ilvl w:val="0"/>
          <w:numId w:val="41"/>
        </w:numPr>
        <w:tabs>
          <w:tab w:val="left" w:pos="-180"/>
          <w:tab w:val="left" w:pos="187"/>
        </w:tabs>
        <w:autoSpaceDE/>
        <w:autoSpaceDN/>
        <w:adjustRightInd/>
        <w:jc w:val="both"/>
        <w:rPr>
          <w:sz w:val="30"/>
          <w:szCs w:val="30"/>
        </w:rPr>
      </w:pPr>
      <w:r w:rsidRPr="00CE5874">
        <w:rPr>
          <w:sz w:val="30"/>
          <w:szCs w:val="30"/>
        </w:rPr>
        <w:t>рецептура</w:t>
      </w:r>
      <w:r>
        <w:rPr>
          <w:sz w:val="30"/>
          <w:szCs w:val="30"/>
        </w:rPr>
        <w:t>;</w:t>
      </w:r>
    </w:p>
    <w:p w:rsidR="00D40771" w:rsidRPr="00CE5874" w:rsidRDefault="00D40771" w:rsidP="00FB21DE">
      <w:pPr>
        <w:numPr>
          <w:ilvl w:val="0"/>
          <w:numId w:val="41"/>
        </w:numPr>
        <w:tabs>
          <w:tab w:val="left" w:pos="-180"/>
          <w:tab w:val="left" w:pos="187"/>
        </w:tabs>
        <w:autoSpaceDE/>
        <w:autoSpaceDN/>
        <w:adjustRightInd/>
        <w:jc w:val="both"/>
        <w:rPr>
          <w:sz w:val="30"/>
          <w:szCs w:val="30"/>
        </w:rPr>
      </w:pPr>
      <w:r w:rsidRPr="00CE5874">
        <w:rPr>
          <w:sz w:val="30"/>
          <w:szCs w:val="30"/>
        </w:rPr>
        <w:t>вимоги до якості сировини та допоміжних матеріалів</w:t>
      </w:r>
      <w:r>
        <w:rPr>
          <w:sz w:val="30"/>
          <w:szCs w:val="30"/>
        </w:rPr>
        <w:t>;</w:t>
      </w:r>
    </w:p>
    <w:p w:rsidR="00D40771" w:rsidRPr="00CE5874" w:rsidRDefault="00D40771" w:rsidP="00FB21DE">
      <w:pPr>
        <w:numPr>
          <w:ilvl w:val="0"/>
          <w:numId w:val="41"/>
        </w:numPr>
        <w:tabs>
          <w:tab w:val="left" w:pos="-180"/>
          <w:tab w:val="left" w:pos="187"/>
        </w:tabs>
        <w:autoSpaceDE/>
        <w:autoSpaceDN/>
        <w:adjustRightInd/>
        <w:jc w:val="both"/>
        <w:rPr>
          <w:sz w:val="30"/>
          <w:szCs w:val="30"/>
        </w:rPr>
      </w:pPr>
      <w:r w:rsidRPr="00CE5874">
        <w:rPr>
          <w:sz w:val="30"/>
          <w:szCs w:val="30"/>
        </w:rPr>
        <w:t>правила приймання та зберігання</w:t>
      </w:r>
      <w:r>
        <w:rPr>
          <w:sz w:val="30"/>
          <w:szCs w:val="30"/>
        </w:rPr>
        <w:t>;</w:t>
      </w:r>
    </w:p>
    <w:p w:rsidR="00D40771" w:rsidRPr="00CE5874" w:rsidRDefault="00D40771" w:rsidP="00FB21DE">
      <w:pPr>
        <w:numPr>
          <w:ilvl w:val="0"/>
          <w:numId w:val="41"/>
        </w:numPr>
        <w:tabs>
          <w:tab w:val="left" w:pos="-180"/>
          <w:tab w:val="left" w:pos="168"/>
        </w:tabs>
        <w:autoSpaceDE/>
        <w:autoSpaceDN/>
        <w:adjustRightInd/>
        <w:jc w:val="both"/>
        <w:rPr>
          <w:sz w:val="30"/>
          <w:szCs w:val="30"/>
        </w:rPr>
      </w:pPr>
      <w:r w:rsidRPr="00CE5874">
        <w:rPr>
          <w:sz w:val="30"/>
          <w:szCs w:val="30"/>
        </w:rPr>
        <w:t xml:space="preserve">технологічний </w:t>
      </w:r>
      <w:r>
        <w:rPr>
          <w:sz w:val="30"/>
          <w:szCs w:val="30"/>
        </w:rPr>
        <w:t>процес;</w:t>
      </w:r>
    </w:p>
    <w:p w:rsidR="00D40771" w:rsidRPr="00CE5874" w:rsidRDefault="00D40771" w:rsidP="00FB21DE">
      <w:pPr>
        <w:numPr>
          <w:ilvl w:val="0"/>
          <w:numId w:val="41"/>
        </w:numPr>
        <w:tabs>
          <w:tab w:val="left" w:pos="-180"/>
          <w:tab w:val="left" w:pos="187"/>
        </w:tabs>
        <w:autoSpaceDE/>
        <w:autoSpaceDN/>
        <w:adjustRightInd/>
        <w:jc w:val="both"/>
        <w:rPr>
          <w:sz w:val="30"/>
          <w:szCs w:val="30"/>
        </w:rPr>
      </w:pPr>
      <w:r w:rsidRPr="00CE5874">
        <w:rPr>
          <w:sz w:val="30"/>
          <w:szCs w:val="30"/>
        </w:rPr>
        <w:t>маркування та групування</w:t>
      </w:r>
      <w:r>
        <w:rPr>
          <w:sz w:val="30"/>
          <w:szCs w:val="30"/>
        </w:rPr>
        <w:t>;</w:t>
      </w:r>
    </w:p>
    <w:p w:rsidR="00D40771" w:rsidRPr="00CE5874" w:rsidRDefault="00D40771" w:rsidP="00FB21DE">
      <w:pPr>
        <w:numPr>
          <w:ilvl w:val="0"/>
          <w:numId w:val="41"/>
        </w:numPr>
        <w:tabs>
          <w:tab w:val="left" w:pos="-180"/>
          <w:tab w:val="left" w:pos="187"/>
        </w:tabs>
        <w:autoSpaceDE/>
        <w:autoSpaceDN/>
        <w:adjustRightInd/>
        <w:jc w:val="both"/>
        <w:rPr>
          <w:sz w:val="30"/>
          <w:szCs w:val="30"/>
        </w:rPr>
      </w:pPr>
      <w:r w:rsidRPr="00CE5874">
        <w:rPr>
          <w:sz w:val="30"/>
          <w:szCs w:val="30"/>
        </w:rPr>
        <w:t>методи аналізу</w:t>
      </w:r>
      <w:r>
        <w:rPr>
          <w:sz w:val="30"/>
          <w:szCs w:val="30"/>
        </w:rPr>
        <w:t>;</w:t>
      </w:r>
    </w:p>
    <w:p w:rsidR="00D40771" w:rsidRPr="00CE5874" w:rsidRDefault="00D40771" w:rsidP="00FB21DE">
      <w:pPr>
        <w:numPr>
          <w:ilvl w:val="0"/>
          <w:numId w:val="41"/>
        </w:numPr>
        <w:tabs>
          <w:tab w:val="left" w:pos="-180"/>
          <w:tab w:val="left" w:pos="182"/>
        </w:tabs>
        <w:autoSpaceDE/>
        <w:autoSpaceDN/>
        <w:adjustRightInd/>
        <w:jc w:val="both"/>
        <w:rPr>
          <w:sz w:val="30"/>
          <w:szCs w:val="30"/>
        </w:rPr>
      </w:pPr>
      <w:r w:rsidRPr="00CE5874">
        <w:rPr>
          <w:sz w:val="30"/>
          <w:szCs w:val="30"/>
        </w:rPr>
        <w:t>гарантії виробника</w:t>
      </w:r>
      <w:r>
        <w:rPr>
          <w:sz w:val="30"/>
          <w:szCs w:val="30"/>
        </w:rPr>
        <w:t>;</w:t>
      </w:r>
    </w:p>
    <w:p w:rsidR="00D40771" w:rsidRPr="00CE5874" w:rsidRDefault="00D40771" w:rsidP="00FB21DE">
      <w:pPr>
        <w:numPr>
          <w:ilvl w:val="0"/>
          <w:numId w:val="41"/>
        </w:numPr>
        <w:tabs>
          <w:tab w:val="left" w:pos="-180"/>
          <w:tab w:val="left" w:pos="187"/>
        </w:tabs>
        <w:autoSpaceDE/>
        <w:autoSpaceDN/>
        <w:adjustRightInd/>
        <w:jc w:val="both"/>
        <w:rPr>
          <w:sz w:val="30"/>
          <w:szCs w:val="30"/>
        </w:rPr>
      </w:pPr>
      <w:r w:rsidRPr="00CE5874">
        <w:rPr>
          <w:sz w:val="30"/>
          <w:szCs w:val="30"/>
        </w:rPr>
        <w:t>інформаційні дані про харчову та енергетичну цінність</w:t>
      </w:r>
      <w:r>
        <w:rPr>
          <w:sz w:val="30"/>
          <w:szCs w:val="30"/>
        </w:rPr>
        <w:t>;</w:t>
      </w:r>
    </w:p>
    <w:p w:rsidR="00D40771" w:rsidRPr="00CE5874" w:rsidRDefault="00D40771" w:rsidP="00FB21DE">
      <w:pPr>
        <w:numPr>
          <w:ilvl w:val="0"/>
          <w:numId w:val="41"/>
        </w:numPr>
        <w:tabs>
          <w:tab w:val="left" w:pos="-180"/>
          <w:tab w:val="left" w:pos="432"/>
        </w:tabs>
        <w:autoSpaceDE/>
        <w:autoSpaceDN/>
        <w:adjustRightInd/>
        <w:ind w:right="220"/>
        <w:jc w:val="both"/>
        <w:rPr>
          <w:sz w:val="30"/>
          <w:szCs w:val="30"/>
        </w:rPr>
      </w:pPr>
      <w:r>
        <w:rPr>
          <w:sz w:val="30"/>
          <w:szCs w:val="30"/>
        </w:rPr>
        <w:t>зберігання й транспортування;</w:t>
      </w:r>
    </w:p>
    <w:p w:rsidR="00D40771" w:rsidRPr="00CE5874" w:rsidRDefault="00D40771" w:rsidP="00FB21DE">
      <w:pPr>
        <w:numPr>
          <w:ilvl w:val="0"/>
          <w:numId w:val="41"/>
        </w:numPr>
        <w:tabs>
          <w:tab w:val="left" w:pos="-180"/>
          <w:tab w:val="left" w:pos="432"/>
        </w:tabs>
        <w:autoSpaceDE/>
        <w:autoSpaceDN/>
        <w:adjustRightInd/>
        <w:ind w:right="220"/>
        <w:jc w:val="both"/>
        <w:rPr>
          <w:sz w:val="30"/>
          <w:szCs w:val="30"/>
        </w:rPr>
      </w:pPr>
      <w:r w:rsidRPr="00CE5874">
        <w:rPr>
          <w:sz w:val="30"/>
          <w:szCs w:val="30"/>
        </w:rPr>
        <w:t>технічні вимоги</w:t>
      </w:r>
      <w:r>
        <w:rPr>
          <w:sz w:val="30"/>
          <w:szCs w:val="30"/>
        </w:rPr>
        <w:t>.</w:t>
      </w:r>
    </w:p>
    <w:p w:rsidR="007918CE" w:rsidRDefault="007918CE" w:rsidP="009665A2">
      <w:pPr>
        <w:spacing w:line="276" w:lineRule="auto"/>
        <w:ind w:firstLine="360"/>
        <w:rPr>
          <w:sz w:val="28"/>
          <w:szCs w:val="28"/>
        </w:rPr>
      </w:pPr>
    </w:p>
    <w:p w:rsidR="002E0E45" w:rsidRPr="00184D85" w:rsidRDefault="002E0E45" w:rsidP="002E0E45">
      <w:pPr>
        <w:jc w:val="center"/>
        <w:rPr>
          <w:b/>
          <w:sz w:val="28"/>
          <w:szCs w:val="28"/>
        </w:rPr>
      </w:pPr>
      <w:r w:rsidRPr="00184D85">
        <w:rPr>
          <w:b/>
          <w:sz w:val="28"/>
          <w:szCs w:val="28"/>
        </w:rPr>
        <w:t>Запитання для самоперевірки</w:t>
      </w:r>
    </w:p>
    <w:p w:rsidR="00BB47BD" w:rsidRPr="00471017" w:rsidRDefault="00BB47BD" w:rsidP="00FB21DE">
      <w:pPr>
        <w:pStyle w:val="ab"/>
        <w:numPr>
          <w:ilvl w:val="0"/>
          <w:numId w:val="18"/>
        </w:numPr>
        <w:jc w:val="both"/>
        <w:rPr>
          <w:rFonts w:ascii="Times New Roman" w:hAnsi="Times New Roman"/>
          <w:sz w:val="28"/>
          <w:szCs w:val="28"/>
          <w:lang w:val="uk-UA"/>
        </w:rPr>
      </w:pPr>
      <w:r w:rsidRPr="00471017">
        <w:rPr>
          <w:rFonts w:ascii="Times New Roman" w:hAnsi="Times New Roman"/>
          <w:sz w:val="28"/>
          <w:szCs w:val="28"/>
          <w:lang w:val="uk-UA"/>
        </w:rPr>
        <w:t>Які організації входять до національної системи стандартизації?</w:t>
      </w:r>
    </w:p>
    <w:p w:rsidR="00BB47BD" w:rsidRDefault="00BB47BD" w:rsidP="00FB21DE">
      <w:pPr>
        <w:pStyle w:val="ab"/>
        <w:numPr>
          <w:ilvl w:val="0"/>
          <w:numId w:val="18"/>
        </w:numPr>
        <w:jc w:val="both"/>
        <w:rPr>
          <w:rFonts w:ascii="Times New Roman" w:hAnsi="Times New Roman"/>
          <w:sz w:val="28"/>
          <w:szCs w:val="28"/>
          <w:lang w:val="uk-UA"/>
        </w:rPr>
      </w:pPr>
      <w:r w:rsidRPr="00471017">
        <w:rPr>
          <w:rFonts w:ascii="Times New Roman" w:hAnsi="Times New Roman"/>
          <w:sz w:val="28"/>
          <w:szCs w:val="28"/>
          <w:lang w:val="uk-UA"/>
        </w:rPr>
        <w:t xml:space="preserve">Які основні стандарти України діють в </w:t>
      </w:r>
      <w:r>
        <w:rPr>
          <w:rFonts w:ascii="Times New Roman" w:hAnsi="Times New Roman"/>
          <w:sz w:val="28"/>
          <w:szCs w:val="28"/>
          <w:lang w:val="uk-UA"/>
        </w:rPr>
        <w:t>сфері послуг</w:t>
      </w:r>
      <w:r w:rsidRPr="00471017">
        <w:rPr>
          <w:rFonts w:ascii="Times New Roman" w:hAnsi="Times New Roman"/>
          <w:sz w:val="28"/>
          <w:szCs w:val="28"/>
          <w:lang w:val="uk-UA"/>
        </w:rPr>
        <w:t>?</w:t>
      </w:r>
    </w:p>
    <w:p w:rsidR="00BB47BD" w:rsidRPr="002B2A7F" w:rsidRDefault="00BB47BD" w:rsidP="00FB21DE">
      <w:pPr>
        <w:pStyle w:val="ab"/>
        <w:numPr>
          <w:ilvl w:val="0"/>
          <w:numId w:val="18"/>
        </w:numPr>
        <w:jc w:val="both"/>
        <w:rPr>
          <w:rFonts w:ascii="Times New Roman" w:hAnsi="Times New Roman"/>
          <w:sz w:val="28"/>
          <w:szCs w:val="28"/>
          <w:lang w:val="uk-UA"/>
        </w:rPr>
      </w:pPr>
      <w:r>
        <w:rPr>
          <w:rFonts w:ascii="Times New Roman" w:hAnsi="Times New Roman"/>
          <w:sz w:val="28"/>
          <w:szCs w:val="28"/>
          <w:lang w:val="uk-UA"/>
        </w:rPr>
        <w:t>Який порядок розроблення технічних умов?</w:t>
      </w:r>
    </w:p>
    <w:p w:rsidR="00BB47BD" w:rsidRDefault="00BB47BD" w:rsidP="00BB47BD">
      <w:pPr>
        <w:jc w:val="both"/>
        <w:rPr>
          <w:b/>
          <w:sz w:val="28"/>
          <w:szCs w:val="28"/>
        </w:rPr>
      </w:pP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6, 10, 14, 15, 18, 20, 21, 28, 45, 48</w:t>
      </w:r>
      <w:r>
        <w:rPr>
          <w:bCs/>
          <w:sz w:val="28"/>
          <w:szCs w:val="28"/>
        </w:rPr>
        <w:t>, 55-58.</w:t>
      </w:r>
    </w:p>
    <w:p w:rsidR="00C8286B" w:rsidRDefault="00C8286B" w:rsidP="002E0E45">
      <w:pPr>
        <w:jc w:val="center"/>
        <w:rPr>
          <w:b/>
          <w:sz w:val="28"/>
          <w:szCs w:val="28"/>
        </w:rPr>
      </w:pPr>
    </w:p>
    <w:p w:rsidR="003C0351" w:rsidRPr="009C0B52" w:rsidRDefault="003C0351" w:rsidP="003C0351">
      <w:pPr>
        <w:jc w:val="center"/>
        <w:rPr>
          <w:b/>
          <w:sz w:val="28"/>
          <w:szCs w:val="28"/>
        </w:rPr>
      </w:pPr>
      <w:r>
        <w:rPr>
          <w:b/>
          <w:sz w:val="28"/>
          <w:szCs w:val="28"/>
        </w:rPr>
        <w:lastRenderedPageBreak/>
        <w:t>ТЕМА 1.4</w:t>
      </w:r>
      <w:r w:rsidRPr="009C0B52">
        <w:rPr>
          <w:b/>
          <w:sz w:val="28"/>
          <w:szCs w:val="28"/>
        </w:rPr>
        <w:t xml:space="preserve">. </w:t>
      </w:r>
      <w:r>
        <w:rPr>
          <w:b/>
          <w:sz w:val="28"/>
          <w:szCs w:val="28"/>
        </w:rPr>
        <w:t xml:space="preserve">ПОРЯДОК ВПРОВАДЖЕННЯ СТАНДАРТІВ І ТЕХНІКО-ЕКОНОМІЧНА ЕФЕКТИВНІСТЬ СТАНДАРТИЗАЦІЇ </w:t>
      </w:r>
    </w:p>
    <w:p w:rsidR="003C0351" w:rsidRDefault="003C0351" w:rsidP="00F63F5C">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7"/>
        </w:numPr>
        <w:jc w:val="both"/>
        <w:rPr>
          <w:rFonts w:ascii="Times New Roman" w:hAnsi="Times New Roman"/>
          <w:sz w:val="28"/>
          <w:szCs w:val="28"/>
          <w:lang w:val="uk-UA"/>
        </w:rPr>
      </w:pPr>
      <w:r w:rsidRPr="00C261AF">
        <w:rPr>
          <w:rFonts w:ascii="Times New Roman" w:hAnsi="Times New Roman"/>
          <w:sz w:val="28"/>
          <w:szCs w:val="28"/>
          <w:lang w:val="uk-UA"/>
        </w:rPr>
        <w:t>Закон України «Про стандартизацію».</w:t>
      </w:r>
    </w:p>
    <w:p w:rsidR="002E0E45" w:rsidRPr="009D7E24" w:rsidRDefault="003C0351" w:rsidP="00FB21DE">
      <w:pPr>
        <w:pStyle w:val="ab"/>
        <w:numPr>
          <w:ilvl w:val="0"/>
          <w:numId w:val="7"/>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Закон України «Про стандарти, технічні регламенти та процедури оцінки відповідності».</w:t>
      </w:r>
    </w:p>
    <w:p w:rsidR="00EA1931" w:rsidRPr="00D40771" w:rsidRDefault="00EA1931" w:rsidP="00EA1931">
      <w:pPr>
        <w:tabs>
          <w:tab w:val="left" w:pos="-180"/>
        </w:tabs>
        <w:ind w:firstLine="180"/>
        <w:jc w:val="both"/>
        <w:rPr>
          <w:sz w:val="30"/>
          <w:szCs w:val="30"/>
        </w:rPr>
      </w:pPr>
      <w:r w:rsidRPr="00D40771">
        <w:rPr>
          <w:sz w:val="30"/>
          <w:szCs w:val="30"/>
        </w:rPr>
        <w:t>При вивченні порядку розроблення та затвердження нормативних документів з’ясувати порядок розроблення, погодження та затвердження стандартів.</w:t>
      </w:r>
    </w:p>
    <w:p w:rsidR="00EA1931" w:rsidRDefault="00EA1931" w:rsidP="00EA1931">
      <w:pPr>
        <w:spacing w:after="240"/>
        <w:ind w:firstLine="360"/>
        <w:rPr>
          <w:sz w:val="30"/>
          <w:szCs w:val="30"/>
        </w:rPr>
      </w:pPr>
      <w:r w:rsidRPr="00D40771">
        <w:rPr>
          <w:sz w:val="30"/>
          <w:szCs w:val="30"/>
        </w:rPr>
        <w:t>Вивчити правила впроваджування, перевіряння, переглядання, скасування стандартів та реєстрація нормативних документів.</w:t>
      </w:r>
    </w:p>
    <w:p w:rsidR="00EA1931" w:rsidRPr="00EA1931" w:rsidRDefault="00EA1931" w:rsidP="00EA1931">
      <w:pPr>
        <w:spacing w:after="240"/>
        <w:ind w:firstLine="360"/>
        <w:rPr>
          <w:b/>
          <w:sz w:val="28"/>
          <w:szCs w:val="28"/>
        </w:rPr>
      </w:pPr>
      <w:r>
        <w:rPr>
          <w:b/>
          <w:sz w:val="28"/>
          <w:szCs w:val="28"/>
        </w:rPr>
        <w:t>1</w:t>
      </w:r>
      <w:r w:rsidRPr="00EA1931">
        <w:rPr>
          <w:b/>
          <w:sz w:val="28"/>
          <w:szCs w:val="28"/>
        </w:rPr>
        <w:t>.</w:t>
      </w:r>
      <w:r w:rsidRPr="00EA1931">
        <w:rPr>
          <w:b/>
          <w:sz w:val="28"/>
          <w:szCs w:val="28"/>
        </w:rPr>
        <w:tab/>
        <w:t>Підготувати наукове повідомлення за визначеною викладачем темою:</w:t>
      </w:r>
    </w:p>
    <w:p w:rsidR="00EA1931" w:rsidRPr="00EA1931" w:rsidRDefault="00EA1931" w:rsidP="00EA1931">
      <w:pPr>
        <w:spacing w:after="240"/>
        <w:ind w:firstLine="360"/>
        <w:rPr>
          <w:sz w:val="28"/>
          <w:szCs w:val="28"/>
        </w:rPr>
      </w:pPr>
      <w:r>
        <w:rPr>
          <w:sz w:val="28"/>
          <w:szCs w:val="28"/>
        </w:rPr>
        <w:t>1</w:t>
      </w:r>
      <w:r w:rsidRPr="00EA1931">
        <w:rPr>
          <w:sz w:val="28"/>
          <w:szCs w:val="28"/>
        </w:rPr>
        <w:t>.1. Основні умови та стадії розроблення стандартів.</w:t>
      </w:r>
    </w:p>
    <w:p w:rsidR="00EA1931" w:rsidRPr="00EA1931" w:rsidRDefault="00EA1931" w:rsidP="00EA1931">
      <w:pPr>
        <w:spacing w:after="240"/>
        <w:ind w:firstLine="360"/>
        <w:rPr>
          <w:sz w:val="28"/>
          <w:szCs w:val="28"/>
        </w:rPr>
      </w:pPr>
      <w:r>
        <w:rPr>
          <w:sz w:val="28"/>
          <w:szCs w:val="28"/>
        </w:rPr>
        <w:t>1</w:t>
      </w:r>
      <w:r w:rsidRPr="00EA1931">
        <w:rPr>
          <w:sz w:val="28"/>
          <w:szCs w:val="28"/>
        </w:rPr>
        <w:t>.2. Характеристика нормативної документації закладів готельно-ресторанного господарства.</w:t>
      </w:r>
    </w:p>
    <w:p w:rsidR="00EA1931" w:rsidRPr="00EA1931" w:rsidRDefault="00EA1931" w:rsidP="00EA1931">
      <w:pPr>
        <w:spacing w:after="240"/>
        <w:ind w:firstLine="360"/>
        <w:rPr>
          <w:sz w:val="28"/>
          <w:szCs w:val="28"/>
        </w:rPr>
      </w:pPr>
      <w:r>
        <w:rPr>
          <w:sz w:val="28"/>
          <w:szCs w:val="28"/>
        </w:rPr>
        <w:t>1</w:t>
      </w:r>
      <w:r w:rsidRPr="00EA1931">
        <w:rPr>
          <w:sz w:val="28"/>
          <w:szCs w:val="28"/>
        </w:rPr>
        <w:t>.3. Аналіз технологічної</w:t>
      </w:r>
      <w:r>
        <w:rPr>
          <w:sz w:val="28"/>
          <w:szCs w:val="28"/>
        </w:rPr>
        <w:t xml:space="preserve"> документації закладів готельно-</w:t>
      </w:r>
      <w:r w:rsidRPr="00EA1931">
        <w:rPr>
          <w:sz w:val="28"/>
          <w:szCs w:val="28"/>
        </w:rPr>
        <w:t>ресторанного господарства.</w:t>
      </w:r>
    </w:p>
    <w:p w:rsidR="00EA1931" w:rsidRPr="00EA1931" w:rsidRDefault="00EA1931" w:rsidP="00EA1931">
      <w:pPr>
        <w:spacing w:after="240"/>
        <w:ind w:firstLine="360"/>
        <w:rPr>
          <w:b/>
          <w:sz w:val="28"/>
          <w:szCs w:val="28"/>
        </w:rPr>
      </w:pPr>
      <w:r>
        <w:rPr>
          <w:b/>
          <w:sz w:val="28"/>
          <w:szCs w:val="28"/>
        </w:rPr>
        <w:t>2</w:t>
      </w:r>
      <w:r w:rsidRPr="00EA1931">
        <w:rPr>
          <w:b/>
          <w:sz w:val="28"/>
          <w:szCs w:val="28"/>
        </w:rPr>
        <w:t>. Індивідуальне завдання</w:t>
      </w:r>
      <w:r w:rsidRPr="00EA1931">
        <w:rPr>
          <w:sz w:val="28"/>
          <w:szCs w:val="28"/>
        </w:rPr>
        <w:t xml:space="preserve">. </w:t>
      </w:r>
      <w:r w:rsidRPr="00EA1931">
        <w:rPr>
          <w:b/>
          <w:sz w:val="28"/>
          <w:szCs w:val="28"/>
        </w:rPr>
        <w:t>Розробити проект технологічної документації за визначеною викладачем темою:</w:t>
      </w:r>
    </w:p>
    <w:p w:rsidR="00EA1931" w:rsidRPr="00EA1931" w:rsidRDefault="00EA1931" w:rsidP="00EA1931">
      <w:pPr>
        <w:spacing w:line="276" w:lineRule="auto"/>
        <w:ind w:firstLine="360"/>
        <w:rPr>
          <w:sz w:val="28"/>
          <w:szCs w:val="28"/>
        </w:rPr>
      </w:pPr>
      <w:r>
        <w:rPr>
          <w:sz w:val="28"/>
          <w:szCs w:val="28"/>
        </w:rPr>
        <w:t>2</w:t>
      </w:r>
      <w:r w:rsidRPr="00EA1931">
        <w:rPr>
          <w:sz w:val="28"/>
          <w:szCs w:val="28"/>
        </w:rPr>
        <w:t xml:space="preserve">.1. Розробка проекту технічних умов </w:t>
      </w:r>
      <w:r w:rsidRPr="00EA1931">
        <w:rPr>
          <w:b/>
          <w:bCs/>
          <w:sz w:val="28"/>
          <w:szCs w:val="28"/>
        </w:rPr>
        <w:t xml:space="preserve">(ТУУ) </w:t>
      </w:r>
      <w:r w:rsidRPr="00EA1931">
        <w:rPr>
          <w:sz w:val="28"/>
          <w:szCs w:val="28"/>
        </w:rPr>
        <w:t>та технологічних інструкцій на:</w:t>
      </w:r>
    </w:p>
    <w:p w:rsidR="00EA1931" w:rsidRPr="00EA1931" w:rsidRDefault="00EA1931" w:rsidP="00FB21DE">
      <w:pPr>
        <w:numPr>
          <w:ilvl w:val="0"/>
          <w:numId w:val="42"/>
        </w:numPr>
        <w:spacing w:line="276" w:lineRule="auto"/>
        <w:rPr>
          <w:sz w:val="28"/>
          <w:szCs w:val="28"/>
        </w:rPr>
      </w:pPr>
      <w:r w:rsidRPr="00EA1931">
        <w:rPr>
          <w:sz w:val="28"/>
          <w:szCs w:val="28"/>
        </w:rPr>
        <w:t>овочеві напівфабрикати;</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з риби;</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з рибної січеної натуральної та котлетної маси;</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з яловичини, баранини, телятини, свинини (натуральні та паніровані);</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з м’ясної січеної натуральної та котлетної маси.</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з птиці та дичини;</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для приготування перших страв;</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для приготування соусів;</w:t>
      </w:r>
    </w:p>
    <w:p w:rsidR="00EA1931" w:rsidRPr="00EA1931" w:rsidRDefault="00EA1931" w:rsidP="00FB21DE">
      <w:pPr>
        <w:numPr>
          <w:ilvl w:val="0"/>
          <w:numId w:val="42"/>
        </w:numPr>
        <w:spacing w:line="276" w:lineRule="auto"/>
        <w:rPr>
          <w:sz w:val="28"/>
          <w:szCs w:val="28"/>
        </w:rPr>
      </w:pPr>
      <w:r w:rsidRPr="00EA1931">
        <w:rPr>
          <w:sz w:val="28"/>
          <w:szCs w:val="28"/>
        </w:rPr>
        <w:t>напівфабрикати високого ступеню готовності;</w:t>
      </w:r>
    </w:p>
    <w:p w:rsidR="00EA1931" w:rsidRPr="00EA1931" w:rsidRDefault="00EA1931" w:rsidP="00FB21DE">
      <w:pPr>
        <w:numPr>
          <w:ilvl w:val="0"/>
          <w:numId w:val="42"/>
        </w:numPr>
        <w:spacing w:line="276" w:lineRule="auto"/>
        <w:rPr>
          <w:sz w:val="28"/>
          <w:szCs w:val="28"/>
        </w:rPr>
      </w:pPr>
      <w:r w:rsidRPr="00EA1931">
        <w:rPr>
          <w:sz w:val="28"/>
          <w:szCs w:val="28"/>
        </w:rPr>
        <w:t>заморожені напівфабрикати;</w:t>
      </w:r>
    </w:p>
    <w:p w:rsidR="00EA1931" w:rsidRPr="00EA1931" w:rsidRDefault="00EA1931" w:rsidP="00FB21DE">
      <w:pPr>
        <w:numPr>
          <w:ilvl w:val="0"/>
          <w:numId w:val="42"/>
        </w:numPr>
        <w:spacing w:line="276" w:lineRule="auto"/>
        <w:rPr>
          <w:sz w:val="28"/>
          <w:szCs w:val="28"/>
        </w:rPr>
      </w:pPr>
      <w:r w:rsidRPr="00EA1931">
        <w:rPr>
          <w:sz w:val="28"/>
          <w:szCs w:val="28"/>
        </w:rPr>
        <w:t>заморожені готові страви та кулінарні вироби;</w:t>
      </w:r>
    </w:p>
    <w:p w:rsidR="00EA1931" w:rsidRPr="00EA1931" w:rsidRDefault="00EA1931" w:rsidP="00FB21DE">
      <w:pPr>
        <w:numPr>
          <w:ilvl w:val="0"/>
          <w:numId w:val="42"/>
        </w:numPr>
        <w:spacing w:line="276" w:lineRule="auto"/>
        <w:rPr>
          <w:sz w:val="28"/>
          <w:szCs w:val="28"/>
        </w:rPr>
      </w:pPr>
      <w:r w:rsidRPr="00EA1931">
        <w:rPr>
          <w:sz w:val="28"/>
          <w:szCs w:val="28"/>
        </w:rPr>
        <w:t>оздоблювальні напівфабрикати для борошняних кондитерських виробів;</w:t>
      </w:r>
    </w:p>
    <w:p w:rsidR="00EA1931" w:rsidRPr="00EA1931" w:rsidRDefault="00EA1931" w:rsidP="00FB21DE">
      <w:pPr>
        <w:numPr>
          <w:ilvl w:val="0"/>
          <w:numId w:val="42"/>
        </w:numPr>
        <w:spacing w:line="276" w:lineRule="auto"/>
        <w:rPr>
          <w:sz w:val="28"/>
          <w:szCs w:val="28"/>
        </w:rPr>
      </w:pPr>
      <w:r w:rsidRPr="00EA1931">
        <w:rPr>
          <w:sz w:val="28"/>
          <w:szCs w:val="28"/>
        </w:rPr>
        <w:t>борошняні кондитерські вироби зниженої калорійності;</w:t>
      </w:r>
    </w:p>
    <w:p w:rsidR="00EA1931" w:rsidRPr="00EA1931" w:rsidRDefault="00EA1931" w:rsidP="00FB21DE">
      <w:pPr>
        <w:numPr>
          <w:ilvl w:val="0"/>
          <w:numId w:val="42"/>
        </w:numPr>
        <w:spacing w:line="276" w:lineRule="auto"/>
        <w:rPr>
          <w:sz w:val="28"/>
          <w:szCs w:val="28"/>
        </w:rPr>
      </w:pPr>
      <w:r w:rsidRPr="00EA1931">
        <w:rPr>
          <w:sz w:val="28"/>
          <w:szCs w:val="28"/>
        </w:rPr>
        <w:t>борошняні кондитерські вироби підвищеної біологічної</w:t>
      </w:r>
      <w:r>
        <w:rPr>
          <w:sz w:val="28"/>
          <w:szCs w:val="28"/>
        </w:rPr>
        <w:t xml:space="preserve"> цінності.</w:t>
      </w:r>
    </w:p>
    <w:p w:rsidR="00EA1931" w:rsidRPr="00EA1931" w:rsidRDefault="00EA1931" w:rsidP="00EA1931">
      <w:pPr>
        <w:spacing w:line="276" w:lineRule="auto"/>
        <w:ind w:firstLine="360"/>
        <w:rPr>
          <w:sz w:val="28"/>
          <w:szCs w:val="28"/>
        </w:rPr>
      </w:pPr>
      <w:r>
        <w:rPr>
          <w:sz w:val="28"/>
          <w:szCs w:val="28"/>
        </w:rPr>
        <w:t>2</w:t>
      </w:r>
      <w:r w:rsidRPr="00EA1931">
        <w:rPr>
          <w:sz w:val="28"/>
          <w:szCs w:val="28"/>
        </w:rPr>
        <w:t xml:space="preserve">.2. Розробити проект технологічної карти </w:t>
      </w:r>
      <w:r>
        <w:rPr>
          <w:sz w:val="28"/>
          <w:szCs w:val="28"/>
        </w:rPr>
        <w:t>н</w:t>
      </w:r>
      <w:r w:rsidRPr="00EA1931">
        <w:rPr>
          <w:sz w:val="28"/>
          <w:szCs w:val="28"/>
        </w:rPr>
        <w:t xml:space="preserve">а фірмову продукцію ресторанного </w:t>
      </w:r>
      <w:r w:rsidRPr="00EA1931">
        <w:rPr>
          <w:sz w:val="28"/>
          <w:szCs w:val="28"/>
        </w:rPr>
        <w:lastRenderedPageBreak/>
        <w:t>господарства.</w:t>
      </w:r>
    </w:p>
    <w:p w:rsidR="00EA1931" w:rsidRPr="00EA1931" w:rsidRDefault="00EA1931" w:rsidP="00EA1931">
      <w:pPr>
        <w:spacing w:line="276" w:lineRule="auto"/>
        <w:ind w:firstLine="360"/>
        <w:rPr>
          <w:sz w:val="28"/>
          <w:szCs w:val="28"/>
        </w:rPr>
      </w:pPr>
      <w:r>
        <w:rPr>
          <w:sz w:val="28"/>
          <w:szCs w:val="28"/>
        </w:rPr>
        <w:t>2</w:t>
      </w:r>
      <w:r w:rsidRPr="00EA1931">
        <w:rPr>
          <w:sz w:val="28"/>
          <w:szCs w:val="28"/>
        </w:rPr>
        <w:t>.3. Розробити технологічні карти (стандарти підприємства) на готові страви та вироби:</w:t>
      </w:r>
    </w:p>
    <w:p w:rsidR="00EA1931" w:rsidRPr="00EA1931" w:rsidRDefault="00EA1931" w:rsidP="00FB21DE">
      <w:pPr>
        <w:numPr>
          <w:ilvl w:val="0"/>
          <w:numId w:val="43"/>
        </w:numPr>
        <w:spacing w:line="276" w:lineRule="auto"/>
        <w:rPr>
          <w:sz w:val="28"/>
          <w:szCs w:val="28"/>
        </w:rPr>
      </w:pPr>
      <w:r w:rsidRPr="00EA1931">
        <w:rPr>
          <w:sz w:val="28"/>
          <w:szCs w:val="28"/>
        </w:rPr>
        <w:t xml:space="preserve">холодні страви; </w:t>
      </w:r>
    </w:p>
    <w:p w:rsidR="00EA1931" w:rsidRPr="00EA1931" w:rsidRDefault="00EA1931" w:rsidP="00FB21DE">
      <w:pPr>
        <w:numPr>
          <w:ilvl w:val="0"/>
          <w:numId w:val="43"/>
        </w:numPr>
        <w:spacing w:line="276" w:lineRule="auto"/>
        <w:rPr>
          <w:sz w:val="28"/>
          <w:szCs w:val="28"/>
        </w:rPr>
      </w:pPr>
      <w:r w:rsidRPr="00EA1931">
        <w:rPr>
          <w:sz w:val="28"/>
          <w:szCs w:val="28"/>
        </w:rPr>
        <w:t xml:space="preserve">перші страви; </w:t>
      </w:r>
    </w:p>
    <w:p w:rsidR="00EA1931" w:rsidRPr="00EA1931" w:rsidRDefault="00EA1931" w:rsidP="00FB21DE">
      <w:pPr>
        <w:numPr>
          <w:ilvl w:val="0"/>
          <w:numId w:val="43"/>
        </w:numPr>
        <w:spacing w:line="276" w:lineRule="auto"/>
        <w:rPr>
          <w:sz w:val="28"/>
          <w:szCs w:val="28"/>
        </w:rPr>
      </w:pPr>
      <w:r w:rsidRPr="00EA1931">
        <w:rPr>
          <w:sz w:val="28"/>
          <w:szCs w:val="28"/>
        </w:rPr>
        <w:t xml:space="preserve">другі страви; </w:t>
      </w:r>
    </w:p>
    <w:p w:rsidR="00EA1931" w:rsidRPr="00EA1931" w:rsidRDefault="00EA1931" w:rsidP="00FB21DE">
      <w:pPr>
        <w:numPr>
          <w:ilvl w:val="0"/>
          <w:numId w:val="43"/>
        </w:numPr>
        <w:spacing w:line="276" w:lineRule="auto"/>
        <w:rPr>
          <w:sz w:val="28"/>
          <w:szCs w:val="28"/>
        </w:rPr>
      </w:pPr>
      <w:r w:rsidRPr="00EA1931">
        <w:rPr>
          <w:sz w:val="28"/>
          <w:szCs w:val="28"/>
        </w:rPr>
        <w:t xml:space="preserve">гарніри; </w:t>
      </w:r>
    </w:p>
    <w:p w:rsidR="00EA1931" w:rsidRPr="00EA1931" w:rsidRDefault="00EA1931" w:rsidP="00FB21DE">
      <w:pPr>
        <w:numPr>
          <w:ilvl w:val="0"/>
          <w:numId w:val="43"/>
        </w:numPr>
        <w:spacing w:line="276" w:lineRule="auto"/>
        <w:rPr>
          <w:sz w:val="28"/>
          <w:szCs w:val="28"/>
        </w:rPr>
      </w:pPr>
      <w:r w:rsidRPr="00EA1931">
        <w:rPr>
          <w:sz w:val="28"/>
          <w:szCs w:val="28"/>
        </w:rPr>
        <w:t>соуси;</w:t>
      </w:r>
    </w:p>
    <w:p w:rsidR="00EA1931" w:rsidRPr="00EA1931" w:rsidRDefault="00EA1931" w:rsidP="00FB21DE">
      <w:pPr>
        <w:numPr>
          <w:ilvl w:val="0"/>
          <w:numId w:val="43"/>
        </w:numPr>
        <w:spacing w:line="276" w:lineRule="auto"/>
        <w:rPr>
          <w:sz w:val="28"/>
          <w:szCs w:val="28"/>
        </w:rPr>
      </w:pPr>
      <w:r w:rsidRPr="00EA1931">
        <w:rPr>
          <w:sz w:val="28"/>
          <w:szCs w:val="28"/>
        </w:rPr>
        <w:t xml:space="preserve">солодкі страви; </w:t>
      </w:r>
    </w:p>
    <w:p w:rsidR="00EA1931" w:rsidRPr="00EA1931" w:rsidRDefault="00EA1931" w:rsidP="00FB21DE">
      <w:pPr>
        <w:numPr>
          <w:ilvl w:val="0"/>
          <w:numId w:val="43"/>
        </w:numPr>
        <w:spacing w:line="276" w:lineRule="auto"/>
        <w:rPr>
          <w:sz w:val="28"/>
          <w:szCs w:val="28"/>
        </w:rPr>
      </w:pPr>
      <w:r w:rsidRPr="00EA1931">
        <w:rPr>
          <w:sz w:val="28"/>
          <w:szCs w:val="28"/>
        </w:rPr>
        <w:t>напої;</w:t>
      </w:r>
    </w:p>
    <w:p w:rsidR="00EA1931" w:rsidRPr="00EA1931" w:rsidRDefault="00EA1931" w:rsidP="00FB21DE">
      <w:pPr>
        <w:numPr>
          <w:ilvl w:val="0"/>
          <w:numId w:val="43"/>
        </w:numPr>
        <w:spacing w:line="276" w:lineRule="auto"/>
        <w:rPr>
          <w:sz w:val="28"/>
          <w:szCs w:val="28"/>
        </w:rPr>
      </w:pPr>
      <w:r w:rsidRPr="00EA1931">
        <w:rPr>
          <w:sz w:val="28"/>
          <w:szCs w:val="28"/>
        </w:rPr>
        <w:t xml:space="preserve">страви з борошна; </w:t>
      </w:r>
    </w:p>
    <w:p w:rsidR="00EA1931" w:rsidRPr="00EA1931" w:rsidRDefault="00EA1931" w:rsidP="00FB21DE">
      <w:pPr>
        <w:numPr>
          <w:ilvl w:val="0"/>
          <w:numId w:val="43"/>
        </w:numPr>
        <w:spacing w:line="276" w:lineRule="auto"/>
        <w:rPr>
          <w:sz w:val="28"/>
          <w:szCs w:val="28"/>
        </w:rPr>
      </w:pPr>
      <w:r w:rsidRPr="00EA1931">
        <w:rPr>
          <w:sz w:val="28"/>
          <w:szCs w:val="28"/>
        </w:rPr>
        <w:t xml:space="preserve">борошняні кулінарні вироби; </w:t>
      </w:r>
    </w:p>
    <w:p w:rsidR="00EA1931" w:rsidRPr="00EA1931" w:rsidRDefault="00EA1931" w:rsidP="00FB21DE">
      <w:pPr>
        <w:pStyle w:val="ab"/>
        <w:numPr>
          <w:ilvl w:val="0"/>
          <w:numId w:val="43"/>
        </w:numPr>
        <w:rPr>
          <w:sz w:val="28"/>
          <w:szCs w:val="28"/>
        </w:rPr>
      </w:pPr>
      <w:proofErr w:type="spellStart"/>
      <w:r w:rsidRPr="00EA1931">
        <w:rPr>
          <w:rFonts w:ascii="Times New Roman" w:hAnsi="Times New Roman"/>
          <w:sz w:val="28"/>
          <w:szCs w:val="28"/>
        </w:rPr>
        <w:t>борошняні</w:t>
      </w:r>
      <w:proofErr w:type="spellEnd"/>
      <w:r w:rsidRPr="00EA1931">
        <w:rPr>
          <w:rFonts w:ascii="Times New Roman" w:hAnsi="Times New Roman"/>
          <w:sz w:val="28"/>
          <w:szCs w:val="28"/>
        </w:rPr>
        <w:t xml:space="preserve"> </w:t>
      </w:r>
      <w:proofErr w:type="spellStart"/>
      <w:r w:rsidRPr="00EA1931">
        <w:rPr>
          <w:rFonts w:ascii="Times New Roman" w:hAnsi="Times New Roman"/>
          <w:sz w:val="28"/>
          <w:szCs w:val="28"/>
        </w:rPr>
        <w:t>кондитерські</w:t>
      </w:r>
      <w:proofErr w:type="spellEnd"/>
      <w:r w:rsidRPr="00EA1931">
        <w:rPr>
          <w:rFonts w:ascii="Times New Roman" w:hAnsi="Times New Roman"/>
          <w:sz w:val="28"/>
          <w:szCs w:val="28"/>
        </w:rPr>
        <w:t xml:space="preserve"> </w:t>
      </w:r>
      <w:proofErr w:type="spellStart"/>
      <w:r w:rsidRPr="00EA1931">
        <w:rPr>
          <w:rFonts w:ascii="Times New Roman" w:hAnsi="Times New Roman"/>
          <w:sz w:val="28"/>
          <w:szCs w:val="28"/>
        </w:rPr>
        <w:t>вироби</w:t>
      </w:r>
      <w:proofErr w:type="spellEnd"/>
      <w:r w:rsidRPr="00EA1931">
        <w:rPr>
          <w:rFonts w:ascii="Times New Roman" w:hAnsi="Times New Roman"/>
          <w:sz w:val="28"/>
          <w:szCs w:val="28"/>
        </w:rPr>
        <w:t>.</w:t>
      </w:r>
    </w:p>
    <w:p w:rsidR="002E0E45" w:rsidRDefault="002E0E45" w:rsidP="00F63F5C">
      <w:pPr>
        <w:spacing w:after="240"/>
        <w:jc w:val="center"/>
        <w:rPr>
          <w:b/>
          <w:sz w:val="28"/>
          <w:szCs w:val="28"/>
        </w:rPr>
      </w:pPr>
      <w:r w:rsidRPr="002F7AB0">
        <w:rPr>
          <w:b/>
          <w:sz w:val="28"/>
          <w:szCs w:val="28"/>
        </w:rPr>
        <w:t>Запитання для самоперевірки</w:t>
      </w:r>
    </w:p>
    <w:p w:rsidR="00BB47BD" w:rsidRDefault="00BB47BD" w:rsidP="00FB21DE">
      <w:pPr>
        <w:pStyle w:val="ab"/>
        <w:numPr>
          <w:ilvl w:val="0"/>
          <w:numId w:val="33"/>
        </w:numPr>
        <w:jc w:val="both"/>
        <w:rPr>
          <w:rFonts w:ascii="Times New Roman" w:hAnsi="Times New Roman"/>
          <w:sz w:val="28"/>
          <w:szCs w:val="28"/>
          <w:lang w:val="uk-UA"/>
        </w:rPr>
      </w:pPr>
      <w:r>
        <w:rPr>
          <w:rFonts w:ascii="Times New Roman" w:hAnsi="Times New Roman"/>
          <w:sz w:val="28"/>
          <w:szCs w:val="28"/>
          <w:lang w:val="uk-UA"/>
        </w:rPr>
        <w:t>Який порядок впровадження стандартів в Україні</w:t>
      </w:r>
      <w:r w:rsidRPr="004D7C57">
        <w:rPr>
          <w:rFonts w:ascii="Times New Roman" w:hAnsi="Times New Roman"/>
          <w:sz w:val="28"/>
          <w:szCs w:val="28"/>
          <w:lang w:val="uk-UA"/>
        </w:rPr>
        <w:t>.</w:t>
      </w:r>
    </w:p>
    <w:p w:rsidR="00BB47BD" w:rsidRDefault="00BB47BD" w:rsidP="00FB21DE">
      <w:pPr>
        <w:pStyle w:val="ab"/>
        <w:numPr>
          <w:ilvl w:val="0"/>
          <w:numId w:val="33"/>
        </w:numPr>
        <w:jc w:val="both"/>
        <w:rPr>
          <w:rFonts w:ascii="Times New Roman" w:hAnsi="Times New Roman"/>
          <w:sz w:val="28"/>
          <w:szCs w:val="28"/>
          <w:lang w:val="uk-UA"/>
        </w:rPr>
      </w:pPr>
      <w:r>
        <w:rPr>
          <w:rFonts w:ascii="Times New Roman" w:hAnsi="Times New Roman"/>
          <w:sz w:val="28"/>
          <w:szCs w:val="28"/>
          <w:lang w:val="uk-UA"/>
        </w:rPr>
        <w:t>Техніко-економічна ефективність стандартизації.</w:t>
      </w:r>
    </w:p>
    <w:p w:rsidR="00BB47BD" w:rsidRDefault="00BB47BD" w:rsidP="00FB21DE">
      <w:pPr>
        <w:pStyle w:val="ab"/>
        <w:numPr>
          <w:ilvl w:val="0"/>
          <w:numId w:val="33"/>
        </w:numPr>
        <w:jc w:val="both"/>
        <w:rPr>
          <w:rFonts w:ascii="Times New Roman" w:hAnsi="Times New Roman"/>
          <w:sz w:val="28"/>
          <w:szCs w:val="28"/>
          <w:lang w:val="uk-UA"/>
        </w:rPr>
      </w:pPr>
      <w:r>
        <w:rPr>
          <w:rFonts w:ascii="Times New Roman" w:hAnsi="Times New Roman"/>
          <w:sz w:val="28"/>
          <w:szCs w:val="28"/>
          <w:lang w:val="uk-UA"/>
        </w:rPr>
        <w:t>Яке значення має стандартизація в економіці країни?</w:t>
      </w:r>
    </w:p>
    <w:p w:rsidR="00BB47BD" w:rsidRDefault="00BB47BD" w:rsidP="00FB21DE">
      <w:pPr>
        <w:pStyle w:val="ab"/>
        <w:numPr>
          <w:ilvl w:val="0"/>
          <w:numId w:val="33"/>
        </w:numPr>
        <w:jc w:val="both"/>
        <w:rPr>
          <w:rFonts w:ascii="Times New Roman" w:hAnsi="Times New Roman"/>
          <w:sz w:val="28"/>
          <w:szCs w:val="28"/>
          <w:lang w:val="uk-UA"/>
        </w:rPr>
      </w:pPr>
      <w:r>
        <w:rPr>
          <w:rFonts w:ascii="Times New Roman" w:hAnsi="Times New Roman"/>
          <w:sz w:val="28"/>
          <w:szCs w:val="28"/>
          <w:lang w:val="uk-UA"/>
        </w:rPr>
        <w:t>Сутність закону України «Про стандартизацію».</w:t>
      </w:r>
    </w:p>
    <w:p w:rsidR="00BB47BD" w:rsidRPr="004D7C57" w:rsidRDefault="00BB47BD" w:rsidP="00FB21DE">
      <w:pPr>
        <w:pStyle w:val="ab"/>
        <w:numPr>
          <w:ilvl w:val="0"/>
          <w:numId w:val="33"/>
        </w:numPr>
        <w:jc w:val="both"/>
        <w:rPr>
          <w:rFonts w:ascii="Times New Roman" w:hAnsi="Times New Roman"/>
          <w:sz w:val="28"/>
          <w:szCs w:val="28"/>
          <w:lang w:val="uk-UA"/>
        </w:rPr>
      </w:pPr>
      <w:r>
        <w:rPr>
          <w:rFonts w:ascii="Times New Roman" w:hAnsi="Times New Roman"/>
          <w:sz w:val="28"/>
          <w:szCs w:val="28"/>
          <w:lang w:val="uk-UA"/>
        </w:rPr>
        <w:t>Сутність закону України «Про стандарти, технічні регламенти та процедури оцінки відповідності».</w:t>
      </w:r>
    </w:p>
    <w:p w:rsidR="002E0E45" w:rsidRDefault="00BB47BD" w:rsidP="00BB47BD">
      <w:pPr>
        <w:jc w:val="both"/>
        <w:rPr>
          <w:bCs/>
          <w:sz w:val="28"/>
          <w:szCs w:val="28"/>
        </w:rPr>
      </w:pPr>
      <w:r w:rsidRPr="00604C6F">
        <w:rPr>
          <w:b/>
          <w:sz w:val="28"/>
          <w:szCs w:val="28"/>
        </w:rPr>
        <w:t>Література:</w:t>
      </w:r>
      <w:r>
        <w:rPr>
          <w:b/>
          <w:sz w:val="28"/>
          <w:szCs w:val="28"/>
        </w:rPr>
        <w:t xml:space="preserve"> </w:t>
      </w:r>
      <w:r w:rsidRPr="006E1C55">
        <w:rPr>
          <w:sz w:val="28"/>
          <w:szCs w:val="28"/>
        </w:rPr>
        <w:t xml:space="preserve">1, 5, 6, 10, 13, 15, 19, 21, 25, 28, 29, 38, </w:t>
      </w:r>
      <w:r>
        <w:rPr>
          <w:sz w:val="28"/>
          <w:szCs w:val="28"/>
        </w:rPr>
        <w:t>54</w:t>
      </w:r>
      <w:r w:rsidRPr="00604C6F">
        <w:rPr>
          <w:bCs/>
          <w:sz w:val="28"/>
          <w:szCs w:val="28"/>
        </w:rPr>
        <w:t>.</w:t>
      </w:r>
    </w:p>
    <w:p w:rsidR="00FE1182" w:rsidRDefault="00FE1182" w:rsidP="007809CD">
      <w:pPr>
        <w:pStyle w:val="Default"/>
        <w:rPr>
          <w:b/>
          <w:bCs/>
          <w:sz w:val="28"/>
          <w:szCs w:val="28"/>
          <w:lang w:val="uk-UA"/>
        </w:rPr>
      </w:pPr>
    </w:p>
    <w:p w:rsidR="007809CD" w:rsidRPr="007809CD" w:rsidRDefault="007809CD" w:rsidP="00F63F5C">
      <w:pPr>
        <w:pStyle w:val="Default"/>
        <w:spacing w:after="240"/>
        <w:jc w:val="center"/>
        <w:rPr>
          <w:sz w:val="28"/>
          <w:szCs w:val="28"/>
          <w:lang w:val="uk-UA"/>
        </w:rPr>
      </w:pPr>
      <w:r w:rsidRPr="007809CD">
        <w:rPr>
          <w:b/>
          <w:bCs/>
          <w:sz w:val="28"/>
          <w:szCs w:val="28"/>
          <w:lang w:val="uk-UA"/>
        </w:rPr>
        <w:t>Тестові завдання для перевірки знань</w:t>
      </w:r>
    </w:p>
    <w:p w:rsidR="007809CD" w:rsidRPr="00FE1182" w:rsidRDefault="007809CD" w:rsidP="007809CD">
      <w:pPr>
        <w:pStyle w:val="Default"/>
        <w:rPr>
          <w:b/>
          <w:sz w:val="28"/>
          <w:szCs w:val="28"/>
          <w:lang w:val="uk-UA"/>
        </w:rPr>
      </w:pPr>
      <w:r w:rsidRPr="00FE1182">
        <w:rPr>
          <w:b/>
          <w:sz w:val="28"/>
          <w:szCs w:val="28"/>
          <w:lang w:val="uk-UA"/>
        </w:rPr>
        <w:t xml:space="preserve">1. Об’єктом стандартизації є: </w:t>
      </w:r>
    </w:p>
    <w:p w:rsidR="007809CD" w:rsidRPr="007809CD" w:rsidRDefault="007809CD" w:rsidP="007809CD">
      <w:pPr>
        <w:pStyle w:val="Default"/>
        <w:rPr>
          <w:sz w:val="28"/>
          <w:szCs w:val="28"/>
          <w:lang w:val="uk-UA"/>
        </w:rPr>
      </w:pPr>
      <w:r w:rsidRPr="007809CD">
        <w:rPr>
          <w:sz w:val="28"/>
          <w:szCs w:val="28"/>
          <w:lang w:val="uk-UA"/>
        </w:rPr>
        <w:t xml:space="preserve">а) технічні умови; </w:t>
      </w:r>
    </w:p>
    <w:p w:rsidR="007809CD" w:rsidRPr="007809CD" w:rsidRDefault="007809CD" w:rsidP="007809CD">
      <w:pPr>
        <w:pStyle w:val="Default"/>
        <w:rPr>
          <w:sz w:val="28"/>
          <w:szCs w:val="28"/>
          <w:lang w:val="uk-UA"/>
        </w:rPr>
      </w:pPr>
      <w:r w:rsidRPr="007809CD">
        <w:rPr>
          <w:sz w:val="28"/>
          <w:szCs w:val="28"/>
          <w:lang w:val="uk-UA"/>
        </w:rPr>
        <w:t xml:space="preserve">б) державні органи із стандартизації; </w:t>
      </w:r>
    </w:p>
    <w:p w:rsidR="007809CD" w:rsidRPr="007809CD" w:rsidRDefault="007809CD" w:rsidP="007809CD">
      <w:pPr>
        <w:pStyle w:val="Default"/>
        <w:rPr>
          <w:sz w:val="28"/>
          <w:szCs w:val="28"/>
          <w:lang w:val="uk-UA"/>
        </w:rPr>
      </w:pPr>
      <w:r w:rsidRPr="007809CD">
        <w:rPr>
          <w:sz w:val="28"/>
          <w:szCs w:val="28"/>
          <w:lang w:val="uk-UA"/>
        </w:rPr>
        <w:t xml:space="preserve">в) підприємство, продукція; </w:t>
      </w:r>
    </w:p>
    <w:p w:rsidR="007809CD" w:rsidRPr="007809CD" w:rsidRDefault="007809CD" w:rsidP="007809CD">
      <w:pPr>
        <w:pStyle w:val="Default"/>
        <w:rPr>
          <w:sz w:val="28"/>
          <w:szCs w:val="28"/>
          <w:lang w:val="uk-UA"/>
        </w:rPr>
      </w:pPr>
      <w:r w:rsidRPr="007809CD">
        <w:rPr>
          <w:sz w:val="28"/>
          <w:szCs w:val="28"/>
          <w:lang w:val="uk-UA"/>
        </w:rPr>
        <w:t xml:space="preserve">г) продукція, процес, послуга; </w:t>
      </w:r>
    </w:p>
    <w:p w:rsidR="007809CD" w:rsidRPr="007809CD" w:rsidRDefault="007809CD" w:rsidP="007809CD">
      <w:pPr>
        <w:pStyle w:val="Default"/>
        <w:rPr>
          <w:sz w:val="28"/>
          <w:szCs w:val="28"/>
          <w:lang w:val="uk-UA"/>
        </w:rPr>
      </w:pPr>
      <w:r w:rsidRPr="007809CD">
        <w:rPr>
          <w:sz w:val="28"/>
          <w:szCs w:val="28"/>
          <w:lang w:val="uk-UA"/>
        </w:rPr>
        <w:t xml:space="preserve">д) продукція, послуга. </w:t>
      </w:r>
    </w:p>
    <w:p w:rsidR="007809CD" w:rsidRPr="00FE1182" w:rsidRDefault="007809CD" w:rsidP="007809CD">
      <w:pPr>
        <w:pStyle w:val="Default"/>
        <w:rPr>
          <w:b/>
          <w:sz w:val="28"/>
          <w:szCs w:val="28"/>
          <w:lang w:val="uk-UA"/>
        </w:rPr>
      </w:pPr>
      <w:r w:rsidRPr="00FE1182">
        <w:rPr>
          <w:b/>
          <w:sz w:val="28"/>
          <w:szCs w:val="28"/>
          <w:lang w:val="uk-UA"/>
        </w:rPr>
        <w:t xml:space="preserve">2. На які категорії ділять нормативні документи із стандартизації? </w:t>
      </w:r>
    </w:p>
    <w:p w:rsidR="007809CD" w:rsidRPr="007809CD" w:rsidRDefault="007809CD" w:rsidP="007809CD">
      <w:pPr>
        <w:pStyle w:val="Default"/>
        <w:rPr>
          <w:sz w:val="28"/>
          <w:szCs w:val="28"/>
          <w:lang w:val="uk-UA"/>
        </w:rPr>
      </w:pPr>
      <w:r w:rsidRPr="007809CD">
        <w:rPr>
          <w:sz w:val="28"/>
          <w:szCs w:val="28"/>
          <w:lang w:val="uk-UA"/>
        </w:rPr>
        <w:t xml:space="preserve">а) ДСТУ, ГСТУ, ТК, ТУУ, СТП; </w:t>
      </w:r>
    </w:p>
    <w:p w:rsidR="007809CD" w:rsidRPr="007809CD" w:rsidRDefault="007809CD" w:rsidP="007809CD">
      <w:pPr>
        <w:pStyle w:val="Default"/>
        <w:rPr>
          <w:sz w:val="28"/>
          <w:szCs w:val="28"/>
          <w:lang w:val="uk-UA"/>
        </w:rPr>
      </w:pPr>
      <w:r w:rsidRPr="007809CD">
        <w:rPr>
          <w:sz w:val="28"/>
          <w:szCs w:val="28"/>
          <w:lang w:val="uk-UA"/>
        </w:rPr>
        <w:t xml:space="preserve">б) ДСТУ, ГСТУ, СТТУ, ТУУ, СТП; </w:t>
      </w:r>
    </w:p>
    <w:p w:rsidR="00FE1182" w:rsidRDefault="007809CD" w:rsidP="00FE1182">
      <w:pPr>
        <w:pStyle w:val="Default"/>
        <w:rPr>
          <w:sz w:val="28"/>
          <w:szCs w:val="28"/>
          <w:lang w:val="uk-UA"/>
        </w:rPr>
      </w:pPr>
      <w:r w:rsidRPr="007809CD">
        <w:rPr>
          <w:sz w:val="28"/>
          <w:szCs w:val="28"/>
          <w:lang w:val="uk-UA"/>
        </w:rPr>
        <w:t xml:space="preserve">в) ДСТУ, ГСТУ, СТП; </w:t>
      </w:r>
    </w:p>
    <w:p w:rsidR="007809CD" w:rsidRPr="007809CD" w:rsidRDefault="007809CD" w:rsidP="00FE1182">
      <w:pPr>
        <w:pStyle w:val="Default"/>
        <w:rPr>
          <w:sz w:val="28"/>
          <w:szCs w:val="28"/>
          <w:lang w:val="uk-UA"/>
        </w:rPr>
      </w:pPr>
      <w:r w:rsidRPr="007809CD">
        <w:rPr>
          <w:sz w:val="28"/>
          <w:szCs w:val="28"/>
          <w:lang w:val="uk-UA"/>
        </w:rPr>
        <w:t xml:space="preserve">г) ДСТУ, </w:t>
      </w:r>
      <w:proofErr w:type="spellStart"/>
      <w:r w:rsidRPr="007809CD">
        <w:rPr>
          <w:sz w:val="28"/>
          <w:szCs w:val="28"/>
          <w:lang w:val="uk-UA"/>
        </w:rPr>
        <w:t>УкрНДІССІ</w:t>
      </w:r>
      <w:proofErr w:type="spellEnd"/>
      <w:r w:rsidRPr="007809CD">
        <w:rPr>
          <w:sz w:val="28"/>
          <w:szCs w:val="28"/>
          <w:lang w:val="uk-UA"/>
        </w:rPr>
        <w:t xml:space="preserve">, ДНДІ «Система», </w:t>
      </w:r>
      <w:proofErr w:type="spellStart"/>
      <w:r w:rsidRPr="007809CD">
        <w:rPr>
          <w:sz w:val="28"/>
          <w:szCs w:val="28"/>
          <w:lang w:val="uk-UA"/>
        </w:rPr>
        <w:t>УкрЦСМ</w:t>
      </w:r>
      <w:proofErr w:type="spellEnd"/>
      <w:r w:rsidRPr="007809CD">
        <w:rPr>
          <w:sz w:val="28"/>
          <w:szCs w:val="28"/>
          <w:lang w:val="uk-UA"/>
        </w:rPr>
        <w:t xml:space="preserve">, ТК; </w:t>
      </w:r>
    </w:p>
    <w:p w:rsidR="007809CD" w:rsidRPr="007809CD" w:rsidRDefault="007809CD" w:rsidP="007809CD">
      <w:pPr>
        <w:pStyle w:val="Default"/>
        <w:rPr>
          <w:sz w:val="28"/>
          <w:szCs w:val="28"/>
          <w:lang w:val="uk-UA"/>
        </w:rPr>
      </w:pPr>
      <w:r w:rsidRPr="007809CD">
        <w:rPr>
          <w:sz w:val="28"/>
          <w:szCs w:val="28"/>
          <w:lang w:val="uk-UA"/>
        </w:rPr>
        <w:t xml:space="preserve">д) ДСТУ, ГСТУ, СТТУ, ТК, ТУУ, СТП. </w:t>
      </w:r>
    </w:p>
    <w:p w:rsidR="007809CD" w:rsidRPr="00FE1182" w:rsidRDefault="007809CD" w:rsidP="007809CD">
      <w:pPr>
        <w:pStyle w:val="Default"/>
        <w:rPr>
          <w:b/>
          <w:sz w:val="28"/>
          <w:szCs w:val="28"/>
          <w:lang w:val="uk-UA"/>
        </w:rPr>
      </w:pPr>
      <w:r w:rsidRPr="00FE1182">
        <w:rPr>
          <w:b/>
          <w:sz w:val="28"/>
          <w:szCs w:val="28"/>
          <w:lang w:val="uk-UA"/>
        </w:rPr>
        <w:t xml:space="preserve">3. Назвіть види стандартів на Україні: </w:t>
      </w:r>
    </w:p>
    <w:p w:rsidR="007809CD" w:rsidRPr="007809CD" w:rsidRDefault="007809CD" w:rsidP="007809CD">
      <w:pPr>
        <w:pStyle w:val="Default"/>
        <w:rPr>
          <w:sz w:val="28"/>
          <w:szCs w:val="28"/>
          <w:lang w:val="uk-UA"/>
        </w:rPr>
      </w:pPr>
      <w:r w:rsidRPr="007809CD">
        <w:rPr>
          <w:sz w:val="28"/>
          <w:szCs w:val="28"/>
          <w:lang w:val="uk-UA"/>
        </w:rPr>
        <w:t xml:space="preserve">а) основоположні, технічні, загальні; </w:t>
      </w:r>
    </w:p>
    <w:p w:rsidR="007809CD" w:rsidRPr="007809CD" w:rsidRDefault="007809CD" w:rsidP="007809CD">
      <w:pPr>
        <w:pStyle w:val="Default"/>
        <w:rPr>
          <w:sz w:val="28"/>
          <w:szCs w:val="28"/>
          <w:lang w:val="uk-UA"/>
        </w:rPr>
      </w:pPr>
      <w:r w:rsidRPr="007809CD">
        <w:rPr>
          <w:sz w:val="28"/>
          <w:szCs w:val="28"/>
          <w:lang w:val="uk-UA"/>
        </w:rPr>
        <w:t xml:space="preserve">б) основоположні, на продукцію, на роботу, на методи контролю; </w:t>
      </w:r>
    </w:p>
    <w:p w:rsidR="007809CD" w:rsidRPr="007809CD" w:rsidRDefault="007809CD" w:rsidP="007809CD">
      <w:pPr>
        <w:pStyle w:val="Default"/>
        <w:rPr>
          <w:sz w:val="28"/>
          <w:szCs w:val="28"/>
          <w:lang w:val="uk-UA"/>
        </w:rPr>
      </w:pPr>
      <w:r w:rsidRPr="007809CD">
        <w:rPr>
          <w:sz w:val="28"/>
          <w:szCs w:val="28"/>
          <w:lang w:val="uk-UA"/>
        </w:rPr>
        <w:t xml:space="preserve">в) державні, галузеві, підприємств; </w:t>
      </w:r>
    </w:p>
    <w:p w:rsidR="007809CD" w:rsidRPr="007809CD" w:rsidRDefault="007809CD" w:rsidP="007809CD">
      <w:pPr>
        <w:pStyle w:val="Default"/>
        <w:rPr>
          <w:sz w:val="28"/>
          <w:szCs w:val="28"/>
          <w:lang w:val="uk-UA"/>
        </w:rPr>
      </w:pPr>
      <w:r w:rsidRPr="007809CD">
        <w:rPr>
          <w:sz w:val="28"/>
          <w:szCs w:val="28"/>
          <w:lang w:val="uk-UA"/>
        </w:rPr>
        <w:lastRenderedPageBreak/>
        <w:t xml:space="preserve">г) на продукцію та послуги; </w:t>
      </w:r>
    </w:p>
    <w:p w:rsidR="007809CD" w:rsidRPr="007809CD" w:rsidRDefault="007809CD" w:rsidP="007809CD">
      <w:pPr>
        <w:pStyle w:val="Default"/>
        <w:rPr>
          <w:sz w:val="28"/>
          <w:szCs w:val="28"/>
          <w:lang w:val="uk-UA"/>
        </w:rPr>
      </w:pPr>
      <w:r w:rsidRPr="007809CD">
        <w:rPr>
          <w:sz w:val="28"/>
          <w:szCs w:val="28"/>
          <w:lang w:val="uk-UA"/>
        </w:rPr>
        <w:t xml:space="preserve">д) на продукцію, послуги та процеси. </w:t>
      </w:r>
    </w:p>
    <w:p w:rsidR="007809CD" w:rsidRPr="00FE1182" w:rsidRDefault="007809CD" w:rsidP="007809CD">
      <w:pPr>
        <w:pStyle w:val="Default"/>
        <w:rPr>
          <w:b/>
          <w:sz w:val="28"/>
          <w:szCs w:val="28"/>
          <w:lang w:val="uk-UA"/>
        </w:rPr>
      </w:pPr>
      <w:r w:rsidRPr="00FE1182">
        <w:rPr>
          <w:b/>
          <w:sz w:val="28"/>
          <w:szCs w:val="28"/>
          <w:lang w:val="uk-UA"/>
        </w:rPr>
        <w:t xml:space="preserve">4. Розробка параметричних рядів є основою для: </w:t>
      </w:r>
    </w:p>
    <w:p w:rsidR="007809CD" w:rsidRPr="007809CD" w:rsidRDefault="007809CD" w:rsidP="007809CD">
      <w:pPr>
        <w:pStyle w:val="Default"/>
        <w:rPr>
          <w:sz w:val="28"/>
          <w:szCs w:val="28"/>
          <w:lang w:val="uk-UA"/>
        </w:rPr>
      </w:pPr>
      <w:r w:rsidRPr="007809CD">
        <w:rPr>
          <w:sz w:val="28"/>
          <w:szCs w:val="28"/>
          <w:lang w:val="uk-UA"/>
        </w:rPr>
        <w:t xml:space="preserve">а) уникнення системних похибок; </w:t>
      </w:r>
    </w:p>
    <w:p w:rsidR="007809CD" w:rsidRPr="007809CD" w:rsidRDefault="007809CD" w:rsidP="007809CD">
      <w:pPr>
        <w:pStyle w:val="Default"/>
        <w:rPr>
          <w:sz w:val="28"/>
          <w:szCs w:val="28"/>
          <w:lang w:val="uk-UA"/>
        </w:rPr>
      </w:pPr>
      <w:r w:rsidRPr="007809CD">
        <w:rPr>
          <w:sz w:val="28"/>
          <w:szCs w:val="28"/>
          <w:lang w:val="uk-UA"/>
        </w:rPr>
        <w:t xml:space="preserve">б) забезпечення достовірності вимірювань; </w:t>
      </w:r>
    </w:p>
    <w:p w:rsidR="007809CD" w:rsidRPr="007809CD" w:rsidRDefault="007809CD" w:rsidP="007809CD">
      <w:pPr>
        <w:pStyle w:val="Default"/>
        <w:rPr>
          <w:sz w:val="28"/>
          <w:szCs w:val="28"/>
          <w:lang w:val="uk-UA"/>
        </w:rPr>
      </w:pPr>
      <w:r w:rsidRPr="007809CD">
        <w:rPr>
          <w:sz w:val="28"/>
          <w:szCs w:val="28"/>
          <w:lang w:val="uk-UA"/>
        </w:rPr>
        <w:t xml:space="preserve">в) створення раціональної кількості технічних стандартів; </w:t>
      </w:r>
    </w:p>
    <w:p w:rsidR="007809CD" w:rsidRPr="007809CD" w:rsidRDefault="007809CD" w:rsidP="007809CD">
      <w:pPr>
        <w:pStyle w:val="Default"/>
        <w:rPr>
          <w:sz w:val="28"/>
          <w:szCs w:val="28"/>
          <w:lang w:val="uk-UA"/>
        </w:rPr>
      </w:pPr>
      <w:r w:rsidRPr="007809CD">
        <w:rPr>
          <w:sz w:val="28"/>
          <w:szCs w:val="28"/>
          <w:lang w:val="uk-UA"/>
        </w:rPr>
        <w:t xml:space="preserve">г) раціонального скорочення номенклатури і кількості типорозмірів; </w:t>
      </w:r>
    </w:p>
    <w:p w:rsidR="007809CD" w:rsidRDefault="007809CD" w:rsidP="007809CD">
      <w:pPr>
        <w:pStyle w:val="Default"/>
        <w:rPr>
          <w:sz w:val="28"/>
          <w:szCs w:val="28"/>
          <w:lang w:val="uk-UA"/>
        </w:rPr>
      </w:pPr>
      <w:r w:rsidRPr="007809CD">
        <w:rPr>
          <w:sz w:val="28"/>
          <w:szCs w:val="28"/>
          <w:lang w:val="uk-UA"/>
        </w:rPr>
        <w:t xml:space="preserve">д) забезпечення єдності і точності вимірювань. </w:t>
      </w:r>
    </w:p>
    <w:p w:rsidR="00FE1182" w:rsidRPr="00FE1182" w:rsidRDefault="00FE1182" w:rsidP="00FE1182">
      <w:pPr>
        <w:pStyle w:val="Default"/>
        <w:rPr>
          <w:b/>
          <w:sz w:val="28"/>
          <w:szCs w:val="28"/>
          <w:lang w:val="uk-UA"/>
        </w:rPr>
      </w:pPr>
      <w:r w:rsidRPr="00FE1182">
        <w:rPr>
          <w:b/>
          <w:sz w:val="28"/>
          <w:szCs w:val="28"/>
          <w:lang w:val="uk-UA"/>
        </w:rPr>
        <w:t xml:space="preserve">5. На що розробляються технічні умови України? </w:t>
      </w:r>
    </w:p>
    <w:p w:rsidR="00FE1182" w:rsidRPr="007809CD" w:rsidRDefault="00FE1182" w:rsidP="00FE1182">
      <w:pPr>
        <w:pStyle w:val="Default"/>
        <w:rPr>
          <w:sz w:val="28"/>
          <w:szCs w:val="28"/>
          <w:lang w:val="uk-UA"/>
        </w:rPr>
      </w:pPr>
      <w:r w:rsidRPr="007809CD">
        <w:rPr>
          <w:sz w:val="28"/>
          <w:szCs w:val="28"/>
          <w:lang w:val="uk-UA"/>
        </w:rPr>
        <w:t xml:space="preserve">а) на продукцію, послуги, процеси якщо відсутні національні стандарти; </w:t>
      </w:r>
    </w:p>
    <w:p w:rsidR="00FE1182" w:rsidRPr="007809CD" w:rsidRDefault="00FE1182" w:rsidP="00FE1182">
      <w:pPr>
        <w:pStyle w:val="Default"/>
        <w:rPr>
          <w:sz w:val="28"/>
          <w:szCs w:val="28"/>
          <w:lang w:val="uk-UA"/>
        </w:rPr>
      </w:pPr>
      <w:r w:rsidRPr="007809CD">
        <w:rPr>
          <w:sz w:val="28"/>
          <w:szCs w:val="28"/>
          <w:lang w:val="uk-UA"/>
        </w:rPr>
        <w:t xml:space="preserve">б) на продукцію (процеси, послуги), на яку відсутні національні стандарти і якщо необхідно встановити вимоги, які перевершують або доповнюють національні стандарти; </w:t>
      </w:r>
    </w:p>
    <w:p w:rsidR="00FE1182" w:rsidRPr="007809CD" w:rsidRDefault="00FE1182" w:rsidP="00FE1182">
      <w:pPr>
        <w:pStyle w:val="Default"/>
        <w:rPr>
          <w:sz w:val="28"/>
          <w:szCs w:val="28"/>
          <w:lang w:val="uk-UA"/>
        </w:rPr>
      </w:pPr>
      <w:r w:rsidRPr="007809CD">
        <w:rPr>
          <w:sz w:val="28"/>
          <w:szCs w:val="28"/>
          <w:lang w:val="uk-UA"/>
        </w:rPr>
        <w:t xml:space="preserve">в) на продукцію (процеси, послуги), що виробляють на конкретному підприємстві; </w:t>
      </w:r>
    </w:p>
    <w:p w:rsidR="00FE1182" w:rsidRPr="00FE1182" w:rsidRDefault="00FE1182" w:rsidP="00FE1182">
      <w:pPr>
        <w:pStyle w:val="Default"/>
        <w:rPr>
          <w:sz w:val="28"/>
          <w:szCs w:val="28"/>
          <w:lang w:val="uk-UA"/>
        </w:rPr>
      </w:pPr>
      <w:r w:rsidRPr="007809CD">
        <w:rPr>
          <w:sz w:val="28"/>
          <w:szCs w:val="28"/>
        </w:rPr>
        <w:t>г</w:t>
      </w:r>
      <w:r w:rsidRPr="00FE1182">
        <w:rPr>
          <w:sz w:val="28"/>
          <w:szCs w:val="28"/>
          <w:lang w:val="uk-UA"/>
        </w:rPr>
        <w:t>) на вимоги до продукції і такі, що регулюють відносини між постачальником (розробником) і споживачем (замовником) цієї продукції.</w:t>
      </w:r>
    </w:p>
    <w:p w:rsidR="007809CD" w:rsidRPr="00FE1182" w:rsidRDefault="007809CD" w:rsidP="007809CD">
      <w:pPr>
        <w:pStyle w:val="Default"/>
        <w:rPr>
          <w:b/>
          <w:sz w:val="28"/>
          <w:szCs w:val="28"/>
          <w:lang w:val="uk-UA"/>
        </w:rPr>
      </w:pPr>
      <w:r w:rsidRPr="00FE1182">
        <w:rPr>
          <w:b/>
          <w:sz w:val="28"/>
          <w:szCs w:val="28"/>
          <w:lang w:val="uk-UA"/>
        </w:rPr>
        <w:t xml:space="preserve">6. Уніфікація – це дії, які направлені: </w:t>
      </w:r>
    </w:p>
    <w:p w:rsidR="007809CD" w:rsidRPr="007809CD" w:rsidRDefault="007809CD" w:rsidP="007809CD">
      <w:pPr>
        <w:pStyle w:val="Default"/>
        <w:rPr>
          <w:sz w:val="28"/>
          <w:szCs w:val="28"/>
          <w:lang w:val="uk-UA"/>
        </w:rPr>
      </w:pPr>
      <w:r w:rsidRPr="007809CD">
        <w:rPr>
          <w:sz w:val="28"/>
          <w:szCs w:val="28"/>
          <w:lang w:val="uk-UA"/>
        </w:rPr>
        <w:t xml:space="preserve">а) на скорочення кількості технічних стандартів; </w:t>
      </w:r>
    </w:p>
    <w:p w:rsidR="007809CD" w:rsidRPr="007809CD" w:rsidRDefault="007809CD" w:rsidP="007809CD">
      <w:pPr>
        <w:pStyle w:val="Default"/>
        <w:rPr>
          <w:sz w:val="28"/>
          <w:szCs w:val="28"/>
          <w:lang w:val="uk-UA"/>
        </w:rPr>
      </w:pPr>
      <w:r w:rsidRPr="007809CD">
        <w:rPr>
          <w:sz w:val="28"/>
          <w:szCs w:val="28"/>
          <w:lang w:val="uk-UA"/>
        </w:rPr>
        <w:t xml:space="preserve">б) на прискорення розробки нової техніки; </w:t>
      </w:r>
    </w:p>
    <w:p w:rsidR="007809CD" w:rsidRPr="007809CD" w:rsidRDefault="007809CD" w:rsidP="007809CD">
      <w:pPr>
        <w:pStyle w:val="Default"/>
        <w:rPr>
          <w:sz w:val="28"/>
          <w:szCs w:val="28"/>
          <w:lang w:val="uk-UA"/>
        </w:rPr>
      </w:pPr>
      <w:r w:rsidRPr="007809CD">
        <w:rPr>
          <w:sz w:val="28"/>
          <w:szCs w:val="28"/>
          <w:lang w:val="uk-UA"/>
        </w:rPr>
        <w:t xml:space="preserve">в) на конструювання і експлуатацію виробів, які мають взаємозамінні вузли і агрегати; </w:t>
      </w:r>
    </w:p>
    <w:p w:rsidR="007809CD" w:rsidRPr="007809CD" w:rsidRDefault="007809CD" w:rsidP="007809CD">
      <w:pPr>
        <w:pStyle w:val="Default"/>
        <w:rPr>
          <w:sz w:val="28"/>
          <w:szCs w:val="28"/>
          <w:lang w:val="uk-UA"/>
        </w:rPr>
      </w:pPr>
      <w:r w:rsidRPr="007809CD">
        <w:rPr>
          <w:sz w:val="28"/>
          <w:szCs w:val="28"/>
          <w:lang w:val="uk-UA"/>
        </w:rPr>
        <w:t xml:space="preserve">г) на зведення до мінімуму різноманітності різних виробів; </w:t>
      </w:r>
    </w:p>
    <w:p w:rsidR="007809CD" w:rsidRPr="007809CD" w:rsidRDefault="007809CD" w:rsidP="007809CD">
      <w:pPr>
        <w:pStyle w:val="Default"/>
        <w:rPr>
          <w:sz w:val="28"/>
          <w:szCs w:val="28"/>
          <w:lang w:val="uk-UA"/>
        </w:rPr>
      </w:pPr>
      <w:r w:rsidRPr="007809CD">
        <w:rPr>
          <w:sz w:val="28"/>
          <w:szCs w:val="28"/>
          <w:lang w:val="uk-UA"/>
        </w:rPr>
        <w:t xml:space="preserve">д) на просте скорочення кількості типів виробів до необхідного. </w:t>
      </w:r>
    </w:p>
    <w:p w:rsidR="007809CD" w:rsidRPr="00FE1182" w:rsidRDefault="007809CD" w:rsidP="007809CD">
      <w:pPr>
        <w:pStyle w:val="Default"/>
        <w:rPr>
          <w:b/>
          <w:sz w:val="28"/>
          <w:szCs w:val="28"/>
          <w:lang w:val="uk-UA"/>
        </w:rPr>
      </w:pPr>
      <w:r w:rsidRPr="00FE1182">
        <w:rPr>
          <w:b/>
          <w:sz w:val="28"/>
          <w:szCs w:val="28"/>
          <w:lang w:val="uk-UA"/>
        </w:rPr>
        <w:t xml:space="preserve">7. Симпліфікація – це процес: </w:t>
      </w:r>
    </w:p>
    <w:p w:rsidR="007809CD" w:rsidRPr="007809CD" w:rsidRDefault="007809CD" w:rsidP="007809CD">
      <w:pPr>
        <w:pStyle w:val="Default"/>
        <w:rPr>
          <w:sz w:val="28"/>
          <w:szCs w:val="28"/>
          <w:lang w:val="uk-UA"/>
        </w:rPr>
      </w:pPr>
      <w:r w:rsidRPr="007809CD">
        <w:rPr>
          <w:sz w:val="28"/>
          <w:szCs w:val="28"/>
          <w:lang w:val="uk-UA"/>
        </w:rPr>
        <w:t xml:space="preserve">а) скорочення кількості технічних стандартів; </w:t>
      </w:r>
    </w:p>
    <w:p w:rsidR="007809CD" w:rsidRPr="007809CD" w:rsidRDefault="007809CD" w:rsidP="007809CD">
      <w:pPr>
        <w:pStyle w:val="Default"/>
        <w:rPr>
          <w:sz w:val="28"/>
          <w:szCs w:val="28"/>
          <w:lang w:val="uk-UA"/>
        </w:rPr>
      </w:pPr>
      <w:r w:rsidRPr="007809CD">
        <w:rPr>
          <w:sz w:val="28"/>
          <w:szCs w:val="28"/>
          <w:lang w:val="uk-UA"/>
        </w:rPr>
        <w:t xml:space="preserve">б) прискорення розробки нової техніки; </w:t>
      </w:r>
    </w:p>
    <w:p w:rsidR="007809CD" w:rsidRPr="007809CD" w:rsidRDefault="007809CD" w:rsidP="007809CD">
      <w:pPr>
        <w:pStyle w:val="Default"/>
        <w:rPr>
          <w:sz w:val="28"/>
          <w:szCs w:val="28"/>
          <w:lang w:val="uk-UA"/>
        </w:rPr>
      </w:pPr>
      <w:r w:rsidRPr="007809CD">
        <w:rPr>
          <w:sz w:val="28"/>
          <w:szCs w:val="28"/>
          <w:lang w:val="uk-UA"/>
        </w:rPr>
        <w:t xml:space="preserve">в) конструювання і експлуатацію виробів, які мають взаємозамінні вузли і агрегати; </w:t>
      </w:r>
    </w:p>
    <w:p w:rsidR="007809CD" w:rsidRPr="007809CD" w:rsidRDefault="007809CD" w:rsidP="007809CD">
      <w:pPr>
        <w:pStyle w:val="Default"/>
        <w:rPr>
          <w:sz w:val="28"/>
          <w:szCs w:val="28"/>
          <w:lang w:val="uk-UA"/>
        </w:rPr>
      </w:pPr>
      <w:r w:rsidRPr="007809CD">
        <w:rPr>
          <w:sz w:val="28"/>
          <w:szCs w:val="28"/>
          <w:lang w:val="uk-UA"/>
        </w:rPr>
        <w:t xml:space="preserve">г) зведення до мінімуму різноманітності різних виробів; </w:t>
      </w:r>
    </w:p>
    <w:p w:rsidR="007809CD" w:rsidRPr="007809CD" w:rsidRDefault="007809CD" w:rsidP="007809CD">
      <w:pPr>
        <w:pStyle w:val="Default"/>
        <w:rPr>
          <w:sz w:val="28"/>
          <w:szCs w:val="28"/>
          <w:lang w:val="uk-UA"/>
        </w:rPr>
      </w:pPr>
      <w:r w:rsidRPr="007809CD">
        <w:rPr>
          <w:sz w:val="28"/>
          <w:szCs w:val="28"/>
          <w:lang w:val="uk-UA"/>
        </w:rPr>
        <w:t xml:space="preserve">д) простого скорочення кількості типів виробів до необхідного. </w:t>
      </w:r>
    </w:p>
    <w:p w:rsidR="007809CD" w:rsidRPr="00FE1182" w:rsidRDefault="007809CD" w:rsidP="007809CD">
      <w:pPr>
        <w:pStyle w:val="Default"/>
        <w:rPr>
          <w:b/>
          <w:sz w:val="28"/>
          <w:szCs w:val="28"/>
          <w:lang w:val="uk-UA"/>
        </w:rPr>
      </w:pPr>
      <w:r w:rsidRPr="00FE1182">
        <w:rPr>
          <w:b/>
          <w:sz w:val="28"/>
          <w:szCs w:val="28"/>
          <w:lang w:val="uk-UA"/>
        </w:rPr>
        <w:t xml:space="preserve">8. Агрегатування – це метод, який ґрунтується на: </w:t>
      </w:r>
    </w:p>
    <w:p w:rsidR="007809CD" w:rsidRPr="007809CD" w:rsidRDefault="007809CD" w:rsidP="007809CD">
      <w:pPr>
        <w:pStyle w:val="Default"/>
        <w:rPr>
          <w:sz w:val="28"/>
          <w:szCs w:val="28"/>
          <w:lang w:val="uk-UA"/>
        </w:rPr>
      </w:pPr>
      <w:r w:rsidRPr="007809CD">
        <w:rPr>
          <w:sz w:val="28"/>
          <w:szCs w:val="28"/>
          <w:lang w:val="uk-UA"/>
        </w:rPr>
        <w:t xml:space="preserve">а) скороченні кількості технічних стандартів; </w:t>
      </w:r>
    </w:p>
    <w:p w:rsidR="007809CD" w:rsidRPr="007809CD" w:rsidRDefault="007809CD" w:rsidP="007809CD">
      <w:pPr>
        <w:pStyle w:val="Default"/>
        <w:rPr>
          <w:sz w:val="28"/>
          <w:szCs w:val="28"/>
          <w:lang w:val="uk-UA"/>
        </w:rPr>
      </w:pPr>
      <w:r w:rsidRPr="007809CD">
        <w:rPr>
          <w:sz w:val="28"/>
          <w:szCs w:val="28"/>
          <w:lang w:val="uk-UA"/>
        </w:rPr>
        <w:t xml:space="preserve">б) прискоренні розробки нової техніки; </w:t>
      </w:r>
    </w:p>
    <w:p w:rsidR="007809CD" w:rsidRPr="007809CD" w:rsidRDefault="007809CD" w:rsidP="007809CD">
      <w:pPr>
        <w:pStyle w:val="Default"/>
        <w:rPr>
          <w:sz w:val="28"/>
          <w:szCs w:val="28"/>
          <w:lang w:val="uk-UA"/>
        </w:rPr>
      </w:pPr>
      <w:r w:rsidRPr="007809CD">
        <w:rPr>
          <w:sz w:val="28"/>
          <w:szCs w:val="28"/>
          <w:lang w:val="uk-UA"/>
        </w:rPr>
        <w:t xml:space="preserve">в) конструюванні і експлуатації виробів, які мають взаємозамінні вузли і агрегати; </w:t>
      </w:r>
    </w:p>
    <w:p w:rsidR="007809CD" w:rsidRPr="007809CD" w:rsidRDefault="007809CD" w:rsidP="007809CD">
      <w:pPr>
        <w:pStyle w:val="Default"/>
        <w:rPr>
          <w:sz w:val="28"/>
          <w:szCs w:val="28"/>
          <w:lang w:val="uk-UA"/>
        </w:rPr>
      </w:pPr>
      <w:r w:rsidRPr="007809CD">
        <w:rPr>
          <w:sz w:val="28"/>
          <w:szCs w:val="28"/>
          <w:lang w:val="uk-UA"/>
        </w:rPr>
        <w:t xml:space="preserve">г) зведенні до мінімуму різноманітності різних виробів; </w:t>
      </w:r>
    </w:p>
    <w:p w:rsidR="007809CD" w:rsidRPr="007809CD" w:rsidRDefault="007809CD" w:rsidP="007809CD">
      <w:pPr>
        <w:pStyle w:val="Default"/>
        <w:rPr>
          <w:sz w:val="28"/>
          <w:szCs w:val="28"/>
          <w:lang w:val="uk-UA"/>
        </w:rPr>
      </w:pPr>
      <w:r w:rsidRPr="007809CD">
        <w:rPr>
          <w:sz w:val="28"/>
          <w:szCs w:val="28"/>
          <w:lang w:val="uk-UA"/>
        </w:rPr>
        <w:t xml:space="preserve">д) простому скороченні кількості типів виробів до необхідного. </w:t>
      </w:r>
    </w:p>
    <w:p w:rsidR="007809CD" w:rsidRPr="00FE1182" w:rsidRDefault="007809CD" w:rsidP="007809CD">
      <w:pPr>
        <w:pStyle w:val="Default"/>
        <w:rPr>
          <w:b/>
          <w:sz w:val="28"/>
          <w:szCs w:val="28"/>
          <w:lang w:val="uk-UA"/>
        </w:rPr>
      </w:pPr>
      <w:r w:rsidRPr="00FE1182">
        <w:rPr>
          <w:b/>
          <w:sz w:val="28"/>
          <w:szCs w:val="28"/>
          <w:lang w:val="uk-UA"/>
        </w:rPr>
        <w:t xml:space="preserve">9. Для комплексної стандартизації характерні три головних методичних принципи: </w:t>
      </w:r>
    </w:p>
    <w:p w:rsidR="007809CD" w:rsidRPr="007809CD" w:rsidRDefault="007809CD" w:rsidP="007809CD">
      <w:pPr>
        <w:pStyle w:val="Default"/>
        <w:rPr>
          <w:sz w:val="28"/>
          <w:szCs w:val="28"/>
          <w:lang w:val="uk-UA"/>
        </w:rPr>
      </w:pPr>
      <w:r w:rsidRPr="007809CD">
        <w:rPr>
          <w:sz w:val="28"/>
          <w:szCs w:val="28"/>
          <w:lang w:val="uk-UA"/>
        </w:rPr>
        <w:t xml:space="preserve">а) повторювання, варіантність, взаємозамінність; </w:t>
      </w:r>
    </w:p>
    <w:p w:rsidR="007809CD" w:rsidRPr="007809CD" w:rsidRDefault="007809CD" w:rsidP="007809CD">
      <w:pPr>
        <w:pStyle w:val="Default"/>
        <w:rPr>
          <w:sz w:val="28"/>
          <w:szCs w:val="28"/>
          <w:lang w:val="uk-UA"/>
        </w:rPr>
      </w:pPr>
      <w:r w:rsidRPr="007809CD">
        <w:rPr>
          <w:sz w:val="28"/>
          <w:szCs w:val="28"/>
          <w:lang w:val="uk-UA"/>
        </w:rPr>
        <w:t xml:space="preserve">б) системність, оптимальність, плановість; </w:t>
      </w:r>
    </w:p>
    <w:p w:rsidR="007809CD" w:rsidRPr="007809CD" w:rsidRDefault="007809CD" w:rsidP="007809CD">
      <w:pPr>
        <w:pStyle w:val="Default"/>
        <w:rPr>
          <w:sz w:val="28"/>
          <w:szCs w:val="28"/>
          <w:lang w:val="uk-UA"/>
        </w:rPr>
      </w:pPr>
      <w:r w:rsidRPr="007809CD">
        <w:rPr>
          <w:sz w:val="28"/>
          <w:szCs w:val="28"/>
          <w:lang w:val="uk-UA"/>
        </w:rPr>
        <w:t xml:space="preserve">в) системність, уніфікація, симпліфікація; </w:t>
      </w:r>
    </w:p>
    <w:p w:rsidR="007809CD" w:rsidRPr="007809CD" w:rsidRDefault="007809CD" w:rsidP="007809CD">
      <w:pPr>
        <w:pStyle w:val="Default"/>
        <w:rPr>
          <w:sz w:val="28"/>
          <w:szCs w:val="28"/>
          <w:lang w:val="uk-UA"/>
        </w:rPr>
      </w:pPr>
      <w:r w:rsidRPr="007809CD">
        <w:rPr>
          <w:sz w:val="28"/>
          <w:szCs w:val="28"/>
          <w:lang w:val="uk-UA"/>
        </w:rPr>
        <w:t xml:space="preserve">г) агрегатування, типізація, взаємозамінність; </w:t>
      </w:r>
    </w:p>
    <w:p w:rsidR="007809CD" w:rsidRPr="007809CD" w:rsidRDefault="007809CD" w:rsidP="007809CD">
      <w:pPr>
        <w:pStyle w:val="Default"/>
        <w:rPr>
          <w:sz w:val="28"/>
          <w:szCs w:val="28"/>
          <w:lang w:val="uk-UA"/>
        </w:rPr>
      </w:pPr>
      <w:r w:rsidRPr="007809CD">
        <w:rPr>
          <w:sz w:val="28"/>
          <w:szCs w:val="28"/>
          <w:lang w:val="uk-UA"/>
        </w:rPr>
        <w:t xml:space="preserve">д) перспективність, плановість, динамічність. </w:t>
      </w:r>
    </w:p>
    <w:p w:rsidR="007809CD" w:rsidRPr="00FE1182" w:rsidRDefault="007809CD" w:rsidP="007809CD">
      <w:pPr>
        <w:pStyle w:val="Default"/>
        <w:rPr>
          <w:b/>
          <w:sz w:val="28"/>
          <w:szCs w:val="28"/>
          <w:lang w:val="uk-UA"/>
        </w:rPr>
      </w:pPr>
      <w:r w:rsidRPr="00FE1182">
        <w:rPr>
          <w:b/>
          <w:sz w:val="28"/>
          <w:szCs w:val="28"/>
          <w:lang w:val="uk-UA"/>
        </w:rPr>
        <w:t xml:space="preserve">10. За яким документом було створено міждержавну стандартизацію? </w:t>
      </w:r>
    </w:p>
    <w:p w:rsidR="007809CD" w:rsidRPr="007809CD" w:rsidRDefault="007809CD" w:rsidP="007809CD">
      <w:pPr>
        <w:pStyle w:val="Default"/>
        <w:rPr>
          <w:sz w:val="28"/>
          <w:szCs w:val="28"/>
          <w:lang w:val="uk-UA"/>
        </w:rPr>
      </w:pPr>
      <w:r w:rsidRPr="007809CD">
        <w:rPr>
          <w:sz w:val="28"/>
          <w:szCs w:val="28"/>
          <w:lang w:val="uk-UA"/>
        </w:rPr>
        <w:t xml:space="preserve">а) декрет «Про захист прав споживачів»; </w:t>
      </w:r>
    </w:p>
    <w:p w:rsidR="007809CD" w:rsidRPr="007809CD" w:rsidRDefault="007809CD" w:rsidP="007809CD">
      <w:pPr>
        <w:pStyle w:val="Default"/>
        <w:rPr>
          <w:sz w:val="28"/>
          <w:szCs w:val="28"/>
          <w:lang w:val="uk-UA"/>
        </w:rPr>
      </w:pPr>
      <w:r w:rsidRPr="007809CD">
        <w:rPr>
          <w:sz w:val="28"/>
          <w:szCs w:val="28"/>
          <w:lang w:val="uk-UA"/>
        </w:rPr>
        <w:t xml:space="preserve">б) декрет «Про стандартизацію і сертифікацію»; </w:t>
      </w:r>
    </w:p>
    <w:p w:rsidR="007809CD" w:rsidRPr="007809CD" w:rsidRDefault="007809CD" w:rsidP="007809CD">
      <w:pPr>
        <w:pStyle w:val="Default"/>
        <w:pageBreakBefore/>
        <w:rPr>
          <w:sz w:val="28"/>
          <w:szCs w:val="28"/>
          <w:lang w:val="uk-UA"/>
        </w:rPr>
      </w:pPr>
      <w:r w:rsidRPr="007809CD">
        <w:rPr>
          <w:sz w:val="28"/>
          <w:szCs w:val="28"/>
          <w:lang w:val="uk-UA"/>
        </w:rPr>
        <w:lastRenderedPageBreak/>
        <w:t xml:space="preserve">в) угода «Про проведення погодженої політики в галузі стандартизації, метрології і сертифікації»; </w:t>
      </w:r>
    </w:p>
    <w:p w:rsidR="007809CD" w:rsidRPr="007809CD" w:rsidRDefault="007809CD" w:rsidP="007809CD">
      <w:pPr>
        <w:pStyle w:val="Default"/>
        <w:rPr>
          <w:sz w:val="28"/>
          <w:szCs w:val="28"/>
          <w:lang w:val="uk-UA"/>
        </w:rPr>
      </w:pPr>
      <w:r w:rsidRPr="007809CD">
        <w:rPr>
          <w:sz w:val="28"/>
          <w:szCs w:val="28"/>
          <w:lang w:val="uk-UA"/>
        </w:rPr>
        <w:t xml:space="preserve">г) декрет «Про забезпечення єдності вимірювань». </w:t>
      </w:r>
    </w:p>
    <w:p w:rsidR="007809CD" w:rsidRPr="00FE1182" w:rsidRDefault="007809CD" w:rsidP="007809CD">
      <w:pPr>
        <w:pStyle w:val="Default"/>
        <w:rPr>
          <w:b/>
          <w:sz w:val="28"/>
          <w:szCs w:val="28"/>
          <w:lang w:val="uk-UA"/>
        </w:rPr>
      </w:pPr>
      <w:r w:rsidRPr="00FE1182">
        <w:rPr>
          <w:b/>
          <w:sz w:val="28"/>
          <w:szCs w:val="28"/>
          <w:lang w:val="uk-UA"/>
        </w:rPr>
        <w:t xml:space="preserve">11. Коли була створена Міжнародна організація зі стандартизації (ISO)? </w:t>
      </w:r>
    </w:p>
    <w:p w:rsidR="007809CD" w:rsidRPr="007809CD" w:rsidRDefault="007809CD" w:rsidP="007809CD">
      <w:pPr>
        <w:pStyle w:val="Default"/>
        <w:rPr>
          <w:sz w:val="28"/>
          <w:szCs w:val="28"/>
          <w:lang w:val="uk-UA"/>
        </w:rPr>
      </w:pPr>
      <w:r w:rsidRPr="007809CD">
        <w:rPr>
          <w:sz w:val="28"/>
          <w:szCs w:val="28"/>
          <w:lang w:val="uk-UA"/>
        </w:rPr>
        <w:t xml:space="preserve">а) 1970 р.; </w:t>
      </w:r>
    </w:p>
    <w:p w:rsidR="007809CD" w:rsidRPr="007809CD" w:rsidRDefault="007809CD" w:rsidP="007809CD">
      <w:pPr>
        <w:pStyle w:val="Default"/>
        <w:rPr>
          <w:sz w:val="28"/>
          <w:szCs w:val="28"/>
          <w:lang w:val="uk-UA"/>
        </w:rPr>
      </w:pPr>
      <w:r w:rsidRPr="007809CD">
        <w:rPr>
          <w:sz w:val="28"/>
          <w:szCs w:val="28"/>
          <w:lang w:val="uk-UA"/>
        </w:rPr>
        <w:t xml:space="preserve">б) 1956 р.; </w:t>
      </w:r>
    </w:p>
    <w:p w:rsidR="007809CD" w:rsidRPr="007809CD" w:rsidRDefault="007809CD" w:rsidP="007809CD">
      <w:pPr>
        <w:pStyle w:val="Default"/>
        <w:rPr>
          <w:sz w:val="28"/>
          <w:szCs w:val="28"/>
          <w:lang w:val="uk-UA"/>
        </w:rPr>
      </w:pPr>
      <w:r w:rsidRPr="007809CD">
        <w:rPr>
          <w:sz w:val="28"/>
          <w:szCs w:val="28"/>
          <w:lang w:val="uk-UA"/>
        </w:rPr>
        <w:t xml:space="preserve">в) 1946 р.; </w:t>
      </w:r>
    </w:p>
    <w:p w:rsidR="007809CD" w:rsidRPr="007809CD" w:rsidRDefault="007809CD" w:rsidP="007809CD">
      <w:pPr>
        <w:pStyle w:val="Default"/>
        <w:rPr>
          <w:sz w:val="28"/>
          <w:szCs w:val="28"/>
          <w:lang w:val="uk-UA"/>
        </w:rPr>
      </w:pPr>
      <w:r w:rsidRPr="007809CD">
        <w:rPr>
          <w:sz w:val="28"/>
          <w:szCs w:val="28"/>
          <w:lang w:val="uk-UA"/>
        </w:rPr>
        <w:t xml:space="preserve">г) 1936 р. </w:t>
      </w:r>
    </w:p>
    <w:p w:rsidR="007809CD" w:rsidRPr="00FE1182" w:rsidRDefault="007809CD" w:rsidP="007809CD">
      <w:pPr>
        <w:pStyle w:val="Default"/>
        <w:rPr>
          <w:b/>
          <w:sz w:val="28"/>
          <w:szCs w:val="28"/>
          <w:lang w:val="uk-UA"/>
        </w:rPr>
      </w:pPr>
      <w:r w:rsidRPr="00FE1182">
        <w:rPr>
          <w:b/>
          <w:sz w:val="28"/>
          <w:szCs w:val="28"/>
          <w:lang w:val="uk-UA"/>
        </w:rPr>
        <w:t xml:space="preserve">12. Який орган є постійно діючим робочим органом в галузі міждержавної стандартизації? </w:t>
      </w:r>
    </w:p>
    <w:p w:rsidR="007809CD" w:rsidRPr="007809CD" w:rsidRDefault="007809CD" w:rsidP="007809CD">
      <w:pPr>
        <w:pStyle w:val="Default"/>
        <w:rPr>
          <w:sz w:val="28"/>
          <w:szCs w:val="28"/>
          <w:lang w:val="uk-UA"/>
        </w:rPr>
      </w:pPr>
      <w:r w:rsidRPr="007809CD">
        <w:rPr>
          <w:sz w:val="28"/>
          <w:szCs w:val="28"/>
          <w:lang w:val="uk-UA"/>
        </w:rPr>
        <w:t xml:space="preserve">а) технічний секретаріат; </w:t>
      </w:r>
    </w:p>
    <w:p w:rsidR="007809CD" w:rsidRPr="007809CD" w:rsidRDefault="007809CD" w:rsidP="007809CD">
      <w:pPr>
        <w:pStyle w:val="Default"/>
        <w:rPr>
          <w:sz w:val="28"/>
          <w:szCs w:val="28"/>
          <w:lang w:val="uk-UA"/>
        </w:rPr>
      </w:pPr>
      <w:r w:rsidRPr="007809CD">
        <w:rPr>
          <w:sz w:val="28"/>
          <w:szCs w:val="28"/>
          <w:lang w:val="uk-UA"/>
        </w:rPr>
        <w:t xml:space="preserve">б) технічний комітет; </w:t>
      </w:r>
    </w:p>
    <w:p w:rsidR="007809CD" w:rsidRPr="007809CD" w:rsidRDefault="007809CD" w:rsidP="007809CD">
      <w:pPr>
        <w:pStyle w:val="Default"/>
        <w:rPr>
          <w:sz w:val="28"/>
          <w:szCs w:val="28"/>
          <w:lang w:val="uk-UA"/>
        </w:rPr>
      </w:pPr>
      <w:r w:rsidRPr="007809CD">
        <w:rPr>
          <w:sz w:val="28"/>
          <w:szCs w:val="28"/>
          <w:lang w:val="uk-UA"/>
        </w:rPr>
        <w:t xml:space="preserve">в) технічна рада; </w:t>
      </w:r>
    </w:p>
    <w:p w:rsidR="007809CD" w:rsidRPr="007809CD" w:rsidRDefault="007809CD" w:rsidP="007809CD">
      <w:pPr>
        <w:pStyle w:val="Default"/>
        <w:rPr>
          <w:sz w:val="28"/>
          <w:szCs w:val="28"/>
          <w:lang w:val="uk-UA"/>
        </w:rPr>
      </w:pPr>
      <w:r w:rsidRPr="007809CD">
        <w:rPr>
          <w:sz w:val="28"/>
          <w:szCs w:val="28"/>
          <w:lang w:val="uk-UA"/>
        </w:rPr>
        <w:t xml:space="preserve">г) національний орган зі стандартизації. </w:t>
      </w:r>
    </w:p>
    <w:p w:rsidR="007809CD" w:rsidRPr="00FE1182" w:rsidRDefault="007809CD" w:rsidP="007809CD">
      <w:pPr>
        <w:pStyle w:val="Default"/>
        <w:rPr>
          <w:b/>
          <w:sz w:val="28"/>
          <w:szCs w:val="28"/>
          <w:lang w:val="uk-UA"/>
        </w:rPr>
      </w:pPr>
      <w:r w:rsidRPr="00FE1182">
        <w:rPr>
          <w:b/>
          <w:sz w:val="28"/>
          <w:szCs w:val="28"/>
          <w:lang w:val="uk-UA"/>
        </w:rPr>
        <w:t xml:space="preserve">13. Основні функції міждержавного технічного комітету: </w:t>
      </w:r>
    </w:p>
    <w:p w:rsidR="007809CD" w:rsidRPr="007809CD" w:rsidRDefault="007809CD" w:rsidP="007809CD">
      <w:pPr>
        <w:pStyle w:val="Default"/>
        <w:rPr>
          <w:sz w:val="28"/>
          <w:szCs w:val="28"/>
          <w:lang w:val="uk-UA"/>
        </w:rPr>
      </w:pPr>
      <w:r w:rsidRPr="007809CD">
        <w:rPr>
          <w:sz w:val="28"/>
          <w:szCs w:val="28"/>
          <w:lang w:val="uk-UA"/>
        </w:rPr>
        <w:t xml:space="preserve">а) розробка міждержавних стандартів; </w:t>
      </w:r>
    </w:p>
    <w:p w:rsidR="007809CD" w:rsidRPr="007809CD" w:rsidRDefault="007809CD" w:rsidP="007809CD">
      <w:pPr>
        <w:pStyle w:val="Default"/>
        <w:rPr>
          <w:sz w:val="28"/>
          <w:szCs w:val="28"/>
          <w:lang w:val="uk-UA"/>
        </w:rPr>
      </w:pPr>
      <w:r w:rsidRPr="007809CD">
        <w:rPr>
          <w:sz w:val="28"/>
          <w:szCs w:val="28"/>
          <w:lang w:val="uk-UA"/>
        </w:rPr>
        <w:t xml:space="preserve">б) координація робіт з міжнародної стандартизації та метрології; </w:t>
      </w:r>
    </w:p>
    <w:p w:rsidR="007809CD" w:rsidRPr="007809CD" w:rsidRDefault="007809CD" w:rsidP="007809CD">
      <w:pPr>
        <w:pStyle w:val="Default"/>
        <w:rPr>
          <w:sz w:val="28"/>
          <w:szCs w:val="28"/>
          <w:lang w:val="uk-UA"/>
        </w:rPr>
      </w:pPr>
      <w:r w:rsidRPr="007809CD">
        <w:rPr>
          <w:sz w:val="28"/>
          <w:szCs w:val="28"/>
          <w:lang w:val="uk-UA"/>
        </w:rPr>
        <w:t xml:space="preserve">в) розробка міждержавних стандартів і конкретна робота в галузі міждержавної стандартизації; </w:t>
      </w:r>
    </w:p>
    <w:p w:rsidR="007809CD" w:rsidRPr="007809CD" w:rsidRDefault="007809CD" w:rsidP="007809CD">
      <w:pPr>
        <w:pStyle w:val="Default"/>
        <w:rPr>
          <w:sz w:val="28"/>
          <w:szCs w:val="28"/>
          <w:lang w:val="uk-UA"/>
        </w:rPr>
      </w:pPr>
      <w:r w:rsidRPr="007809CD">
        <w:rPr>
          <w:sz w:val="28"/>
          <w:szCs w:val="28"/>
          <w:lang w:val="uk-UA"/>
        </w:rPr>
        <w:t xml:space="preserve">г) розробка та узгодження пріоритетних напрямків наукових досліджень в галузі стандартизації, метрології та сертифікації. </w:t>
      </w:r>
    </w:p>
    <w:p w:rsidR="007809CD" w:rsidRPr="00FE1182" w:rsidRDefault="007809CD" w:rsidP="007809CD">
      <w:pPr>
        <w:pStyle w:val="Default"/>
        <w:rPr>
          <w:b/>
          <w:sz w:val="28"/>
          <w:szCs w:val="28"/>
          <w:lang w:val="uk-UA"/>
        </w:rPr>
      </w:pPr>
      <w:r w:rsidRPr="00FE1182">
        <w:rPr>
          <w:b/>
          <w:sz w:val="28"/>
          <w:szCs w:val="28"/>
          <w:lang w:val="uk-UA"/>
        </w:rPr>
        <w:t xml:space="preserve">14. Що таке міждержавна стандартизація? </w:t>
      </w:r>
    </w:p>
    <w:p w:rsidR="007809CD" w:rsidRPr="007809CD" w:rsidRDefault="007809CD" w:rsidP="007809CD">
      <w:pPr>
        <w:pStyle w:val="Default"/>
        <w:rPr>
          <w:sz w:val="28"/>
          <w:szCs w:val="28"/>
          <w:lang w:val="uk-UA"/>
        </w:rPr>
      </w:pPr>
      <w:r w:rsidRPr="007809CD">
        <w:rPr>
          <w:sz w:val="28"/>
          <w:szCs w:val="28"/>
          <w:lang w:val="uk-UA"/>
        </w:rPr>
        <w:t xml:space="preserve">а) стандартизація об'єктів, що мають міжнародний інтерес; </w:t>
      </w:r>
    </w:p>
    <w:p w:rsidR="007809CD" w:rsidRPr="007809CD" w:rsidRDefault="007809CD" w:rsidP="007809CD">
      <w:pPr>
        <w:pStyle w:val="Default"/>
        <w:rPr>
          <w:sz w:val="28"/>
          <w:szCs w:val="28"/>
          <w:lang w:val="uk-UA"/>
        </w:rPr>
      </w:pPr>
      <w:r w:rsidRPr="007809CD">
        <w:rPr>
          <w:sz w:val="28"/>
          <w:szCs w:val="28"/>
          <w:lang w:val="uk-UA"/>
        </w:rPr>
        <w:t xml:space="preserve">б) стандартизація об'єктів, що мають міждержавний інтерес; </w:t>
      </w:r>
    </w:p>
    <w:p w:rsidR="007809CD" w:rsidRPr="007809CD" w:rsidRDefault="007809CD" w:rsidP="007809CD">
      <w:pPr>
        <w:pStyle w:val="Default"/>
        <w:rPr>
          <w:sz w:val="28"/>
          <w:szCs w:val="28"/>
          <w:lang w:val="uk-UA"/>
        </w:rPr>
      </w:pPr>
      <w:r w:rsidRPr="007809CD">
        <w:rPr>
          <w:sz w:val="28"/>
          <w:szCs w:val="28"/>
          <w:lang w:val="uk-UA"/>
        </w:rPr>
        <w:t xml:space="preserve">в) стандартизація об'єктів, що мають державний інтерес; </w:t>
      </w:r>
    </w:p>
    <w:p w:rsidR="007809CD" w:rsidRPr="007809CD" w:rsidRDefault="007809CD" w:rsidP="007809CD">
      <w:pPr>
        <w:pStyle w:val="Default"/>
        <w:rPr>
          <w:sz w:val="28"/>
          <w:szCs w:val="28"/>
          <w:lang w:val="uk-UA"/>
        </w:rPr>
      </w:pPr>
      <w:r w:rsidRPr="007809CD">
        <w:rPr>
          <w:sz w:val="28"/>
          <w:szCs w:val="28"/>
          <w:lang w:val="uk-UA"/>
        </w:rPr>
        <w:t xml:space="preserve">г) стандартизація об'єктів, що мають національний інтерес для країн СНД. </w:t>
      </w:r>
    </w:p>
    <w:p w:rsidR="007809CD" w:rsidRPr="00FE1182" w:rsidRDefault="007809CD" w:rsidP="007809CD">
      <w:pPr>
        <w:pStyle w:val="Default"/>
        <w:rPr>
          <w:b/>
          <w:sz w:val="28"/>
          <w:szCs w:val="28"/>
          <w:lang w:val="uk-UA"/>
        </w:rPr>
      </w:pPr>
      <w:r w:rsidRPr="00FE1182">
        <w:rPr>
          <w:b/>
          <w:sz w:val="28"/>
          <w:szCs w:val="28"/>
          <w:lang w:val="uk-UA"/>
        </w:rPr>
        <w:t xml:space="preserve">15. Що є основою державної системи стандартизації України? </w:t>
      </w:r>
    </w:p>
    <w:p w:rsidR="007809CD" w:rsidRPr="007809CD" w:rsidRDefault="007809CD" w:rsidP="007809CD">
      <w:pPr>
        <w:pStyle w:val="Default"/>
        <w:rPr>
          <w:sz w:val="28"/>
          <w:szCs w:val="28"/>
          <w:lang w:val="uk-UA"/>
        </w:rPr>
      </w:pPr>
      <w:r w:rsidRPr="007809CD">
        <w:rPr>
          <w:sz w:val="28"/>
          <w:szCs w:val="28"/>
          <w:lang w:val="uk-UA"/>
        </w:rPr>
        <w:t xml:space="preserve">а) декрет України «Про стандартизацію і сертифікацію»; </w:t>
      </w:r>
    </w:p>
    <w:p w:rsidR="007809CD" w:rsidRPr="007809CD" w:rsidRDefault="007809CD" w:rsidP="007809CD">
      <w:pPr>
        <w:pStyle w:val="Default"/>
        <w:rPr>
          <w:sz w:val="28"/>
          <w:szCs w:val="28"/>
          <w:lang w:val="uk-UA"/>
        </w:rPr>
      </w:pPr>
      <w:r w:rsidRPr="007809CD">
        <w:rPr>
          <w:sz w:val="28"/>
          <w:szCs w:val="28"/>
          <w:lang w:val="uk-UA"/>
        </w:rPr>
        <w:t xml:space="preserve">б) національні стандарти ДСТУ 1.0 ... 1.5-2003; </w:t>
      </w:r>
    </w:p>
    <w:p w:rsidR="007809CD" w:rsidRPr="007809CD" w:rsidRDefault="007809CD" w:rsidP="007809CD">
      <w:pPr>
        <w:pStyle w:val="Default"/>
        <w:rPr>
          <w:sz w:val="28"/>
          <w:szCs w:val="28"/>
          <w:lang w:val="uk-UA"/>
        </w:rPr>
      </w:pPr>
      <w:r w:rsidRPr="007809CD">
        <w:rPr>
          <w:sz w:val="28"/>
          <w:szCs w:val="28"/>
          <w:lang w:val="uk-UA"/>
        </w:rPr>
        <w:t xml:space="preserve">в) міжнародні стандарти ISO; </w:t>
      </w:r>
    </w:p>
    <w:p w:rsidR="007809CD" w:rsidRPr="007809CD" w:rsidRDefault="007809CD" w:rsidP="007809CD">
      <w:pPr>
        <w:pStyle w:val="Default"/>
        <w:rPr>
          <w:sz w:val="28"/>
          <w:szCs w:val="28"/>
          <w:lang w:val="uk-UA"/>
        </w:rPr>
      </w:pPr>
      <w:r w:rsidRPr="007809CD">
        <w:rPr>
          <w:sz w:val="28"/>
          <w:szCs w:val="28"/>
          <w:lang w:val="uk-UA"/>
        </w:rPr>
        <w:t xml:space="preserve">г) міждержавні стандарти ГОСТ. </w:t>
      </w:r>
    </w:p>
    <w:p w:rsidR="007809CD" w:rsidRPr="00FE1182" w:rsidRDefault="007809CD" w:rsidP="007809CD">
      <w:pPr>
        <w:pStyle w:val="Default"/>
        <w:rPr>
          <w:b/>
          <w:sz w:val="28"/>
          <w:szCs w:val="28"/>
          <w:lang w:val="uk-UA"/>
        </w:rPr>
      </w:pPr>
      <w:r w:rsidRPr="00FE1182">
        <w:rPr>
          <w:b/>
          <w:sz w:val="28"/>
          <w:szCs w:val="28"/>
          <w:lang w:val="uk-UA"/>
        </w:rPr>
        <w:t xml:space="preserve">16. Що є об'єктом стандартизації? </w:t>
      </w:r>
    </w:p>
    <w:p w:rsidR="007809CD" w:rsidRPr="007809CD" w:rsidRDefault="007809CD" w:rsidP="007809CD">
      <w:pPr>
        <w:pStyle w:val="Default"/>
        <w:rPr>
          <w:sz w:val="28"/>
          <w:szCs w:val="28"/>
          <w:lang w:val="uk-UA"/>
        </w:rPr>
      </w:pPr>
      <w:r w:rsidRPr="007809CD">
        <w:rPr>
          <w:sz w:val="28"/>
          <w:szCs w:val="28"/>
          <w:lang w:val="uk-UA"/>
        </w:rPr>
        <w:t xml:space="preserve">а) нормативний документ, затверджений відповідним органом зі стандартизації; </w:t>
      </w:r>
    </w:p>
    <w:p w:rsidR="007809CD" w:rsidRPr="007809CD" w:rsidRDefault="007809CD" w:rsidP="007809CD">
      <w:pPr>
        <w:pStyle w:val="Default"/>
        <w:rPr>
          <w:sz w:val="28"/>
          <w:szCs w:val="28"/>
          <w:lang w:val="uk-UA"/>
        </w:rPr>
      </w:pPr>
      <w:r w:rsidRPr="007809CD">
        <w:rPr>
          <w:sz w:val="28"/>
          <w:szCs w:val="28"/>
          <w:lang w:val="uk-UA"/>
        </w:rPr>
        <w:t xml:space="preserve">б) нормативний документ, затверджений відповідним органом зі стандартизації; </w:t>
      </w:r>
    </w:p>
    <w:p w:rsidR="007809CD" w:rsidRPr="007809CD" w:rsidRDefault="007809CD" w:rsidP="007809CD">
      <w:pPr>
        <w:pStyle w:val="Default"/>
        <w:rPr>
          <w:sz w:val="28"/>
          <w:szCs w:val="28"/>
          <w:lang w:val="uk-UA"/>
        </w:rPr>
      </w:pPr>
      <w:r w:rsidRPr="007809CD">
        <w:rPr>
          <w:sz w:val="28"/>
          <w:szCs w:val="28"/>
          <w:lang w:val="uk-UA"/>
        </w:rPr>
        <w:t xml:space="preserve">в) предмет, що підлягає стандартизації; </w:t>
      </w:r>
    </w:p>
    <w:p w:rsidR="007809CD" w:rsidRPr="007809CD" w:rsidRDefault="007809CD" w:rsidP="007809CD">
      <w:pPr>
        <w:pStyle w:val="Default"/>
        <w:rPr>
          <w:sz w:val="28"/>
          <w:szCs w:val="28"/>
          <w:lang w:val="uk-UA"/>
        </w:rPr>
      </w:pPr>
      <w:r w:rsidRPr="007809CD">
        <w:rPr>
          <w:sz w:val="28"/>
          <w:szCs w:val="28"/>
          <w:lang w:val="uk-UA"/>
        </w:rPr>
        <w:t xml:space="preserve">г) документ, який встановлює правила, що торкаються різних видів діяльності або результатів. </w:t>
      </w:r>
    </w:p>
    <w:p w:rsidR="007809CD" w:rsidRPr="00FE1182" w:rsidRDefault="007809CD" w:rsidP="007809CD">
      <w:pPr>
        <w:pStyle w:val="Default"/>
        <w:rPr>
          <w:b/>
          <w:sz w:val="28"/>
          <w:szCs w:val="28"/>
          <w:lang w:val="uk-UA"/>
        </w:rPr>
      </w:pPr>
      <w:r w:rsidRPr="00FE1182">
        <w:rPr>
          <w:b/>
          <w:sz w:val="28"/>
          <w:szCs w:val="28"/>
          <w:lang w:val="uk-UA"/>
        </w:rPr>
        <w:t xml:space="preserve">17. Що таке категорія стандарту? </w:t>
      </w:r>
    </w:p>
    <w:p w:rsidR="007809CD" w:rsidRPr="007809CD" w:rsidRDefault="007809CD" w:rsidP="007809CD">
      <w:pPr>
        <w:pStyle w:val="Default"/>
        <w:rPr>
          <w:sz w:val="28"/>
          <w:szCs w:val="28"/>
          <w:lang w:val="uk-UA"/>
        </w:rPr>
      </w:pPr>
      <w:r w:rsidRPr="007809CD">
        <w:rPr>
          <w:sz w:val="28"/>
          <w:szCs w:val="28"/>
          <w:lang w:val="uk-UA"/>
        </w:rPr>
        <w:t xml:space="preserve">а) характеристика стандарту, що визначає сферу його дії; </w:t>
      </w:r>
    </w:p>
    <w:p w:rsidR="007809CD" w:rsidRPr="007809CD" w:rsidRDefault="007809CD" w:rsidP="007809CD">
      <w:pPr>
        <w:pStyle w:val="Default"/>
        <w:rPr>
          <w:sz w:val="28"/>
          <w:szCs w:val="28"/>
          <w:lang w:val="uk-UA"/>
        </w:rPr>
      </w:pPr>
      <w:r w:rsidRPr="007809CD">
        <w:rPr>
          <w:sz w:val="28"/>
          <w:szCs w:val="28"/>
          <w:lang w:val="uk-UA"/>
        </w:rPr>
        <w:t xml:space="preserve">б) специфіка об'єкта стандартизації; </w:t>
      </w:r>
    </w:p>
    <w:p w:rsidR="00FE1182" w:rsidRDefault="007809CD" w:rsidP="00FE1182">
      <w:pPr>
        <w:pStyle w:val="Default"/>
        <w:rPr>
          <w:sz w:val="28"/>
          <w:szCs w:val="28"/>
          <w:lang w:val="uk-UA"/>
        </w:rPr>
      </w:pPr>
      <w:r w:rsidRPr="007809CD">
        <w:rPr>
          <w:sz w:val="28"/>
          <w:szCs w:val="28"/>
          <w:lang w:val="uk-UA"/>
        </w:rPr>
        <w:t xml:space="preserve">в) орган зі стандартизації, що розробляє і затверджує стандарт; </w:t>
      </w:r>
    </w:p>
    <w:p w:rsidR="007809CD" w:rsidRPr="007809CD" w:rsidRDefault="007809CD" w:rsidP="00FE1182">
      <w:pPr>
        <w:pStyle w:val="Default"/>
        <w:rPr>
          <w:sz w:val="28"/>
          <w:szCs w:val="28"/>
          <w:lang w:val="uk-UA"/>
        </w:rPr>
      </w:pPr>
      <w:r w:rsidRPr="007809CD">
        <w:rPr>
          <w:sz w:val="28"/>
          <w:szCs w:val="28"/>
          <w:lang w:val="uk-UA"/>
        </w:rPr>
        <w:t xml:space="preserve">г) сукупність об'єктів стандартизації, на яку розповсюджуються вимоги стандарту. </w:t>
      </w:r>
    </w:p>
    <w:p w:rsidR="007809CD" w:rsidRPr="00FE1182" w:rsidRDefault="007809CD" w:rsidP="007809CD">
      <w:pPr>
        <w:pStyle w:val="Default"/>
        <w:rPr>
          <w:b/>
          <w:sz w:val="28"/>
          <w:szCs w:val="28"/>
          <w:lang w:val="uk-UA"/>
        </w:rPr>
      </w:pPr>
      <w:r w:rsidRPr="00FE1182">
        <w:rPr>
          <w:b/>
          <w:sz w:val="28"/>
          <w:szCs w:val="28"/>
          <w:lang w:val="uk-UA"/>
        </w:rPr>
        <w:t xml:space="preserve">18. Які вимоги містять національні стандарти України? </w:t>
      </w:r>
    </w:p>
    <w:p w:rsidR="007809CD" w:rsidRPr="007809CD" w:rsidRDefault="007809CD" w:rsidP="007809CD">
      <w:pPr>
        <w:pStyle w:val="Default"/>
        <w:rPr>
          <w:sz w:val="28"/>
          <w:szCs w:val="28"/>
          <w:lang w:val="uk-UA"/>
        </w:rPr>
      </w:pPr>
      <w:r w:rsidRPr="007809CD">
        <w:rPr>
          <w:sz w:val="28"/>
          <w:szCs w:val="28"/>
          <w:lang w:val="uk-UA"/>
        </w:rPr>
        <w:t xml:space="preserve">а) обов'язкові і рекомендаційні; </w:t>
      </w:r>
    </w:p>
    <w:p w:rsidR="007809CD" w:rsidRPr="007809CD" w:rsidRDefault="007809CD" w:rsidP="007809CD">
      <w:pPr>
        <w:pStyle w:val="Default"/>
        <w:rPr>
          <w:sz w:val="28"/>
          <w:szCs w:val="28"/>
          <w:lang w:val="uk-UA"/>
        </w:rPr>
      </w:pPr>
      <w:r w:rsidRPr="007809CD">
        <w:rPr>
          <w:sz w:val="28"/>
          <w:szCs w:val="28"/>
          <w:lang w:val="uk-UA"/>
        </w:rPr>
        <w:t xml:space="preserve">б) ґрунтовні і приблизні; </w:t>
      </w:r>
    </w:p>
    <w:p w:rsidR="007809CD" w:rsidRPr="007809CD" w:rsidRDefault="007809CD" w:rsidP="007809CD">
      <w:pPr>
        <w:pStyle w:val="Default"/>
        <w:rPr>
          <w:sz w:val="28"/>
          <w:szCs w:val="28"/>
          <w:lang w:val="uk-UA"/>
        </w:rPr>
      </w:pPr>
      <w:r w:rsidRPr="007809CD">
        <w:rPr>
          <w:sz w:val="28"/>
          <w:szCs w:val="28"/>
          <w:lang w:val="uk-UA"/>
        </w:rPr>
        <w:lastRenderedPageBreak/>
        <w:t xml:space="preserve">в) випереджаючі і дійсні; </w:t>
      </w:r>
    </w:p>
    <w:p w:rsidR="007809CD" w:rsidRPr="007809CD" w:rsidRDefault="007809CD" w:rsidP="007809CD">
      <w:pPr>
        <w:pStyle w:val="Default"/>
        <w:rPr>
          <w:sz w:val="28"/>
          <w:szCs w:val="28"/>
          <w:lang w:val="uk-UA"/>
        </w:rPr>
      </w:pPr>
      <w:r w:rsidRPr="007809CD">
        <w:rPr>
          <w:sz w:val="28"/>
          <w:szCs w:val="28"/>
          <w:lang w:val="uk-UA"/>
        </w:rPr>
        <w:t xml:space="preserve">г) міжнародні і регіональні. </w:t>
      </w:r>
    </w:p>
    <w:p w:rsidR="007809CD" w:rsidRPr="00FE1182" w:rsidRDefault="007809CD" w:rsidP="007809CD">
      <w:pPr>
        <w:pStyle w:val="Default"/>
        <w:rPr>
          <w:b/>
          <w:sz w:val="28"/>
          <w:szCs w:val="28"/>
          <w:lang w:val="uk-UA"/>
        </w:rPr>
      </w:pPr>
      <w:r w:rsidRPr="00FE1182">
        <w:rPr>
          <w:b/>
          <w:sz w:val="28"/>
          <w:szCs w:val="28"/>
          <w:lang w:val="uk-UA"/>
        </w:rPr>
        <w:t xml:space="preserve">19. На що розробляються галузеві стандарти України? </w:t>
      </w:r>
    </w:p>
    <w:p w:rsidR="007809CD" w:rsidRPr="007809CD" w:rsidRDefault="007809CD" w:rsidP="007809CD">
      <w:pPr>
        <w:pStyle w:val="Default"/>
        <w:rPr>
          <w:sz w:val="28"/>
          <w:szCs w:val="28"/>
          <w:lang w:val="uk-UA"/>
        </w:rPr>
      </w:pPr>
      <w:r w:rsidRPr="007809CD">
        <w:rPr>
          <w:sz w:val="28"/>
          <w:szCs w:val="28"/>
          <w:lang w:val="uk-UA"/>
        </w:rPr>
        <w:t xml:space="preserve">а) на продукцію, послуги, процеси якщо відсутні національні стандарти; </w:t>
      </w:r>
    </w:p>
    <w:p w:rsidR="007809CD" w:rsidRPr="007809CD" w:rsidRDefault="007809CD" w:rsidP="007809CD">
      <w:pPr>
        <w:pStyle w:val="Default"/>
        <w:rPr>
          <w:sz w:val="28"/>
          <w:szCs w:val="28"/>
          <w:lang w:val="uk-UA"/>
        </w:rPr>
      </w:pPr>
      <w:r w:rsidRPr="007809CD">
        <w:rPr>
          <w:sz w:val="28"/>
          <w:szCs w:val="28"/>
          <w:lang w:val="uk-UA"/>
        </w:rPr>
        <w:t xml:space="preserve">б) на продукцію (процеси, послуги), на яку відсутні національні стандарти і якщо необхідно встановити вимоги, які перевершують або доповнюють національні стандарти; </w:t>
      </w:r>
    </w:p>
    <w:p w:rsidR="007809CD" w:rsidRPr="007809CD" w:rsidRDefault="007809CD" w:rsidP="007809CD">
      <w:pPr>
        <w:pStyle w:val="Default"/>
        <w:rPr>
          <w:sz w:val="28"/>
          <w:szCs w:val="28"/>
          <w:lang w:val="uk-UA"/>
        </w:rPr>
      </w:pPr>
      <w:r w:rsidRPr="007809CD">
        <w:rPr>
          <w:sz w:val="28"/>
          <w:szCs w:val="28"/>
          <w:lang w:val="uk-UA"/>
        </w:rPr>
        <w:t xml:space="preserve">в) на продукцію (процеси, послуги), що виробляють на конкретному підприємстві; </w:t>
      </w:r>
    </w:p>
    <w:p w:rsidR="007809CD" w:rsidRPr="007809CD" w:rsidRDefault="007809CD" w:rsidP="007809CD">
      <w:pPr>
        <w:pStyle w:val="Default"/>
        <w:rPr>
          <w:sz w:val="28"/>
          <w:szCs w:val="28"/>
          <w:lang w:val="uk-UA"/>
        </w:rPr>
      </w:pPr>
      <w:r w:rsidRPr="007809CD">
        <w:rPr>
          <w:sz w:val="28"/>
          <w:szCs w:val="28"/>
          <w:lang w:val="uk-UA"/>
        </w:rPr>
        <w:t xml:space="preserve">г) на вимоги до продукції і такі, що регулюють відносини між постачальником (розробником) і споживачем (замовником) цієї продукції. </w:t>
      </w:r>
    </w:p>
    <w:p w:rsidR="002E0E45" w:rsidRDefault="002E0E45" w:rsidP="002E0E45">
      <w:pPr>
        <w:jc w:val="center"/>
        <w:rPr>
          <w:b/>
          <w:sz w:val="28"/>
          <w:szCs w:val="28"/>
        </w:rPr>
      </w:pPr>
    </w:p>
    <w:p w:rsidR="003C0351" w:rsidRPr="009C0B52" w:rsidRDefault="003C0351" w:rsidP="003C0351">
      <w:pPr>
        <w:jc w:val="center"/>
        <w:rPr>
          <w:b/>
          <w:sz w:val="28"/>
          <w:szCs w:val="28"/>
        </w:rPr>
      </w:pPr>
      <w:r>
        <w:rPr>
          <w:b/>
          <w:sz w:val="28"/>
          <w:szCs w:val="28"/>
        </w:rPr>
        <w:t>ТЕМА 2.1</w:t>
      </w:r>
      <w:r w:rsidRPr="009C0B52">
        <w:rPr>
          <w:b/>
          <w:sz w:val="28"/>
          <w:szCs w:val="28"/>
        </w:rPr>
        <w:t xml:space="preserve">. </w:t>
      </w:r>
      <w:r>
        <w:rPr>
          <w:b/>
          <w:sz w:val="28"/>
          <w:szCs w:val="28"/>
        </w:rPr>
        <w:t>СУТНІСТЬ СЕРТИФІКАЦІЇ</w:t>
      </w:r>
    </w:p>
    <w:p w:rsidR="003C0351" w:rsidRDefault="003C0351" w:rsidP="00F63F5C">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8"/>
        </w:numPr>
        <w:jc w:val="both"/>
        <w:rPr>
          <w:rFonts w:ascii="Times New Roman" w:hAnsi="Times New Roman"/>
          <w:sz w:val="28"/>
          <w:szCs w:val="28"/>
          <w:lang w:val="uk-UA"/>
        </w:rPr>
      </w:pPr>
      <w:r w:rsidRPr="00C261AF">
        <w:rPr>
          <w:rFonts w:ascii="Times New Roman" w:hAnsi="Times New Roman"/>
          <w:sz w:val="28"/>
          <w:szCs w:val="28"/>
          <w:lang w:val="uk-UA"/>
        </w:rPr>
        <w:t>Основні положення ДСТУ 3419-95 «Порядок проведення сертифікації продукції».</w:t>
      </w:r>
    </w:p>
    <w:p w:rsidR="002E0E45" w:rsidRPr="00E73F3B" w:rsidRDefault="003C0351" w:rsidP="00FB21DE">
      <w:pPr>
        <w:pStyle w:val="ab"/>
        <w:numPr>
          <w:ilvl w:val="0"/>
          <w:numId w:val="8"/>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Історичний розвиток сертифікації.</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Необхідно з</w:t>
      </w:r>
      <w:r w:rsidRPr="00EA1931">
        <w:rPr>
          <w:sz w:val="30"/>
          <w:szCs w:val="30"/>
          <w:lang w:val="ru-RU"/>
        </w:rPr>
        <w:t>’</w:t>
      </w:r>
      <w:r w:rsidRPr="00EA1931">
        <w:rPr>
          <w:sz w:val="30"/>
          <w:szCs w:val="30"/>
        </w:rPr>
        <w:t>ясувати роль сертифікації</w:t>
      </w:r>
      <w:r w:rsidRPr="00EA1931">
        <w:rPr>
          <w:sz w:val="30"/>
          <w:szCs w:val="30"/>
          <w:lang w:val="ru-RU"/>
        </w:rPr>
        <w:t xml:space="preserve"> в </w:t>
      </w:r>
      <w:r w:rsidRPr="00EA1931">
        <w:rPr>
          <w:sz w:val="30"/>
          <w:szCs w:val="30"/>
        </w:rPr>
        <w:t>забезпеченні якості продукції, послуг тощо.</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 xml:space="preserve">  Сертифікація безпосередньо зв’язана зі стандартизацією. Коли виробник продукції вперше став стверджувати, що продукція відповідає вимогам загальноприйнятому стандарту, уже тоді зародилася найпростіша форма сертифікації.</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 xml:space="preserve">  З розвитком зовнішньоторговельних і економічних відносин, науки і техніки виникла необхідність проведення об’єктивних випробувань виробів, незалежних від виробника, так і від споживача продукції, тобто третьою стороною. Так і з’явилася сертифікація в сучасному розумінні цього слова.</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 xml:space="preserve">  В умовах лібералізації зовнішньоекономічної діяльності сертифікація грає дуже важливу роль, захищаючи внутрішній ринок від експансії іноземної продукції, найчастіше сумнівної якості. Вона дає можливість об’єктивно оцінити продукцію, представити споживачеві підтвердження її безпеки, забезпечити контроль за відповідністю продукції вимогам екологічної чистоти,</w:t>
      </w:r>
      <w:r>
        <w:rPr>
          <w:sz w:val="30"/>
          <w:szCs w:val="30"/>
        </w:rPr>
        <w:t xml:space="preserve"> а також підвищити її конкурент</w:t>
      </w:r>
      <w:r w:rsidRPr="00EA1931">
        <w:rPr>
          <w:sz w:val="30"/>
          <w:szCs w:val="30"/>
        </w:rPr>
        <w:t>оздатність.</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 xml:space="preserve">  Сертифікація в перекладі з латині означає «зроблено вірно». Для того щоб переконатися в тому, що продукт «зроблений вірно» треба знати,  яким вимогам він повинний відповідати і у який спосіб можливо одержати достовірні докази цієї відповідності. Загальновизнаним способом такого доказу служить сертифікація відповідності.</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 xml:space="preserve">  Вивчити основні терміни та визначення щодо сертифікації: сертифікація, об’єкт сертифікації, третя сторона, відповідність, знак відповідності, сертифікація продукції (процесів, послуг), сертифікація систем якості, атестація виробництва, акредитація випробувальних лабораторій (центрів), </w:t>
      </w:r>
      <w:r w:rsidRPr="00EA1931">
        <w:rPr>
          <w:sz w:val="30"/>
          <w:szCs w:val="30"/>
        </w:rPr>
        <w:lastRenderedPageBreak/>
        <w:t>акредитація органів із сертифікації продукції, акредитація органів із сертифікації систем якості, атестація аудиторів за переліченими видами діяльності.</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 xml:space="preserve">  Охарактеризувати  гармонізацію вітчизняних правил з міжнародними і регіональними правилами; удосконалення методів сертифікації, а саме – удосконалення схем сертифікації; забезпечення зворотного зв’язку у діяльності з сертифікації; удосконалення інфраструктури сертифікації; наближення сертифікації продукції, що імпортується, до місцезнаходження виготовлювачів та постачальників; розширення участі України в міжнародних системах сертифікації і міжнародна акредитація вітчизняних випробувальних лабораторій та сертифікаційних центрів; розширення практики сертифікація систем якості; переваги підприємств у результаті сертифікації.</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Встановити і охарактеризувати основні законодавчі і</w:t>
      </w:r>
      <w:r w:rsidRPr="00EA1931">
        <w:rPr>
          <w:sz w:val="30"/>
          <w:szCs w:val="30"/>
          <w:lang w:val="ru-RU"/>
        </w:rPr>
        <w:t xml:space="preserve"> </w:t>
      </w:r>
      <w:r w:rsidRPr="00EA1931">
        <w:rPr>
          <w:sz w:val="30"/>
          <w:szCs w:val="30"/>
        </w:rPr>
        <w:t xml:space="preserve">нормативні акти, які </w:t>
      </w:r>
      <w:r w:rsidR="00E811FD" w:rsidRPr="00EA1931">
        <w:rPr>
          <w:sz w:val="30"/>
          <w:szCs w:val="30"/>
        </w:rPr>
        <w:t>з</w:t>
      </w:r>
      <w:r w:rsidR="00E811FD">
        <w:rPr>
          <w:sz w:val="30"/>
          <w:szCs w:val="30"/>
        </w:rPr>
        <w:t>о</w:t>
      </w:r>
      <w:r w:rsidR="00E811FD" w:rsidRPr="00EA1931">
        <w:rPr>
          <w:sz w:val="30"/>
          <w:szCs w:val="30"/>
        </w:rPr>
        <w:t>бов’язують</w:t>
      </w:r>
      <w:r w:rsidRPr="00EA1931">
        <w:rPr>
          <w:sz w:val="30"/>
          <w:szCs w:val="30"/>
        </w:rPr>
        <w:t xml:space="preserve"> проведення сертифікації.</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Вивчити вимоги до органів сертифікації та випробувальних лабораторій і їх акредитація.</w:t>
      </w:r>
    </w:p>
    <w:p w:rsidR="00EA1931" w:rsidRPr="00EA1931" w:rsidRDefault="00EA1931" w:rsidP="00EA1931">
      <w:pPr>
        <w:widowControl/>
        <w:tabs>
          <w:tab w:val="left" w:pos="-180"/>
        </w:tabs>
        <w:autoSpaceDE/>
        <w:autoSpaceDN/>
        <w:adjustRightInd/>
        <w:ind w:firstLine="180"/>
        <w:jc w:val="both"/>
        <w:rPr>
          <w:sz w:val="30"/>
          <w:szCs w:val="30"/>
        </w:rPr>
      </w:pPr>
      <w:r w:rsidRPr="00EA1931">
        <w:rPr>
          <w:sz w:val="30"/>
          <w:szCs w:val="30"/>
        </w:rPr>
        <w:t>Проаналізувати загальні правила, схеми та порядок проведення сертифікації.</w:t>
      </w:r>
    </w:p>
    <w:p w:rsidR="00EA1931" w:rsidRPr="00EA1931" w:rsidRDefault="00EA1931" w:rsidP="00EA1931">
      <w:pPr>
        <w:widowControl/>
        <w:tabs>
          <w:tab w:val="left" w:pos="-180"/>
        </w:tabs>
        <w:autoSpaceDE/>
        <w:autoSpaceDN/>
        <w:adjustRightInd/>
        <w:ind w:firstLine="180"/>
        <w:jc w:val="both"/>
        <w:rPr>
          <w:sz w:val="30"/>
          <w:szCs w:val="30"/>
        </w:rPr>
      </w:pPr>
    </w:p>
    <w:p w:rsidR="00EA1931" w:rsidRPr="00EA1931" w:rsidRDefault="00EA1931" w:rsidP="00EA1931">
      <w:pPr>
        <w:widowControl/>
        <w:tabs>
          <w:tab w:val="left" w:pos="-180"/>
        </w:tabs>
        <w:autoSpaceDE/>
        <w:autoSpaceDN/>
        <w:adjustRightInd/>
        <w:ind w:firstLine="180"/>
        <w:jc w:val="center"/>
        <w:rPr>
          <w:b/>
          <w:sz w:val="30"/>
          <w:szCs w:val="30"/>
        </w:rPr>
      </w:pPr>
      <w:r w:rsidRPr="00EA1931">
        <w:rPr>
          <w:b/>
          <w:sz w:val="30"/>
          <w:szCs w:val="30"/>
        </w:rPr>
        <w:t>Для засвоєння теми необхідно виконати такі завдання:</w:t>
      </w:r>
    </w:p>
    <w:p w:rsidR="00EA1931" w:rsidRPr="00EA1931" w:rsidRDefault="00EA1931" w:rsidP="00EA1931">
      <w:pPr>
        <w:widowControl/>
        <w:tabs>
          <w:tab w:val="left" w:pos="-180"/>
        </w:tabs>
        <w:autoSpaceDE/>
        <w:autoSpaceDN/>
        <w:adjustRightInd/>
        <w:ind w:firstLine="180"/>
        <w:jc w:val="both"/>
        <w:rPr>
          <w:b/>
          <w:sz w:val="30"/>
          <w:szCs w:val="30"/>
          <w:u w:val="single"/>
        </w:rPr>
      </w:pPr>
    </w:p>
    <w:p w:rsidR="00EA1931" w:rsidRPr="00EA1931" w:rsidRDefault="00EA1931" w:rsidP="00FB21DE">
      <w:pPr>
        <w:widowControl/>
        <w:numPr>
          <w:ilvl w:val="3"/>
          <w:numId w:val="44"/>
        </w:numPr>
        <w:tabs>
          <w:tab w:val="clear" w:pos="2880"/>
          <w:tab w:val="left" w:pos="-180"/>
          <w:tab w:val="num" w:pos="360"/>
        </w:tabs>
        <w:autoSpaceDE/>
        <w:autoSpaceDN/>
        <w:adjustRightInd/>
        <w:ind w:left="0" w:firstLine="180"/>
        <w:rPr>
          <w:b/>
          <w:sz w:val="30"/>
          <w:szCs w:val="30"/>
        </w:rPr>
      </w:pPr>
      <w:r w:rsidRPr="00EA1931">
        <w:rPr>
          <w:b/>
          <w:sz w:val="30"/>
          <w:szCs w:val="30"/>
        </w:rPr>
        <w:t>Вивчити теоретичні матеріали.</w:t>
      </w:r>
    </w:p>
    <w:p w:rsidR="00EA1931" w:rsidRPr="00EA1931" w:rsidRDefault="00EA1931" w:rsidP="00FB21DE">
      <w:pPr>
        <w:widowControl/>
        <w:numPr>
          <w:ilvl w:val="3"/>
          <w:numId w:val="44"/>
        </w:numPr>
        <w:tabs>
          <w:tab w:val="clear" w:pos="2880"/>
          <w:tab w:val="left" w:pos="-180"/>
          <w:tab w:val="num" w:pos="360"/>
          <w:tab w:val="num" w:pos="709"/>
        </w:tabs>
        <w:autoSpaceDE/>
        <w:autoSpaceDN/>
        <w:adjustRightInd/>
        <w:ind w:left="0" w:firstLine="180"/>
        <w:rPr>
          <w:b/>
          <w:sz w:val="30"/>
          <w:szCs w:val="30"/>
        </w:rPr>
      </w:pPr>
      <w:r w:rsidRPr="00EA1931">
        <w:rPr>
          <w:b/>
          <w:sz w:val="30"/>
          <w:szCs w:val="30"/>
        </w:rPr>
        <w:t>Підготувати наукове повідомлення за визначеною викладачем темою:</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.1</w:t>
      </w:r>
      <w:r w:rsidR="00EA1931" w:rsidRPr="00EA1931">
        <w:rPr>
          <w:sz w:val="30"/>
          <w:szCs w:val="30"/>
        </w:rPr>
        <w:tab/>
        <w:t>розвиток і сучасний стан сертифікації;</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 xml:space="preserve">.2 </w:t>
      </w:r>
      <w:r w:rsidR="00EA1931" w:rsidRPr="00EA1931">
        <w:rPr>
          <w:sz w:val="30"/>
          <w:szCs w:val="30"/>
        </w:rPr>
        <w:tab/>
        <w:t>актуальність проблем сертифікації продукції та послуг у готельно-ресторанну господарстві;</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 xml:space="preserve">.3 </w:t>
      </w:r>
      <w:r w:rsidR="00EA1931" w:rsidRPr="00EA1931">
        <w:rPr>
          <w:sz w:val="30"/>
          <w:szCs w:val="30"/>
        </w:rPr>
        <w:tab/>
        <w:t>сертифікація як засіб державного впливу на якість;</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 xml:space="preserve">.4 </w:t>
      </w:r>
      <w:r w:rsidR="00EA1931" w:rsidRPr="00EA1931">
        <w:rPr>
          <w:sz w:val="30"/>
          <w:szCs w:val="30"/>
        </w:rPr>
        <w:tab/>
        <w:t>розвиток сертифікації в Україні;</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 xml:space="preserve">.5 </w:t>
      </w:r>
      <w:r w:rsidR="00EA1931" w:rsidRPr="00EA1931">
        <w:rPr>
          <w:sz w:val="30"/>
          <w:szCs w:val="30"/>
        </w:rPr>
        <w:tab/>
        <w:t>міжнародне співробітництво України в галузі сертифікації;</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 xml:space="preserve">.6 </w:t>
      </w:r>
      <w:r w:rsidR="00EA1931" w:rsidRPr="00EA1931">
        <w:rPr>
          <w:sz w:val="30"/>
          <w:szCs w:val="30"/>
        </w:rPr>
        <w:tab/>
        <w:t>міжнародний досвід в галузі сертифікації продукції (послуг) та акредитація випробувальних центрів;</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 xml:space="preserve">.7 </w:t>
      </w:r>
      <w:r w:rsidR="00EA1931" w:rsidRPr="00EA1931">
        <w:rPr>
          <w:sz w:val="30"/>
          <w:szCs w:val="30"/>
        </w:rPr>
        <w:tab/>
        <w:t>міжнародне співробітництво в галузі сертифікації;</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.8</w:t>
      </w:r>
      <w:r w:rsidR="00EA1931" w:rsidRPr="00EA1931">
        <w:rPr>
          <w:sz w:val="30"/>
          <w:szCs w:val="30"/>
        </w:rPr>
        <w:tab/>
        <w:t>акредитація випробувальних центів – необхідна умова сертифікації;</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.9</w:t>
      </w:r>
      <w:r w:rsidR="00EA1931" w:rsidRPr="00EA1931">
        <w:rPr>
          <w:sz w:val="30"/>
          <w:szCs w:val="30"/>
        </w:rPr>
        <w:tab/>
        <w:t>організація роботи з проведення перевірки випробувальних центрів;</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.10 вдосконалення структур державного управління акредитацією органів підтвердження відповідності;</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.11 системи (моделі) сертифікації продукції (послуг);</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.12 стандартизація – нормативно-технічна база сертифікації;</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.13 міжнародні, регіональні та національні системи сертифікації;</w:t>
      </w:r>
    </w:p>
    <w:p w:rsidR="00EA1931" w:rsidRPr="00EA1931" w:rsidRDefault="00E811FD" w:rsidP="00EA1931">
      <w:pPr>
        <w:widowControl/>
        <w:tabs>
          <w:tab w:val="left" w:pos="-180"/>
          <w:tab w:val="num" w:pos="360"/>
        </w:tabs>
        <w:autoSpaceDE/>
        <w:autoSpaceDN/>
        <w:adjustRightInd/>
        <w:ind w:firstLine="180"/>
        <w:jc w:val="both"/>
        <w:rPr>
          <w:sz w:val="30"/>
          <w:szCs w:val="30"/>
        </w:rPr>
      </w:pPr>
      <w:r>
        <w:rPr>
          <w:sz w:val="30"/>
          <w:szCs w:val="30"/>
        </w:rPr>
        <w:t>2</w:t>
      </w:r>
      <w:r w:rsidR="00EA1931" w:rsidRPr="00EA1931">
        <w:rPr>
          <w:sz w:val="30"/>
          <w:szCs w:val="30"/>
        </w:rPr>
        <w:t>.14 обов’язкова та добровільна сертифікація продукції (послуг) як два паралельних напрями розвитку сертифікації.</w:t>
      </w:r>
    </w:p>
    <w:p w:rsidR="00473D78" w:rsidRDefault="00473D78" w:rsidP="00EA1931">
      <w:pPr>
        <w:widowControl/>
        <w:tabs>
          <w:tab w:val="left" w:pos="-180"/>
          <w:tab w:val="num" w:pos="360"/>
        </w:tabs>
        <w:autoSpaceDE/>
        <w:autoSpaceDN/>
        <w:adjustRightInd/>
        <w:ind w:firstLine="180"/>
        <w:jc w:val="center"/>
        <w:rPr>
          <w:b/>
          <w:sz w:val="30"/>
          <w:szCs w:val="30"/>
        </w:rPr>
      </w:pPr>
    </w:p>
    <w:p w:rsidR="00EA1931" w:rsidRPr="00EA1931" w:rsidRDefault="00EA1931" w:rsidP="00473D78">
      <w:pPr>
        <w:widowControl/>
        <w:tabs>
          <w:tab w:val="left" w:pos="-180"/>
          <w:tab w:val="num" w:pos="360"/>
        </w:tabs>
        <w:autoSpaceDE/>
        <w:autoSpaceDN/>
        <w:adjustRightInd/>
        <w:spacing w:after="240"/>
        <w:ind w:firstLine="180"/>
        <w:jc w:val="center"/>
        <w:rPr>
          <w:b/>
          <w:sz w:val="30"/>
          <w:szCs w:val="30"/>
        </w:rPr>
      </w:pPr>
      <w:r w:rsidRPr="00EA1931">
        <w:rPr>
          <w:b/>
          <w:sz w:val="30"/>
          <w:szCs w:val="30"/>
        </w:rPr>
        <w:lastRenderedPageBreak/>
        <w:t>Питання для самоконтролю:</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Що таке сертифікація ?</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Яка мета сертифікації?</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Які законодавчі акти регламентують сертифікацію?</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Основні напрями державної політики в галузі сертифікації.</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Охарактеризуйте основні умови сертифікації.</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Причини, які спонукають підприємства здійснювати сертифікацію.</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Яка різниця між обов’язковою та добровільною сертифікацією?</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Що таке сертифікат відповідності?</w:t>
      </w:r>
    </w:p>
    <w:p w:rsidR="00EA1931" w:rsidRPr="00EA1931" w:rsidRDefault="00EA1931" w:rsidP="00FB21DE">
      <w:pPr>
        <w:widowControl/>
        <w:numPr>
          <w:ilvl w:val="0"/>
          <w:numId w:val="45"/>
        </w:numPr>
        <w:tabs>
          <w:tab w:val="left" w:pos="-180"/>
        </w:tabs>
        <w:autoSpaceDE/>
        <w:autoSpaceDN/>
        <w:adjustRightInd/>
        <w:ind w:left="0" w:firstLine="180"/>
        <w:jc w:val="both"/>
        <w:rPr>
          <w:sz w:val="30"/>
          <w:szCs w:val="30"/>
        </w:rPr>
      </w:pPr>
      <w:r w:rsidRPr="00EA1931">
        <w:rPr>
          <w:sz w:val="30"/>
          <w:szCs w:val="30"/>
        </w:rPr>
        <w:t>Що таке знак відповідності ?</w:t>
      </w:r>
    </w:p>
    <w:p w:rsidR="00BB47BD" w:rsidRPr="00350314" w:rsidRDefault="00EA1931" w:rsidP="00FB21DE">
      <w:pPr>
        <w:pStyle w:val="ab"/>
        <w:numPr>
          <w:ilvl w:val="0"/>
          <w:numId w:val="21"/>
        </w:numPr>
        <w:jc w:val="both"/>
        <w:rPr>
          <w:rFonts w:ascii="Times New Roman" w:hAnsi="Times New Roman"/>
          <w:sz w:val="28"/>
          <w:szCs w:val="28"/>
          <w:lang w:val="uk-UA"/>
        </w:rPr>
      </w:pPr>
      <w:r w:rsidRPr="00EA1931">
        <w:rPr>
          <w:rFonts w:ascii="Times New Roman" w:hAnsi="Times New Roman"/>
          <w:sz w:val="30"/>
          <w:szCs w:val="30"/>
          <w:lang w:val="uk-UA"/>
        </w:rPr>
        <w:t>10.</w:t>
      </w:r>
      <w:r w:rsidRPr="00EA1931">
        <w:rPr>
          <w:rFonts w:ascii="Times New Roman" w:hAnsi="Times New Roman"/>
          <w:sz w:val="30"/>
          <w:szCs w:val="30"/>
          <w:lang w:val="uk-UA"/>
        </w:rPr>
        <w:tab/>
        <w:t>Які вимоги до органів і з сертифікації?</w:t>
      </w:r>
    </w:p>
    <w:p w:rsidR="00BB47BD" w:rsidRDefault="00BB47BD" w:rsidP="00BB47BD">
      <w:pPr>
        <w:jc w:val="both"/>
        <w:rPr>
          <w:sz w:val="28"/>
          <w:szCs w:val="28"/>
        </w:rPr>
      </w:pP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1, 3, 5-7, 9, 13, 15, 22, 24, 28, 29, 31-33, 48, 52, 54, 56, 59</w:t>
      </w:r>
      <w:r w:rsidRPr="00604C6F">
        <w:rPr>
          <w:bCs/>
          <w:sz w:val="28"/>
          <w:szCs w:val="28"/>
        </w:rPr>
        <w:t>.</w:t>
      </w:r>
    </w:p>
    <w:p w:rsidR="006F0713" w:rsidRDefault="006F0713" w:rsidP="00383F1A">
      <w:pPr>
        <w:shd w:val="clear" w:color="auto" w:fill="FFFFFF"/>
        <w:ind w:firstLine="720"/>
        <w:jc w:val="both"/>
        <w:rPr>
          <w:b/>
          <w:bCs/>
          <w:sz w:val="28"/>
          <w:szCs w:val="28"/>
        </w:rPr>
      </w:pPr>
    </w:p>
    <w:p w:rsidR="003C0351" w:rsidRDefault="003C0351" w:rsidP="003C0351">
      <w:pPr>
        <w:jc w:val="center"/>
        <w:rPr>
          <w:b/>
          <w:sz w:val="28"/>
          <w:szCs w:val="28"/>
        </w:rPr>
      </w:pPr>
      <w:r>
        <w:rPr>
          <w:b/>
          <w:sz w:val="28"/>
          <w:szCs w:val="28"/>
        </w:rPr>
        <w:t>ТЕМА 2.2</w:t>
      </w:r>
      <w:r w:rsidRPr="009C0B52">
        <w:rPr>
          <w:b/>
          <w:sz w:val="28"/>
          <w:szCs w:val="28"/>
        </w:rPr>
        <w:t xml:space="preserve">. </w:t>
      </w:r>
      <w:r>
        <w:rPr>
          <w:b/>
          <w:sz w:val="28"/>
          <w:szCs w:val="28"/>
        </w:rPr>
        <w:t xml:space="preserve">ДЕРЖАВНА СИСТЕМА СЕРТИФІКАЦІЇ УКРСЕПРО </w:t>
      </w:r>
    </w:p>
    <w:p w:rsidR="003C0351" w:rsidRDefault="003C0351" w:rsidP="00473D78">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9"/>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 xml:space="preserve">Структура органу з сертифікації. </w:t>
      </w:r>
    </w:p>
    <w:p w:rsidR="003C0351" w:rsidRPr="00C261AF" w:rsidRDefault="003C0351" w:rsidP="00FB21DE">
      <w:pPr>
        <w:pStyle w:val="ab"/>
        <w:numPr>
          <w:ilvl w:val="0"/>
          <w:numId w:val="9"/>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 xml:space="preserve">Функції органу з сертифікації. </w:t>
      </w:r>
    </w:p>
    <w:p w:rsidR="003C0351" w:rsidRDefault="003C0351" w:rsidP="00FB21DE">
      <w:pPr>
        <w:pStyle w:val="ab"/>
        <w:numPr>
          <w:ilvl w:val="0"/>
          <w:numId w:val="9"/>
        </w:numPr>
        <w:spacing w:line="240" w:lineRule="auto"/>
        <w:jc w:val="both"/>
        <w:rPr>
          <w:rFonts w:ascii="Times New Roman" w:hAnsi="Times New Roman"/>
          <w:sz w:val="28"/>
          <w:szCs w:val="28"/>
          <w:lang w:val="uk-UA"/>
        </w:rPr>
      </w:pPr>
      <w:r w:rsidRPr="00CE7CBD">
        <w:rPr>
          <w:rFonts w:ascii="Times New Roman" w:hAnsi="Times New Roman"/>
          <w:sz w:val="28"/>
          <w:szCs w:val="28"/>
          <w:lang w:val="uk-UA"/>
        </w:rPr>
        <w:t>Вимоги до органів з сертифікації продукції, робіт, послуг.</w:t>
      </w:r>
    </w:p>
    <w:p w:rsidR="003C0351" w:rsidRPr="004D7C57" w:rsidRDefault="003C0351" w:rsidP="00FB21DE">
      <w:pPr>
        <w:pStyle w:val="ab"/>
        <w:numPr>
          <w:ilvl w:val="0"/>
          <w:numId w:val="9"/>
        </w:numPr>
        <w:spacing w:line="240" w:lineRule="auto"/>
        <w:jc w:val="both"/>
        <w:rPr>
          <w:rFonts w:ascii="Times New Roman" w:hAnsi="Times New Roman"/>
          <w:sz w:val="28"/>
          <w:szCs w:val="28"/>
          <w:lang w:val="uk-UA"/>
        </w:rPr>
      </w:pPr>
      <w:r w:rsidRPr="004D7C57">
        <w:rPr>
          <w:rFonts w:ascii="Times New Roman" w:hAnsi="Times New Roman"/>
          <w:sz w:val="28"/>
          <w:szCs w:val="28"/>
          <w:lang w:val="uk-UA"/>
        </w:rPr>
        <w:t>Характеристика робіт, що виконуються на кожному етапі сертифікації продукції.</w:t>
      </w:r>
    </w:p>
    <w:p w:rsidR="002E0E45" w:rsidRDefault="003C0351" w:rsidP="00FB21DE">
      <w:pPr>
        <w:pStyle w:val="ab"/>
        <w:numPr>
          <w:ilvl w:val="0"/>
          <w:numId w:val="9"/>
        </w:numPr>
        <w:spacing w:line="240" w:lineRule="auto"/>
        <w:jc w:val="both"/>
        <w:rPr>
          <w:rFonts w:ascii="Times New Roman" w:hAnsi="Times New Roman"/>
          <w:sz w:val="28"/>
          <w:szCs w:val="28"/>
          <w:lang w:val="uk-UA"/>
        </w:rPr>
      </w:pPr>
      <w:r w:rsidRPr="004D7C57">
        <w:rPr>
          <w:rFonts w:ascii="Times New Roman" w:hAnsi="Times New Roman"/>
          <w:sz w:val="28"/>
          <w:szCs w:val="28"/>
          <w:lang w:val="uk-UA"/>
        </w:rPr>
        <w:t>Порівняльна характеристика схем сертифікації продукції. перелік і характеристика робіт, що виконуються за кожною схемою</w:t>
      </w:r>
      <w:r>
        <w:rPr>
          <w:rFonts w:ascii="Times New Roman" w:hAnsi="Times New Roman"/>
          <w:sz w:val="28"/>
          <w:szCs w:val="28"/>
          <w:lang w:val="uk-UA"/>
        </w:rPr>
        <w:t>.</w:t>
      </w:r>
    </w:p>
    <w:p w:rsidR="00E811FD" w:rsidRPr="00CE5874" w:rsidRDefault="00E811FD" w:rsidP="00E811FD">
      <w:pPr>
        <w:tabs>
          <w:tab w:val="left" w:pos="-180"/>
        </w:tabs>
        <w:ind w:firstLine="180"/>
        <w:jc w:val="both"/>
        <w:rPr>
          <w:sz w:val="30"/>
          <w:szCs w:val="30"/>
        </w:rPr>
      </w:pPr>
      <w:r w:rsidRPr="00CE5874">
        <w:rPr>
          <w:sz w:val="30"/>
          <w:szCs w:val="30"/>
        </w:rPr>
        <w:t>Вивчити</w:t>
      </w:r>
      <w:r w:rsidRPr="00CE5874">
        <w:rPr>
          <w:b/>
          <w:sz w:val="30"/>
          <w:szCs w:val="30"/>
        </w:rPr>
        <w:t xml:space="preserve"> </w:t>
      </w:r>
      <w:r w:rsidRPr="00CE5874">
        <w:rPr>
          <w:sz w:val="30"/>
          <w:szCs w:val="30"/>
        </w:rPr>
        <w:t xml:space="preserve">основні положення системи </w:t>
      </w:r>
      <w:proofErr w:type="spellStart"/>
      <w:r w:rsidRPr="00CE5874">
        <w:rPr>
          <w:sz w:val="30"/>
          <w:szCs w:val="30"/>
        </w:rPr>
        <w:t>УкрСЕПРО</w:t>
      </w:r>
      <w:proofErr w:type="spellEnd"/>
      <w:r w:rsidRPr="00CE5874">
        <w:rPr>
          <w:sz w:val="30"/>
          <w:szCs w:val="30"/>
        </w:rPr>
        <w:t xml:space="preserve">. </w:t>
      </w:r>
    </w:p>
    <w:p w:rsidR="00E811FD" w:rsidRPr="00D03842" w:rsidRDefault="00E811FD" w:rsidP="00E811FD">
      <w:pPr>
        <w:tabs>
          <w:tab w:val="left" w:pos="-180"/>
        </w:tabs>
        <w:ind w:firstLine="180"/>
        <w:jc w:val="both"/>
        <w:rPr>
          <w:sz w:val="30"/>
          <w:szCs w:val="30"/>
        </w:rPr>
      </w:pPr>
      <w:r w:rsidRPr="00CE5874">
        <w:rPr>
          <w:sz w:val="30"/>
          <w:szCs w:val="30"/>
        </w:rPr>
        <w:t>Сертифікація базується на чотирьох обов’язкових умовах: наявність акредитованих випробувальних лабораторій; атестація виробництва; проведення повного і всебічного випробування продукції, процесів, послуг; здійснення постійного нагляду за якістю продукції, процесів, послуг.</w:t>
      </w:r>
      <w:r>
        <w:rPr>
          <w:b/>
          <w:sz w:val="30"/>
          <w:szCs w:val="30"/>
        </w:rPr>
        <w:t xml:space="preserve"> </w:t>
      </w:r>
      <w:r w:rsidRPr="00D03842">
        <w:rPr>
          <w:sz w:val="30"/>
          <w:szCs w:val="30"/>
        </w:rPr>
        <w:t xml:space="preserve">Встановити і охарактеризувати види діяльності </w:t>
      </w:r>
      <w:proofErr w:type="spellStart"/>
      <w:r w:rsidRPr="00D03842">
        <w:rPr>
          <w:sz w:val="30"/>
          <w:szCs w:val="30"/>
        </w:rPr>
        <w:t>УкрСЕПРО</w:t>
      </w:r>
      <w:proofErr w:type="spellEnd"/>
      <w:r w:rsidRPr="00D03842">
        <w:rPr>
          <w:sz w:val="30"/>
          <w:szCs w:val="30"/>
        </w:rPr>
        <w:t>:</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с</w:t>
      </w:r>
      <w:r w:rsidRPr="00CE5874">
        <w:rPr>
          <w:sz w:val="30"/>
          <w:szCs w:val="30"/>
        </w:rPr>
        <w:t>ертифікація продукції(процесів, послуг);</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с</w:t>
      </w:r>
      <w:r w:rsidRPr="00CE5874">
        <w:rPr>
          <w:sz w:val="30"/>
          <w:szCs w:val="30"/>
        </w:rPr>
        <w:t>ертифікація систем якості;</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а</w:t>
      </w:r>
      <w:r w:rsidRPr="00CE5874">
        <w:rPr>
          <w:sz w:val="30"/>
          <w:szCs w:val="30"/>
        </w:rPr>
        <w:t>тестація виробництва;</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а</w:t>
      </w:r>
      <w:r w:rsidRPr="00CE5874">
        <w:rPr>
          <w:sz w:val="30"/>
          <w:szCs w:val="30"/>
        </w:rPr>
        <w:t>кредитація випробувальних лабораторій</w:t>
      </w:r>
      <w:r>
        <w:rPr>
          <w:sz w:val="30"/>
          <w:szCs w:val="30"/>
        </w:rPr>
        <w:t xml:space="preserve"> </w:t>
      </w:r>
      <w:r w:rsidRPr="00CE5874">
        <w:rPr>
          <w:sz w:val="30"/>
          <w:szCs w:val="30"/>
        </w:rPr>
        <w:t>(центрів);</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а</w:t>
      </w:r>
      <w:r w:rsidRPr="00CE5874">
        <w:rPr>
          <w:sz w:val="30"/>
          <w:szCs w:val="30"/>
        </w:rPr>
        <w:t>кредитація органів з сертифікації продукції;</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а</w:t>
      </w:r>
      <w:r w:rsidRPr="00CE5874">
        <w:rPr>
          <w:sz w:val="30"/>
          <w:szCs w:val="30"/>
        </w:rPr>
        <w:t>кредитація органів з сертифікації систем якості;</w:t>
      </w:r>
    </w:p>
    <w:p w:rsidR="00E811FD" w:rsidRPr="00CE5874" w:rsidRDefault="00E811FD" w:rsidP="00FB21DE">
      <w:pPr>
        <w:widowControl/>
        <w:numPr>
          <w:ilvl w:val="0"/>
          <w:numId w:val="47"/>
        </w:numPr>
        <w:tabs>
          <w:tab w:val="left" w:pos="-180"/>
        </w:tabs>
        <w:autoSpaceDE/>
        <w:autoSpaceDN/>
        <w:adjustRightInd/>
        <w:jc w:val="both"/>
        <w:rPr>
          <w:sz w:val="30"/>
          <w:szCs w:val="30"/>
        </w:rPr>
      </w:pPr>
      <w:r>
        <w:rPr>
          <w:sz w:val="30"/>
          <w:szCs w:val="30"/>
        </w:rPr>
        <w:t>а</w:t>
      </w:r>
      <w:r w:rsidRPr="00CE5874">
        <w:rPr>
          <w:sz w:val="30"/>
          <w:szCs w:val="30"/>
        </w:rPr>
        <w:t>тестація експертів – аудиторів за переліченими видами діяльності</w:t>
      </w:r>
      <w:r>
        <w:rPr>
          <w:sz w:val="30"/>
          <w:szCs w:val="30"/>
        </w:rPr>
        <w:t>.</w:t>
      </w:r>
    </w:p>
    <w:p w:rsidR="00E811FD" w:rsidRPr="00CE5874" w:rsidRDefault="00E811FD" w:rsidP="00E811FD">
      <w:pPr>
        <w:tabs>
          <w:tab w:val="left" w:pos="-180"/>
        </w:tabs>
        <w:ind w:firstLine="180"/>
        <w:jc w:val="both"/>
        <w:rPr>
          <w:sz w:val="30"/>
          <w:szCs w:val="30"/>
        </w:rPr>
      </w:pPr>
      <w:r w:rsidRPr="00CE5874">
        <w:rPr>
          <w:sz w:val="30"/>
          <w:szCs w:val="30"/>
        </w:rPr>
        <w:t xml:space="preserve">Проаналізувати організаційну структуру системи сертифікації </w:t>
      </w:r>
      <w:proofErr w:type="spellStart"/>
      <w:r w:rsidRPr="00CE5874">
        <w:rPr>
          <w:sz w:val="30"/>
          <w:szCs w:val="30"/>
        </w:rPr>
        <w:t>УкрСЕПРО</w:t>
      </w:r>
      <w:proofErr w:type="spellEnd"/>
      <w:r w:rsidRPr="00CE5874">
        <w:rPr>
          <w:sz w:val="30"/>
          <w:szCs w:val="30"/>
        </w:rPr>
        <w:t xml:space="preserve">. Звернути увагу на функції: </w:t>
      </w:r>
    </w:p>
    <w:p w:rsidR="00E811FD" w:rsidRPr="00CE5874" w:rsidRDefault="00E811FD" w:rsidP="00FB21DE">
      <w:pPr>
        <w:widowControl/>
        <w:numPr>
          <w:ilvl w:val="0"/>
          <w:numId w:val="48"/>
        </w:numPr>
        <w:tabs>
          <w:tab w:val="left" w:pos="-180"/>
        </w:tabs>
        <w:autoSpaceDE/>
        <w:autoSpaceDN/>
        <w:adjustRightInd/>
        <w:jc w:val="both"/>
        <w:rPr>
          <w:sz w:val="30"/>
          <w:szCs w:val="30"/>
        </w:rPr>
      </w:pPr>
      <w:r w:rsidRPr="00CE5874">
        <w:rPr>
          <w:sz w:val="30"/>
          <w:szCs w:val="30"/>
        </w:rPr>
        <w:lastRenderedPageBreak/>
        <w:t>національного органу із сертифікації Держ</w:t>
      </w:r>
      <w:r w:rsidR="00473D78">
        <w:rPr>
          <w:sz w:val="30"/>
          <w:szCs w:val="30"/>
        </w:rPr>
        <w:t>с</w:t>
      </w:r>
      <w:r w:rsidRPr="00CE5874">
        <w:rPr>
          <w:sz w:val="30"/>
          <w:szCs w:val="30"/>
        </w:rPr>
        <w:t>поживстандарту України; науково-технічної комісії;</w:t>
      </w:r>
    </w:p>
    <w:p w:rsidR="00E811FD" w:rsidRPr="00CE5874" w:rsidRDefault="00E811FD" w:rsidP="00FB21DE">
      <w:pPr>
        <w:widowControl/>
        <w:numPr>
          <w:ilvl w:val="0"/>
          <w:numId w:val="48"/>
        </w:numPr>
        <w:tabs>
          <w:tab w:val="left" w:pos="-180"/>
        </w:tabs>
        <w:autoSpaceDE/>
        <w:autoSpaceDN/>
        <w:adjustRightInd/>
        <w:jc w:val="both"/>
        <w:rPr>
          <w:sz w:val="30"/>
          <w:szCs w:val="30"/>
        </w:rPr>
      </w:pPr>
      <w:r w:rsidRPr="00CE5874">
        <w:rPr>
          <w:sz w:val="30"/>
          <w:szCs w:val="30"/>
        </w:rPr>
        <w:t>територіальних центрів стандартизації, метрології та сертифікації;</w:t>
      </w:r>
    </w:p>
    <w:p w:rsidR="00E811FD" w:rsidRPr="00CE5874" w:rsidRDefault="00E811FD" w:rsidP="00FB21DE">
      <w:pPr>
        <w:widowControl/>
        <w:numPr>
          <w:ilvl w:val="0"/>
          <w:numId w:val="48"/>
        </w:numPr>
        <w:tabs>
          <w:tab w:val="left" w:pos="-180"/>
        </w:tabs>
        <w:autoSpaceDE/>
        <w:autoSpaceDN/>
        <w:adjustRightInd/>
        <w:jc w:val="both"/>
        <w:rPr>
          <w:sz w:val="30"/>
          <w:szCs w:val="30"/>
        </w:rPr>
      </w:pPr>
      <w:r w:rsidRPr="00CE5874">
        <w:rPr>
          <w:sz w:val="30"/>
          <w:szCs w:val="30"/>
        </w:rPr>
        <w:t xml:space="preserve">українського навчально-наукового центру з стандартизації, метрології та сертифікації; </w:t>
      </w:r>
    </w:p>
    <w:p w:rsidR="00E811FD" w:rsidRPr="00CE5874" w:rsidRDefault="00E811FD" w:rsidP="00FB21DE">
      <w:pPr>
        <w:widowControl/>
        <w:numPr>
          <w:ilvl w:val="0"/>
          <w:numId w:val="48"/>
        </w:numPr>
        <w:tabs>
          <w:tab w:val="left" w:pos="-180"/>
        </w:tabs>
        <w:autoSpaceDE/>
        <w:autoSpaceDN/>
        <w:adjustRightInd/>
        <w:jc w:val="both"/>
        <w:rPr>
          <w:sz w:val="30"/>
          <w:szCs w:val="30"/>
        </w:rPr>
      </w:pPr>
      <w:r w:rsidRPr="00CE5874">
        <w:rPr>
          <w:sz w:val="30"/>
          <w:szCs w:val="30"/>
        </w:rPr>
        <w:t xml:space="preserve">випробуваної лабораторії (центрів); </w:t>
      </w:r>
    </w:p>
    <w:p w:rsidR="00E811FD" w:rsidRPr="00CE5874" w:rsidRDefault="00E811FD" w:rsidP="00FB21DE">
      <w:pPr>
        <w:widowControl/>
        <w:numPr>
          <w:ilvl w:val="0"/>
          <w:numId w:val="48"/>
        </w:numPr>
        <w:tabs>
          <w:tab w:val="left" w:pos="-180"/>
        </w:tabs>
        <w:autoSpaceDE/>
        <w:autoSpaceDN/>
        <w:adjustRightInd/>
        <w:jc w:val="both"/>
        <w:rPr>
          <w:sz w:val="30"/>
          <w:szCs w:val="30"/>
        </w:rPr>
      </w:pPr>
      <w:r w:rsidRPr="00CE5874">
        <w:rPr>
          <w:sz w:val="30"/>
          <w:szCs w:val="30"/>
        </w:rPr>
        <w:t xml:space="preserve">органу з сертифікації продукції, органу з сертифікації систем якості; </w:t>
      </w:r>
    </w:p>
    <w:p w:rsidR="00E811FD" w:rsidRPr="00CE5874" w:rsidRDefault="00E811FD" w:rsidP="00FB21DE">
      <w:pPr>
        <w:widowControl/>
        <w:numPr>
          <w:ilvl w:val="0"/>
          <w:numId w:val="48"/>
        </w:numPr>
        <w:tabs>
          <w:tab w:val="left" w:pos="-180"/>
        </w:tabs>
        <w:autoSpaceDE/>
        <w:autoSpaceDN/>
        <w:adjustRightInd/>
        <w:jc w:val="both"/>
        <w:rPr>
          <w:sz w:val="30"/>
          <w:szCs w:val="30"/>
        </w:rPr>
      </w:pPr>
      <w:r w:rsidRPr="00CE5874">
        <w:rPr>
          <w:sz w:val="30"/>
          <w:szCs w:val="30"/>
        </w:rPr>
        <w:t>штат-експертів-аудиторів</w:t>
      </w:r>
      <w:r>
        <w:rPr>
          <w:sz w:val="30"/>
          <w:szCs w:val="30"/>
        </w:rPr>
        <w:t>.</w:t>
      </w:r>
    </w:p>
    <w:p w:rsidR="00E811FD" w:rsidRPr="00CE5874" w:rsidRDefault="00E811FD" w:rsidP="00E811FD">
      <w:pPr>
        <w:tabs>
          <w:tab w:val="left" w:pos="-180"/>
        </w:tabs>
        <w:ind w:firstLine="180"/>
        <w:jc w:val="both"/>
        <w:rPr>
          <w:sz w:val="30"/>
          <w:szCs w:val="30"/>
        </w:rPr>
      </w:pPr>
      <w:r w:rsidRPr="00CE5874">
        <w:rPr>
          <w:sz w:val="30"/>
          <w:szCs w:val="30"/>
        </w:rPr>
        <w:t>Вивчити моделі (схеми) сертифікації продукції та послуг готельно-ресторанного господарства.</w:t>
      </w:r>
    </w:p>
    <w:p w:rsidR="00E811FD" w:rsidRPr="00CE5874" w:rsidRDefault="00E811FD" w:rsidP="00E811FD">
      <w:pPr>
        <w:tabs>
          <w:tab w:val="left" w:pos="-180"/>
        </w:tabs>
        <w:ind w:firstLine="180"/>
        <w:jc w:val="both"/>
        <w:rPr>
          <w:sz w:val="30"/>
          <w:szCs w:val="30"/>
        </w:rPr>
      </w:pPr>
      <w:r w:rsidRPr="00CE5874">
        <w:rPr>
          <w:sz w:val="30"/>
          <w:szCs w:val="30"/>
        </w:rPr>
        <w:t>При аналізі нормативно-технічної документації, щодо проведення сертифікації продукції, процесів</w:t>
      </w:r>
      <w:r>
        <w:rPr>
          <w:sz w:val="30"/>
          <w:szCs w:val="30"/>
        </w:rPr>
        <w:t xml:space="preserve"> та послуг, у системі </w:t>
      </w:r>
      <w:proofErr w:type="spellStart"/>
      <w:r>
        <w:rPr>
          <w:sz w:val="30"/>
          <w:szCs w:val="30"/>
        </w:rPr>
        <w:t>УкрСЕПРО</w:t>
      </w:r>
      <w:proofErr w:type="spellEnd"/>
      <w:r>
        <w:rPr>
          <w:sz w:val="30"/>
          <w:szCs w:val="30"/>
        </w:rPr>
        <w:t xml:space="preserve"> в</w:t>
      </w:r>
      <w:r w:rsidRPr="00CE5874">
        <w:rPr>
          <w:sz w:val="30"/>
          <w:szCs w:val="30"/>
        </w:rPr>
        <w:t>ивчити порядок проведення сертифікації продукції та розробити проект пакета документів для проведення сертифікації продукції, систем якості та атестації виробництва.</w:t>
      </w:r>
    </w:p>
    <w:p w:rsidR="00E811FD" w:rsidRPr="00CE5874" w:rsidRDefault="00E811FD" w:rsidP="00E811FD">
      <w:pPr>
        <w:tabs>
          <w:tab w:val="left" w:pos="-180"/>
        </w:tabs>
        <w:ind w:firstLine="180"/>
        <w:jc w:val="both"/>
        <w:rPr>
          <w:sz w:val="30"/>
          <w:szCs w:val="30"/>
        </w:rPr>
      </w:pPr>
      <w:r w:rsidRPr="00CE5874">
        <w:rPr>
          <w:sz w:val="30"/>
          <w:szCs w:val="30"/>
        </w:rPr>
        <w:t>Порядок проведення сертифікації контрольної продукції встановлюється органом із сертифікації продукції з урахуванням вимог стандарту та особливостей виробництва, випробувань і постачання конкретної продукції.</w:t>
      </w:r>
    </w:p>
    <w:p w:rsidR="00E811FD" w:rsidRPr="00CE5874" w:rsidRDefault="00E811FD" w:rsidP="00E811FD">
      <w:pPr>
        <w:tabs>
          <w:tab w:val="left" w:pos="-180"/>
        </w:tabs>
        <w:ind w:firstLine="180"/>
        <w:jc w:val="both"/>
        <w:rPr>
          <w:sz w:val="30"/>
          <w:szCs w:val="30"/>
        </w:rPr>
      </w:pPr>
      <w:r w:rsidRPr="00CE5874">
        <w:rPr>
          <w:sz w:val="30"/>
          <w:szCs w:val="30"/>
        </w:rPr>
        <w:t>Сертифікація системи якості щодо виробництва певної продукції проводиться з метою засвідчення відповідності системи якості вимогам ДСТУ і забезпечення упевненості в тому, що виробник здатний постійно випускати продукцію, яка відповідає вимогам своєчасно виявляється, виробник вживає заходів щодо запобігання вироблення такої продукції на постійній основі.</w:t>
      </w:r>
    </w:p>
    <w:p w:rsidR="00E811FD" w:rsidRPr="00CE5874" w:rsidRDefault="00E811FD" w:rsidP="00E811FD">
      <w:pPr>
        <w:tabs>
          <w:tab w:val="left" w:pos="-180"/>
        </w:tabs>
        <w:ind w:firstLine="180"/>
        <w:jc w:val="both"/>
        <w:rPr>
          <w:sz w:val="30"/>
          <w:szCs w:val="30"/>
        </w:rPr>
      </w:pPr>
      <w:r w:rsidRPr="00CE5874">
        <w:rPr>
          <w:sz w:val="30"/>
          <w:szCs w:val="30"/>
        </w:rPr>
        <w:t>Атестація виробництва здійснюється з метою оцінки технічних можливостей підприємства, що виготовляє продукцію, забезпечення стабільності випуску продукції, яка вимагає нормативних документів, що на неї поширюються.</w:t>
      </w:r>
    </w:p>
    <w:p w:rsidR="00E811FD" w:rsidRPr="00CE5874" w:rsidRDefault="00E811FD" w:rsidP="00E811FD">
      <w:pPr>
        <w:tabs>
          <w:tab w:val="left" w:pos="-180"/>
        </w:tabs>
        <w:ind w:firstLine="180"/>
        <w:jc w:val="both"/>
        <w:rPr>
          <w:sz w:val="30"/>
          <w:szCs w:val="30"/>
        </w:rPr>
      </w:pPr>
      <w:r w:rsidRPr="00CE5874">
        <w:rPr>
          <w:sz w:val="30"/>
          <w:szCs w:val="30"/>
        </w:rPr>
        <w:t>Встановити і охарактеризувати схеми сертифікації послуг готельно-ресторанного господарства.</w:t>
      </w:r>
    </w:p>
    <w:p w:rsidR="00E811FD" w:rsidRPr="00CE5874" w:rsidRDefault="00E811FD" w:rsidP="00E811FD">
      <w:pPr>
        <w:tabs>
          <w:tab w:val="left" w:pos="-180"/>
        </w:tabs>
        <w:ind w:firstLine="180"/>
        <w:jc w:val="both"/>
        <w:rPr>
          <w:sz w:val="30"/>
          <w:szCs w:val="30"/>
        </w:rPr>
      </w:pPr>
      <w:r w:rsidRPr="00CE5874">
        <w:rPr>
          <w:sz w:val="30"/>
          <w:szCs w:val="30"/>
        </w:rPr>
        <w:t>Звернути увагу на вихідну документацію, яка подається заявником для проведення попередньої оцінки підприємства під час сертифікації послуг.</w:t>
      </w:r>
    </w:p>
    <w:p w:rsidR="00E811FD" w:rsidRPr="00CE5874" w:rsidRDefault="00E811FD" w:rsidP="00E811FD">
      <w:pPr>
        <w:tabs>
          <w:tab w:val="left" w:pos="-180"/>
        </w:tabs>
        <w:ind w:firstLine="180"/>
        <w:jc w:val="both"/>
        <w:rPr>
          <w:sz w:val="30"/>
          <w:szCs w:val="30"/>
          <w:u w:val="single"/>
        </w:rPr>
      </w:pPr>
    </w:p>
    <w:p w:rsidR="00E811FD" w:rsidRPr="007B565C" w:rsidRDefault="00E811FD" w:rsidP="00E811FD">
      <w:pPr>
        <w:tabs>
          <w:tab w:val="left" w:pos="-180"/>
        </w:tabs>
        <w:ind w:firstLine="180"/>
        <w:jc w:val="both"/>
        <w:rPr>
          <w:b/>
          <w:sz w:val="30"/>
          <w:szCs w:val="30"/>
        </w:rPr>
      </w:pPr>
      <w:r w:rsidRPr="007B565C">
        <w:rPr>
          <w:b/>
          <w:sz w:val="30"/>
          <w:szCs w:val="30"/>
        </w:rPr>
        <w:t>Для засвоєння теми необхідно виконати такі завдання:</w:t>
      </w:r>
    </w:p>
    <w:p w:rsidR="00E811FD" w:rsidRPr="007B565C" w:rsidRDefault="00E811FD" w:rsidP="00FB21DE">
      <w:pPr>
        <w:widowControl/>
        <w:numPr>
          <w:ilvl w:val="0"/>
          <w:numId w:val="46"/>
        </w:numPr>
        <w:tabs>
          <w:tab w:val="clear" w:pos="645"/>
          <w:tab w:val="left" w:pos="-180"/>
          <w:tab w:val="left" w:pos="360"/>
        </w:tabs>
        <w:autoSpaceDE/>
        <w:autoSpaceDN/>
        <w:adjustRightInd/>
        <w:spacing w:before="240"/>
        <w:ind w:left="0" w:firstLine="180"/>
        <w:jc w:val="both"/>
        <w:rPr>
          <w:b/>
          <w:sz w:val="30"/>
          <w:szCs w:val="30"/>
        </w:rPr>
      </w:pPr>
      <w:r w:rsidRPr="007B565C">
        <w:rPr>
          <w:b/>
          <w:sz w:val="30"/>
          <w:szCs w:val="30"/>
        </w:rPr>
        <w:t>Вивчити теоретичні матеріали.</w:t>
      </w:r>
    </w:p>
    <w:p w:rsidR="00E811FD" w:rsidRPr="007B565C" w:rsidRDefault="00E811FD" w:rsidP="00FB21DE">
      <w:pPr>
        <w:widowControl/>
        <w:numPr>
          <w:ilvl w:val="0"/>
          <w:numId w:val="46"/>
        </w:numPr>
        <w:tabs>
          <w:tab w:val="clear" w:pos="645"/>
          <w:tab w:val="left" w:pos="-180"/>
          <w:tab w:val="left" w:pos="360"/>
        </w:tabs>
        <w:autoSpaceDE/>
        <w:autoSpaceDN/>
        <w:adjustRightInd/>
        <w:ind w:left="0" w:firstLine="180"/>
        <w:jc w:val="both"/>
        <w:rPr>
          <w:b/>
          <w:sz w:val="30"/>
          <w:szCs w:val="30"/>
        </w:rPr>
      </w:pPr>
      <w:r w:rsidRPr="007B565C">
        <w:rPr>
          <w:b/>
          <w:sz w:val="30"/>
          <w:szCs w:val="30"/>
        </w:rPr>
        <w:t>Вирішення практичних і ситуаційних завдань:</w:t>
      </w:r>
    </w:p>
    <w:p w:rsidR="00E811FD" w:rsidRPr="00CE5874" w:rsidRDefault="00E811FD" w:rsidP="00FB21DE">
      <w:pPr>
        <w:widowControl/>
        <w:numPr>
          <w:ilvl w:val="1"/>
          <w:numId w:val="37"/>
        </w:numPr>
        <w:tabs>
          <w:tab w:val="left" w:pos="-180"/>
          <w:tab w:val="left" w:pos="360"/>
        </w:tabs>
        <w:autoSpaceDE/>
        <w:autoSpaceDN/>
        <w:adjustRightInd/>
        <w:ind w:left="0" w:firstLine="180"/>
        <w:jc w:val="both"/>
        <w:rPr>
          <w:sz w:val="30"/>
          <w:szCs w:val="30"/>
        </w:rPr>
      </w:pPr>
      <w:r w:rsidRPr="00CE5874">
        <w:rPr>
          <w:sz w:val="30"/>
          <w:szCs w:val="30"/>
        </w:rPr>
        <w:t>Ви працюєте заступником директора ресторанно-готельного комплексу. Вам доручено підготувати пакет документів щодо проведення сертифікації послуг ресторанного господарства. Обґрунтувати вибі</w:t>
      </w:r>
      <w:r>
        <w:rPr>
          <w:sz w:val="30"/>
          <w:szCs w:val="30"/>
        </w:rPr>
        <w:t>р схеми (моделі) сертифікації;</w:t>
      </w:r>
    </w:p>
    <w:p w:rsidR="00E811FD" w:rsidRPr="00CE5874" w:rsidRDefault="00E811FD" w:rsidP="00FB21DE">
      <w:pPr>
        <w:widowControl/>
        <w:numPr>
          <w:ilvl w:val="1"/>
          <w:numId w:val="37"/>
        </w:numPr>
        <w:tabs>
          <w:tab w:val="left" w:pos="-180"/>
          <w:tab w:val="left" w:pos="360"/>
        </w:tabs>
        <w:autoSpaceDE/>
        <w:autoSpaceDN/>
        <w:adjustRightInd/>
        <w:ind w:left="0" w:firstLine="180"/>
        <w:jc w:val="both"/>
        <w:rPr>
          <w:sz w:val="30"/>
          <w:szCs w:val="30"/>
        </w:rPr>
      </w:pPr>
      <w:r>
        <w:rPr>
          <w:sz w:val="30"/>
          <w:szCs w:val="30"/>
        </w:rPr>
        <w:t>з</w:t>
      </w:r>
      <w:r w:rsidRPr="00CE5874">
        <w:rPr>
          <w:sz w:val="30"/>
          <w:szCs w:val="30"/>
        </w:rPr>
        <w:t>робити аналіз технічної компетентності випробувальної лаборат</w:t>
      </w:r>
      <w:r>
        <w:rPr>
          <w:sz w:val="30"/>
          <w:szCs w:val="30"/>
        </w:rPr>
        <w:t>орії перед її акредитацією;</w:t>
      </w:r>
    </w:p>
    <w:p w:rsidR="00E811FD" w:rsidRPr="00CE5874" w:rsidRDefault="00E811FD" w:rsidP="00FB21DE">
      <w:pPr>
        <w:widowControl/>
        <w:numPr>
          <w:ilvl w:val="1"/>
          <w:numId w:val="37"/>
        </w:numPr>
        <w:tabs>
          <w:tab w:val="left" w:pos="-180"/>
          <w:tab w:val="left" w:pos="360"/>
        </w:tabs>
        <w:autoSpaceDE/>
        <w:autoSpaceDN/>
        <w:adjustRightInd/>
        <w:ind w:left="0" w:firstLine="180"/>
        <w:jc w:val="both"/>
        <w:rPr>
          <w:sz w:val="30"/>
          <w:szCs w:val="30"/>
        </w:rPr>
      </w:pPr>
      <w:r>
        <w:rPr>
          <w:sz w:val="30"/>
          <w:szCs w:val="30"/>
        </w:rPr>
        <w:lastRenderedPageBreak/>
        <w:t>з</w:t>
      </w:r>
      <w:r w:rsidRPr="00CE5874">
        <w:rPr>
          <w:sz w:val="30"/>
          <w:szCs w:val="30"/>
        </w:rPr>
        <w:t>аповнити сертифікат відповідності на кондитерський виріб, враховуючи, що випробувальна лабораторія дала позитивний висновок п</w:t>
      </w:r>
      <w:r>
        <w:rPr>
          <w:sz w:val="30"/>
          <w:szCs w:val="30"/>
        </w:rPr>
        <w:t>о нормативних показниках якості;</w:t>
      </w:r>
    </w:p>
    <w:p w:rsidR="00E811FD" w:rsidRPr="00CE5874" w:rsidRDefault="00E811FD" w:rsidP="00FB21DE">
      <w:pPr>
        <w:widowControl/>
        <w:numPr>
          <w:ilvl w:val="1"/>
          <w:numId w:val="37"/>
        </w:numPr>
        <w:tabs>
          <w:tab w:val="left" w:pos="-180"/>
          <w:tab w:val="left" w:pos="360"/>
        </w:tabs>
        <w:autoSpaceDE/>
        <w:autoSpaceDN/>
        <w:adjustRightInd/>
        <w:ind w:left="0" w:firstLine="180"/>
        <w:jc w:val="both"/>
        <w:rPr>
          <w:sz w:val="30"/>
          <w:szCs w:val="30"/>
        </w:rPr>
      </w:pPr>
      <w:r>
        <w:rPr>
          <w:sz w:val="30"/>
          <w:szCs w:val="30"/>
        </w:rPr>
        <w:t>п</w:t>
      </w:r>
      <w:r w:rsidRPr="00CE5874">
        <w:rPr>
          <w:sz w:val="30"/>
          <w:szCs w:val="30"/>
        </w:rPr>
        <w:t xml:space="preserve">ри проведенні сертифікації послуг та продукції ресторанного господарства дати рекомендації щодо підготовки пакету документів і порядку проведення </w:t>
      </w:r>
      <w:r>
        <w:rPr>
          <w:sz w:val="30"/>
          <w:szCs w:val="30"/>
        </w:rPr>
        <w:t>робіт із сертифікації продукції;</w:t>
      </w:r>
    </w:p>
    <w:p w:rsidR="00E811FD" w:rsidRPr="00CE5874" w:rsidRDefault="00E811FD" w:rsidP="00FB21DE">
      <w:pPr>
        <w:widowControl/>
        <w:numPr>
          <w:ilvl w:val="1"/>
          <w:numId w:val="37"/>
        </w:numPr>
        <w:tabs>
          <w:tab w:val="left" w:pos="-180"/>
          <w:tab w:val="left" w:pos="360"/>
        </w:tabs>
        <w:autoSpaceDE/>
        <w:autoSpaceDN/>
        <w:adjustRightInd/>
        <w:ind w:left="0" w:firstLine="180"/>
        <w:jc w:val="both"/>
        <w:rPr>
          <w:sz w:val="30"/>
          <w:szCs w:val="30"/>
        </w:rPr>
      </w:pPr>
      <w:r>
        <w:rPr>
          <w:sz w:val="30"/>
          <w:szCs w:val="30"/>
        </w:rPr>
        <w:t>з</w:t>
      </w:r>
      <w:r w:rsidRPr="00CE5874">
        <w:rPr>
          <w:sz w:val="30"/>
          <w:szCs w:val="30"/>
        </w:rPr>
        <w:t>аповнити сертифікат відповідності належним чином звернувши увагу на оформлення, внесення запису про продукт та його випробування, реєстрацію сертифіката відповідності.</w:t>
      </w:r>
    </w:p>
    <w:p w:rsidR="002E0E45" w:rsidRDefault="002E0E45" w:rsidP="00E811FD">
      <w:pPr>
        <w:spacing w:before="240" w:after="240"/>
        <w:jc w:val="center"/>
        <w:rPr>
          <w:b/>
          <w:sz w:val="28"/>
          <w:szCs w:val="28"/>
        </w:rPr>
      </w:pPr>
      <w:r w:rsidRPr="002F7AB0">
        <w:rPr>
          <w:b/>
          <w:sz w:val="28"/>
          <w:szCs w:val="28"/>
        </w:rPr>
        <w:t>Запитання для самоперевірки</w:t>
      </w:r>
    </w:p>
    <w:p w:rsidR="00BB47BD" w:rsidRPr="006157E5" w:rsidRDefault="00BB47BD" w:rsidP="00BB47BD">
      <w:pPr>
        <w:pStyle w:val="ab"/>
        <w:numPr>
          <w:ilvl w:val="0"/>
          <w:numId w:val="4"/>
        </w:numPr>
        <w:spacing w:line="240" w:lineRule="auto"/>
        <w:jc w:val="both"/>
        <w:rPr>
          <w:rFonts w:ascii="Times New Roman" w:hAnsi="Times New Roman"/>
          <w:sz w:val="28"/>
          <w:szCs w:val="28"/>
          <w:lang w:val="uk-UA"/>
        </w:rPr>
      </w:pPr>
      <w:r w:rsidRPr="006157E5">
        <w:rPr>
          <w:rFonts w:ascii="Times New Roman" w:hAnsi="Times New Roman"/>
          <w:sz w:val="28"/>
          <w:szCs w:val="28"/>
          <w:lang w:val="uk-UA"/>
        </w:rPr>
        <w:t xml:space="preserve">Які основні завдання державної системи сертифікації </w:t>
      </w:r>
      <w:proofErr w:type="spellStart"/>
      <w:r w:rsidRPr="006157E5">
        <w:rPr>
          <w:rFonts w:ascii="Times New Roman" w:hAnsi="Times New Roman"/>
          <w:sz w:val="28"/>
          <w:szCs w:val="28"/>
          <w:lang w:val="uk-UA"/>
        </w:rPr>
        <w:t>УкрСЕПРО</w:t>
      </w:r>
      <w:proofErr w:type="spellEnd"/>
      <w:r w:rsidRPr="006157E5">
        <w:rPr>
          <w:rFonts w:ascii="Times New Roman" w:hAnsi="Times New Roman"/>
          <w:sz w:val="28"/>
          <w:szCs w:val="28"/>
          <w:lang w:val="uk-UA"/>
        </w:rPr>
        <w:t>?</w:t>
      </w:r>
    </w:p>
    <w:p w:rsidR="00BB47BD" w:rsidRPr="006157E5" w:rsidRDefault="00BB47BD" w:rsidP="00BB47BD">
      <w:pPr>
        <w:pStyle w:val="ab"/>
        <w:numPr>
          <w:ilvl w:val="0"/>
          <w:numId w:val="4"/>
        </w:numPr>
        <w:spacing w:line="240" w:lineRule="auto"/>
        <w:jc w:val="both"/>
        <w:rPr>
          <w:rFonts w:ascii="Times New Roman" w:hAnsi="Times New Roman"/>
          <w:sz w:val="28"/>
          <w:szCs w:val="28"/>
          <w:lang w:val="uk-UA"/>
        </w:rPr>
      </w:pPr>
      <w:r w:rsidRPr="006157E5">
        <w:rPr>
          <w:rFonts w:ascii="Times New Roman" w:hAnsi="Times New Roman"/>
          <w:sz w:val="28"/>
          <w:szCs w:val="28"/>
          <w:lang w:val="uk-UA"/>
        </w:rPr>
        <w:t xml:space="preserve">Які організації входять до державної системи сертифікації </w:t>
      </w:r>
      <w:proofErr w:type="spellStart"/>
      <w:r w:rsidRPr="006157E5">
        <w:rPr>
          <w:rFonts w:ascii="Times New Roman" w:hAnsi="Times New Roman"/>
          <w:sz w:val="28"/>
          <w:szCs w:val="28"/>
          <w:lang w:val="uk-UA"/>
        </w:rPr>
        <w:t>УкрСЕПРО</w:t>
      </w:r>
      <w:proofErr w:type="spellEnd"/>
      <w:r w:rsidRPr="006157E5">
        <w:rPr>
          <w:rFonts w:ascii="Times New Roman" w:hAnsi="Times New Roman"/>
          <w:sz w:val="28"/>
          <w:szCs w:val="28"/>
          <w:lang w:val="uk-UA"/>
        </w:rPr>
        <w:t>?</w:t>
      </w:r>
    </w:p>
    <w:p w:rsidR="00BB47BD" w:rsidRPr="001D2322" w:rsidRDefault="00BB47BD" w:rsidP="00BB47BD">
      <w:pPr>
        <w:pStyle w:val="ab"/>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Які послуги у сфері готельно-ресторанного бізнесу</w:t>
      </w:r>
      <w:r w:rsidRPr="006157E5">
        <w:rPr>
          <w:rFonts w:ascii="Times New Roman" w:hAnsi="Times New Roman"/>
          <w:sz w:val="28"/>
          <w:szCs w:val="28"/>
          <w:lang w:val="uk-UA"/>
        </w:rPr>
        <w:t xml:space="preserve"> підлягають обов’язковій сертифікації?</w:t>
      </w:r>
    </w:p>
    <w:p w:rsidR="00BB47BD" w:rsidRDefault="00BB47BD" w:rsidP="00BB47BD">
      <w:pPr>
        <w:jc w:val="both"/>
        <w:rPr>
          <w:sz w:val="28"/>
          <w:szCs w:val="28"/>
        </w:rPr>
      </w:pP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2, 5, 8, 13, 16, 28, 32, 48, 49, 56</w:t>
      </w:r>
      <w:r w:rsidRPr="00604C6F">
        <w:rPr>
          <w:bCs/>
          <w:sz w:val="28"/>
          <w:szCs w:val="28"/>
        </w:rPr>
        <w:t>.</w:t>
      </w:r>
    </w:p>
    <w:p w:rsidR="002E0E45" w:rsidRDefault="002E0E45" w:rsidP="002E0E45">
      <w:pPr>
        <w:jc w:val="center"/>
        <w:rPr>
          <w:b/>
          <w:sz w:val="28"/>
          <w:szCs w:val="28"/>
        </w:rPr>
      </w:pPr>
    </w:p>
    <w:p w:rsidR="00081B9C" w:rsidRDefault="00081B9C" w:rsidP="002E0E45">
      <w:pPr>
        <w:jc w:val="center"/>
        <w:rPr>
          <w:b/>
          <w:sz w:val="28"/>
          <w:szCs w:val="28"/>
        </w:rPr>
      </w:pPr>
    </w:p>
    <w:p w:rsidR="003C0351" w:rsidRPr="009C0B52" w:rsidRDefault="003C0351" w:rsidP="003C0351">
      <w:pPr>
        <w:jc w:val="center"/>
        <w:rPr>
          <w:b/>
          <w:sz w:val="28"/>
          <w:szCs w:val="28"/>
        </w:rPr>
      </w:pPr>
      <w:r>
        <w:rPr>
          <w:b/>
          <w:sz w:val="28"/>
          <w:szCs w:val="28"/>
        </w:rPr>
        <w:t>ТЕМА 2.3</w:t>
      </w:r>
      <w:r w:rsidRPr="009C0B52">
        <w:rPr>
          <w:b/>
          <w:sz w:val="28"/>
          <w:szCs w:val="28"/>
        </w:rPr>
        <w:t xml:space="preserve">. </w:t>
      </w:r>
      <w:r>
        <w:rPr>
          <w:b/>
          <w:sz w:val="28"/>
          <w:szCs w:val="28"/>
        </w:rPr>
        <w:t xml:space="preserve">ПОРЯДОК І ПРАВИЛА СЕРТИФІКАЦІЇ ПОСЛУГ </w:t>
      </w:r>
    </w:p>
    <w:p w:rsidR="003C0351" w:rsidRDefault="003C0351" w:rsidP="00473D78">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10"/>
        </w:numPr>
        <w:jc w:val="both"/>
        <w:rPr>
          <w:rFonts w:ascii="Times New Roman" w:hAnsi="Times New Roman"/>
          <w:sz w:val="28"/>
          <w:szCs w:val="28"/>
          <w:lang w:val="uk-UA"/>
        </w:rPr>
      </w:pPr>
      <w:r w:rsidRPr="00C261AF">
        <w:rPr>
          <w:rFonts w:ascii="Times New Roman" w:hAnsi="Times New Roman"/>
          <w:sz w:val="28"/>
          <w:szCs w:val="28"/>
          <w:lang w:val="uk-UA"/>
        </w:rPr>
        <w:t>Особливості сертифікації системи якості.</w:t>
      </w:r>
    </w:p>
    <w:p w:rsidR="003C0351" w:rsidRPr="00C261AF" w:rsidRDefault="003C0351" w:rsidP="00FB21DE">
      <w:pPr>
        <w:pStyle w:val="ab"/>
        <w:numPr>
          <w:ilvl w:val="0"/>
          <w:numId w:val="10"/>
        </w:numPr>
        <w:jc w:val="both"/>
        <w:rPr>
          <w:rFonts w:ascii="Times New Roman" w:hAnsi="Times New Roman"/>
          <w:sz w:val="28"/>
          <w:szCs w:val="28"/>
          <w:lang w:val="uk-UA"/>
        </w:rPr>
      </w:pPr>
      <w:r w:rsidRPr="00C261AF">
        <w:rPr>
          <w:rFonts w:ascii="Times New Roman" w:hAnsi="Times New Roman"/>
          <w:sz w:val="28"/>
          <w:szCs w:val="28"/>
          <w:lang w:val="uk-UA"/>
        </w:rPr>
        <w:t>Порядок проведення сертифікації системи якості.</w:t>
      </w:r>
    </w:p>
    <w:p w:rsidR="00231338" w:rsidRDefault="003C0351" w:rsidP="00FB21DE">
      <w:pPr>
        <w:pStyle w:val="ab"/>
        <w:numPr>
          <w:ilvl w:val="0"/>
          <w:numId w:val="10"/>
        </w:numPr>
        <w:spacing w:line="240" w:lineRule="auto"/>
        <w:jc w:val="both"/>
        <w:rPr>
          <w:rFonts w:ascii="Times New Roman" w:hAnsi="Times New Roman"/>
          <w:sz w:val="28"/>
          <w:szCs w:val="28"/>
          <w:lang w:val="uk-UA"/>
        </w:rPr>
      </w:pPr>
      <w:r w:rsidRPr="004D7C57">
        <w:rPr>
          <w:rFonts w:ascii="Times New Roman" w:hAnsi="Times New Roman"/>
          <w:sz w:val="28"/>
          <w:szCs w:val="28"/>
          <w:lang w:val="uk-UA"/>
        </w:rPr>
        <w:t>Порядок визнання в Україні результатів сертифікації імпортної продукції та систем якості.</w:t>
      </w:r>
    </w:p>
    <w:p w:rsidR="00820668" w:rsidRPr="00CE5874" w:rsidRDefault="00820668" w:rsidP="00820668">
      <w:pPr>
        <w:tabs>
          <w:tab w:val="left" w:pos="-180"/>
        </w:tabs>
        <w:ind w:firstLine="180"/>
        <w:jc w:val="both"/>
        <w:rPr>
          <w:sz w:val="30"/>
          <w:szCs w:val="30"/>
        </w:rPr>
      </w:pPr>
      <w:r w:rsidRPr="00CE5874">
        <w:rPr>
          <w:sz w:val="30"/>
          <w:szCs w:val="30"/>
        </w:rPr>
        <w:t>Вивчити моделі (схеми) сертифікації продукції та послуг готельно-ресторанного господарства.</w:t>
      </w:r>
    </w:p>
    <w:p w:rsidR="00820668" w:rsidRPr="00CE5874" w:rsidRDefault="00820668" w:rsidP="00820668">
      <w:pPr>
        <w:tabs>
          <w:tab w:val="left" w:pos="-180"/>
        </w:tabs>
        <w:ind w:firstLine="180"/>
        <w:jc w:val="both"/>
        <w:rPr>
          <w:sz w:val="30"/>
          <w:szCs w:val="30"/>
        </w:rPr>
      </w:pPr>
      <w:r w:rsidRPr="00CE5874">
        <w:rPr>
          <w:sz w:val="30"/>
          <w:szCs w:val="30"/>
        </w:rPr>
        <w:t>При аналізі нормативно-технічної документації, щодо проведення сертифікації продукції, процесів</w:t>
      </w:r>
      <w:r>
        <w:rPr>
          <w:sz w:val="30"/>
          <w:szCs w:val="30"/>
        </w:rPr>
        <w:t xml:space="preserve"> та послуг, у системі </w:t>
      </w:r>
      <w:proofErr w:type="spellStart"/>
      <w:r>
        <w:rPr>
          <w:sz w:val="30"/>
          <w:szCs w:val="30"/>
        </w:rPr>
        <w:t>УкрСЕПРО</w:t>
      </w:r>
      <w:proofErr w:type="spellEnd"/>
      <w:r>
        <w:rPr>
          <w:sz w:val="30"/>
          <w:szCs w:val="30"/>
        </w:rPr>
        <w:t xml:space="preserve"> в</w:t>
      </w:r>
      <w:r w:rsidRPr="00CE5874">
        <w:rPr>
          <w:sz w:val="30"/>
          <w:szCs w:val="30"/>
        </w:rPr>
        <w:t>ивчити порядок проведення сертифікації продукції та розробити проект пакета документів для проведення сертифікації продукції, систем якості та атестації виробництва.</w:t>
      </w:r>
    </w:p>
    <w:p w:rsidR="00820668" w:rsidRPr="00CE5874" w:rsidRDefault="00820668" w:rsidP="00820668">
      <w:pPr>
        <w:tabs>
          <w:tab w:val="left" w:pos="-180"/>
        </w:tabs>
        <w:ind w:firstLine="180"/>
        <w:jc w:val="both"/>
        <w:rPr>
          <w:sz w:val="30"/>
          <w:szCs w:val="30"/>
        </w:rPr>
      </w:pPr>
      <w:r w:rsidRPr="00CE5874">
        <w:rPr>
          <w:sz w:val="30"/>
          <w:szCs w:val="30"/>
        </w:rPr>
        <w:t>Порядок проведення сертифікації контрольної продукції встановлюється органом із сертифікації продукції з урахуванням вимог стандарту та особливостей виробництва, випробувань і постачання конкретної продукції.</w:t>
      </w:r>
    </w:p>
    <w:p w:rsidR="00820668" w:rsidRPr="00CE5874" w:rsidRDefault="00820668" w:rsidP="00820668">
      <w:pPr>
        <w:tabs>
          <w:tab w:val="left" w:pos="-180"/>
        </w:tabs>
        <w:ind w:firstLine="180"/>
        <w:jc w:val="both"/>
        <w:rPr>
          <w:sz w:val="30"/>
          <w:szCs w:val="30"/>
        </w:rPr>
      </w:pPr>
      <w:r w:rsidRPr="00CE5874">
        <w:rPr>
          <w:sz w:val="30"/>
          <w:szCs w:val="30"/>
        </w:rPr>
        <w:t>Сертифікація системи якості щодо виробництва певної продукції проводиться з метою засвідчення відповідності системи якості вимогам ДСТУ і забезпечення упевненості в тому, що виробник здатний постійно випускати продукцію, яка відповідає вимогам своєчасно виявляється, виробник вживає заходів щодо запобігання вироблення такої продукції на постійній основі.</w:t>
      </w:r>
    </w:p>
    <w:p w:rsidR="00820668" w:rsidRPr="00CE5874" w:rsidRDefault="00820668" w:rsidP="00820668">
      <w:pPr>
        <w:tabs>
          <w:tab w:val="left" w:pos="-180"/>
        </w:tabs>
        <w:ind w:firstLine="180"/>
        <w:jc w:val="both"/>
        <w:rPr>
          <w:sz w:val="30"/>
          <w:szCs w:val="30"/>
        </w:rPr>
      </w:pPr>
      <w:r w:rsidRPr="00CE5874">
        <w:rPr>
          <w:sz w:val="30"/>
          <w:szCs w:val="30"/>
        </w:rPr>
        <w:lastRenderedPageBreak/>
        <w:t>Атестація виробництва здійснюється з метою оцінки технічних можливостей підприємства, що виготовляє продукцію, забезпечення стабільності випуску продукції, яка вимагає нормативних документів, що на неї поширюються.</w:t>
      </w:r>
    </w:p>
    <w:p w:rsidR="00820668" w:rsidRPr="00CE5874" w:rsidRDefault="00820668" w:rsidP="00820668">
      <w:pPr>
        <w:tabs>
          <w:tab w:val="left" w:pos="-180"/>
        </w:tabs>
        <w:ind w:firstLine="180"/>
        <w:jc w:val="both"/>
        <w:rPr>
          <w:sz w:val="30"/>
          <w:szCs w:val="30"/>
        </w:rPr>
      </w:pPr>
      <w:r w:rsidRPr="00CE5874">
        <w:rPr>
          <w:sz w:val="30"/>
          <w:szCs w:val="30"/>
        </w:rPr>
        <w:t>Встановити і охарактеризувати схеми сертифікації послуг готельно-ресторанного господарства.</w:t>
      </w:r>
    </w:p>
    <w:p w:rsidR="00820668" w:rsidRPr="00CE5874" w:rsidRDefault="00820668" w:rsidP="00820668">
      <w:pPr>
        <w:tabs>
          <w:tab w:val="left" w:pos="-180"/>
        </w:tabs>
        <w:ind w:firstLine="180"/>
        <w:jc w:val="both"/>
        <w:rPr>
          <w:sz w:val="30"/>
          <w:szCs w:val="30"/>
        </w:rPr>
      </w:pPr>
      <w:r w:rsidRPr="00CE5874">
        <w:rPr>
          <w:sz w:val="30"/>
          <w:szCs w:val="30"/>
        </w:rPr>
        <w:t>Звернути увагу на вихідну документацію, яка подається заявником для проведення попередньої оцінки підприємства під час сертифікації послуг.</w:t>
      </w:r>
    </w:p>
    <w:p w:rsidR="00820668" w:rsidRPr="00CE5874" w:rsidRDefault="00820668" w:rsidP="00820668">
      <w:pPr>
        <w:tabs>
          <w:tab w:val="left" w:pos="-180"/>
        </w:tabs>
        <w:ind w:firstLine="180"/>
        <w:jc w:val="both"/>
        <w:rPr>
          <w:sz w:val="30"/>
          <w:szCs w:val="30"/>
          <w:u w:val="single"/>
        </w:rPr>
      </w:pPr>
    </w:p>
    <w:p w:rsidR="00820668" w:rsidRPr="007B565C" w:rsidRDefault="00820668" w:rsidP="00820668">
      <w:pPr>
        <w:tabs>
          <w:tab w:val="left" w:pos="-180"/>
        </w:tabs>
        <w:ind w:firstLine="180"/>
        <w:jc w:val="both"/>
        <w:rPr>
          <w:b/>
          <w:sz w:val="30"/>
          <w:szCs w:val="30"/>
        </w:rPr>
      </w:pPr>
      <w:r w:rsidRPr="007B565C">
        <w:rPr>
          <w:b/>
          <w:sz w:val="30"/>
          <w:szCs w:val="30"/>
        </w:rPr>
        <w:t>Для засвоєння теми необхідно виконати такі завдання:</w:t>
      </w:r>
    </w:p>
    <w:p w:rsidR="00820668" w:rsidRPr="00CE5874" w:rsidRDefault="00820668" w:rsidP="00820668">
      <w:pPr>
        <w:tabs>
          <w:tab w:val="left" w:pos="-180"/>
        </w:tabs>
        <w:ind w:firstLine="180"/>
        <w:jc w:val="both"/>
        <w:rPr>
          <w:sz w:val="30"/>
          <w:szCs w:val="30"/>
          <w:u w:val="single"/>
        </w:rPr>
      </w:pPr>
    </w:p>
    <w:p w:rsidR="00820668" w:rsidRPr="007B565C" w:rsidRDefault="00820668" w:rsidP="00820668">
      <w:pPr>
        <w:widowControl/>
        <w:tabs>
          <w:tab w:val="left" w:pos="-180"/>
          <w:tab w:val="left" w:pos="360"/>
        </w:tabs>
        <w:autoSpaceDE/>
        <w:autoSpaceDN/>
        <w:adjustRightInd/>
        <w:jc w:val="both"/>
        <w:rPr>
          <w:b/>
          <w:sz w:val="30"/>
          <w:szCs w:val="30"/>
        </w:rPr>
      </w:pPr>
      <w:r>
        <w:rPr>
          <w:b/>
          <w:sz w:val="30"/>
          <w:szCs w:val="30"/>
        </w:rPr>
        <w:t xml:space="preserve">  1. </w:t>
      </w:r>
      <w:r w:rsidRPr="007B565C">
        <w:rPr>
          <w:b/>
          <w:sz w:val="30"/>
          <w:szCs w:val="30"/>
        </w:rPr>
        <w:t>Вивчити теоретичні матеріали.</w:t>
      </w:r>
    </w:p>
    <w:p w:rsidR="00820668" w:rsidRPr="007B565C" w:rsidRDefault="00820668" w:rsidP="00820668">
      <w:pPr>
        <w:shd w:val="clear" w:color="auto" w:fill="FFFFFF"/>
        <w:tabs>
          <w:tab w:val="left" w:pos="-180"/>
          <w:tab w:val="num" w:pos="57"/>
          <w:tab w:val="left" w:pos="187"/>
          <w:tab w:val="left" w:pos="570"/>
          <w:tab w:val="left" w:pos="1254"/>
        </w:tabs>
        <w:ind w:firstLine="180"/>
        <w:jc w:val="both"/>
        <w:rPr>
          <w:b/>
          <w:color w:val="000000"/>
          <w:sz w:val="30"/>
          <w:szCs w:val="30"/>
        </w:rPr>
      </w:pPr>
      <w:r>
        <w:rPr>
          <w:b/>
          <w:color w:val="000000"/>
          <w:sz w:val="30"/>
          <w:szCs w:val="30"/>
        </w:rPr>
        <w:t xml:space="preserve">2. </w:t>
      </w:r>
      <w:r w:rsidRPr="007B565C">
        <w:rPr>
          <w:b/>
          <w:color w:val="000000"/>
          <w:sz w:val="30"/>
          <w:szCs w:val="30"/>
        </w:rPr>
        <w:t>Виконати індивідуальне завдання за визначеною викладачем темою:</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sz w:val="30"/>
          <w:szCs w:val="30"/>
        </w:rPr>
        <w:t>р</w:t>
      </w:r>
      <w:r w:rsidRPr="00CE5874">
        <w:rPr>
          <w:sz w:val="30"/>
          <w:szCs w:val="30"/>
        </w:rPr>
        <w:t>озробити схему  оцінювання процесу надання готельних послуг</w:t>
      </w:r>
      <w:r>
        <w:rPr>
          <w:sz w:val="30"/>
          <w:szCs w:val="30"/>
        </w:rPr>
        <w:t>;</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sz w:val="30"/>
          <w:szCs w:val="30"/>
        </w:rPr>
        <w:t>п</w:t>
      </w:r>
      <w:r w:rsidRPr="00CE5874">
        <w:rPr>
          <w:sz w:val="30"/>
          <w:szCs w:val="30"/>
        </w:rPr>
        <w:t>ровести повне (вибіркове) обстеження приміщень, у яких надаються готельні послуги</w:t>
      </w:r>
      <w:r>
        <w:rPr>
          <w:sz w:val="30"/>
          <w:szCs w:val="30"/>
        </w:rPr>
        <w:t>;</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sz w:val="30"/>
          <w:szCs w:val="30"/>
        </w:rPr>
        <w:t>п</w:t>
      </w:r>
      <w:r w:rsidRPr="00CE5874">
        <w:rPr>
          <w:sz w:val="30"/>
          <w:szCs w:val="30"/>
        </w:rPr>
        <w:t>ровести атестацію якості надання готельних послуг</w:t>
      </w:r>
      <w:r>
        <w:rPr>
          <w:sz w:val="30"/>
          <w:szCs w:val="30"/>
        </w:rPr>
        <w:t>;</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sz w:val="30"/>
          <w:szCs w:val="30"/>
        </w:rPr>
        <w:t>ро</w:t>
      </w:r>
      <w:r w:rsidRPr="00CE5874">
        <w:rPr>
          <w:sz w:val="30"/>
          <w:szCs w:val="30"/>
        </w:rPr>
        <w:t>зробити план перевірки процесу надання послуг готельно-ресторанним комплексом</w:t>
      </w:r>
      <w:r>
        <w:rPr>
          <w:sz w:val="30"/>
          <w:szCs w:val="30"/>
        </w:rPr>
        <w:t>;</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sz w:val="30"/>
          <w:szCs w:val="30"/>
        </w:rPr>
        <w:t>з</w:t>
      </w:r>
      <w:r w:rsidRPr="00CE5874">
        <w:rPr>
          <w:sz w:val="30"/>
          <w:szCs w:val="30"/>
        </w:rPr>
        <w:t>робити аналіз матеріально-технічної бази для надання послуг в готельному комплексі</w:t>
      </w:r>
      <w:r>
        <w:rPr>
          <w:sz w:val="30"/>
          <w:szCs w:val="30"/>
        </w:rPr>
        <w:t>;</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р</w:t>
      </w:r>
      <w:r w:rsidRPr="00CE5874">
        <w:rPr>
          <w:color w:val="000000"/>
          <w:sz w:val="30"/>
          <w:szCs w:val="30"/>
        </w:rPr>
        <w:t>озробити план заходів щодо підготовки готельно-ресторанного</w:t>
      </w:r>
      <w:r>
        <w:rPr>
          <w:color w:val="000000"/>
          <w:sz w:val="30"/>
          <w:szCs w:val="30"/>
        </w:rPr>
        <w:t xml:space="preserve"> закладу до сертифікації послуг;</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н</w:t>
      </w:r>
      <w:r w:rsidRPr="00CE5874">
        <w:rPr>
          <w:color w:val="000000"/>
          <w:sz w:val="30"/>
          <w:szCs w:val="30"/>
        </w:rPr>
        <w:t>авести перелік нормативних документів, для проведення сертифікації послуг у закладах гот</w:t>
      </w:r>
      <w:r>
        <w:rPr>
          <w:color w:val="000000"/>
          <w:sz w:val="30"/>
          <w:szCs w:val="30"/>
        </w:rPr>
        <w:t>ельно-ресторанного господарства;</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н</w:t>
      </w:r>
      <w:r w:rsidRPr="00CE5874">
        <w:rPr>
          <w:color w:val="000000"/>
          <w:sz w:val="30"/>
          <w:szCs w:val="30"/>
        </w:rPr>
        <w:t>авести перелік нормативних документів на методи випробувань для підтвердження номенклатури пок</w:t>
      </w:r>
      <w:r>
        <w:rPr>
          <w:color w:val="000000"/>
          <w:sz w:val="30"/>
          <w:szCs w:val="30"/>
        </w:rPr>
        <w:t>азників якості при сертифікації;</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о</w:t>
      </w:r>
      <w:r w:rsidRPr="00CE5874">
        <w:rPr>
          <w:color w:val="000000"/>
          <w:sz w:val="30"/>
          <w:szCs w:val="30"/>
        </w:rPr>
        <w:t>бґрунтувати модель сертифікації послуг підприємства харчування</w:t>
      </w:r>
      <w:r>
        <w:rPr>
          <w:color w:val="000000"/>
          <w:sz w:val="30"/>
          <w:szCs w:val="30"/>
        </w:rPr>
        <w:t>;</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о</w:t>
      </w:r>
      <w:r w:rsidRPr="00CE5874">
        <w:rPr>
          <w:color w:val="000000"/>
          <w:sz w:val="30"/>
          <w:szCs w:val="30"/>
        </w:rPr>
        <w:t>бґрунтувати модель сертифіка</w:t>
      </w:r>
      <w:r>
        <w:rPr>
          <w:color w:val="000000"/>
          <w:sz w:val="30"/>
          <w:szCs w:val="30"/>
        </w:rPr>
        <w:t>ції послуг готельного комплексу;</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н</w:t>
      </w:r>
      <w:r w:rsidRPr="00CE5874">
        <w:rPr>
          <w:color w:val="000000"/>
          <w:sz w:val="30"/>
          <w:szCs w:val="30"/>
        </w:rPr>
        <w:t>авести порядок проведення обов'язково</w:t>
      </w:r>
      <w:r>
        <w:rPr>
          <w:color w:val="000000"/>
          <w:sz w:val="30"/>
          <w:szCs w:val="30"/>
        </w:rPr>
        <w:t>ї сертифікації послуг харчування;</w:t>
      </w:r>
      <w:r w:rsidRPr="00CE5874">
        <w:rPr>
          <w:color w:val="000000"/>
          <w:sz w:val="30"/>
          <w:szCs w:val="30"/>
        </w:rPr>
        <w:t xml:space="preserve">  </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н</w:t>
      </w:r>
      <w:r w:rsidRPr="00CE5874">
        <w:rPr>
          <w:color w:val="000000"/>
          <w:sz w:val="30"/>
          <w:szCs w:val="30"/>
        </w:rPr>
        <w:t>авести порядок проведення обов'язково</w:t>
      </w:r>
      <w:r>
        <w:rPr>
          <w:color w:val="000000"/>
          <w:sz w:val="30"/>
          <w:szCs w:val="30"/>
        </w:rPr>
        <w:t>ї сертифікації готельних послуг;</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р</w:t>
      </w:r>
      <w:r w:rsidRPr="00CE5874">
        <w:rPr>
          <w:color w:val="000000"/>
          <w:sz w:val="30"/>
          <w:szCs w:val="30"/>
        </w:rPr>
        <w:t>озкрити   повноваження   головного   контролера   та   головного аудитор</w:t>
      </w:r>
      <w:r>
        <w:rPr>
          <w:color w:val="000000"/>
          <w:sz w:val="30"/>
          <w:szCs w:val="30"/>
        </w:rPr>
        <w:t>а при проведенні сертифікації;</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с</w:t>
      </w:r>
      <w:r w:rsidRPr="00CE5874">
        <w:rPr>
          <w:color w:val="000000"/>
          <w:sz w:val="30"/>
          <w:szCs w:val="30"/>
        </w:rPr>
        <w:t>класти акт відбору зразків продукції для сертифікаційних випро</w:t>
      </w:r>
      <w:r w:rsidRPr="00CE5874">
        <w:rPr>
          <w:color w:val="000000"/>
          <w:sz w:val="30"/>
          <w:szCs w:val="30"/>
        </w:rPr>
        <w:softHyphen/>
        <w:t>бувань в закладах гот</w:t>
      </w:r>
      <w:r>
        <w:rPr>
          <w:color w:val="000000"/>
          <w:sz w:val="30"/>
          <w:szCs w:val="30"/>
        </w:rPr>
        <w:t>ельно-ресторанного господарства;</w:t>
      </w:r>
      <w:r w:rsidRPr="00CE5874">
        <w:rPr>
          <w:color w:val="000000"/>
          <w:sz w:val="30"/>
          <w:szCs w:val="30"/>
        </w:rPr>
        <w:t xml:space="preserve"> </w:t>
      </w:r>
    </w:p>
    <w:p w:rsidR="00820668" w:rsidRPr="00CE5874" w:rsidRDefault="00820668" w:rsidP="00820668">
      <w:pPr>
        <w:numPr>
          <w:ilvl w:val="0"/>
          <w:numId w:val="1"/>
        </w:numPr>
        <w:shd w:val="clear" w:color="auto" w:fill="FFFFFF"/>
        <w:tabs>
          <w:tab w:val="left" w:pos="-180"/>
          <w:tab w:val="left" w:pos="187"/>
          <w:tab w:val="left" w:pos="570"/>
          <w:tab w:val="left" w:pos="1254"/>
        </w:tabs>
        <w:jc w:val="both"/>
        <w:rPr>
          <w:color w:val="000000"/>
          <w:sz w:val="30"/>
          <w:szCs w:val="30"/>
        </w:rPr>
      </w:pPr>
      <w:r>
        <w:rPr>
          <w:color w:val="000000"/>
          <w:sz w:val="30"/>
          <w:szCs w:val="30"/>
        </w:rPr>
        <w:t>с</w:t>
      </w:r>
      <w:r w:rsidRPr="00CE5874">
        <w:rPr>
          <w:color w:val="000000"/>
          <w:sz w:val="30"/>
          <w:szCs w:val="30"/>
        </w:rPr>
        <w:t>класти звіт про результати обстеження процесу надання послуг харчува</w:t>
      </w:r>
      <w:r>
        <w:rPr>
          <w:color w:val="000000"/>
          <w:sz w:val="30"/>
          <w:szCs w:val="30"/>
        </w:rPr>
        <w:t>ння при проведенні сертифікації;</w:t>
      </w:r>
    </w:p>
    <w:p w:rsidR="00F23155" w:rsidRPr="001F2D6B" w:rsidRDefault="00820668" w:rsidP="00820668">
      <w:pPr>
        <w:pStyle w:val="ab"/>
        <w:numPr>
          <w:ilvl w:val="0"/>
          <w:numId w:val="1"/>
        </w:numPr>
        <w:spacing w:after="240"/>
        <w:rPr>
          <w:rFonts w:ascii="Times New Roman" w:hAnsi="Times New Roman"/>
          <w:sz w:val="28"/>
          <w:szCs w:val="28"/>
        </w:rPr>
      </w:pPr>
      <w:r w:rsidRPr="001F2D6B">
        <w:rPr>
          <w:rFonts w:ascii="Times New Roman" w:hAnsi="Times New Roman"/>
          <w:color w:val="000000"/>
          <w:sz w:val="30"/>
          <w:szCs w:val="30"/>
          <w:lang w:val="uk-UA"/>
        </w:rPr>
        <w:t>скласти звіт про результати обстеження процесу надання готельних послуг при проведенні сертифікації.</w:t>
      </w:r>
    </w:p>
    <w:p w:rsidR="002E0E45" w:rsidRDefault="002E0E45" w:rsidP="00292B37">
      <w:pPr>
        <w:spacing w:after="240"/>
        <w:jc w:val="center"/>
        <w:rPr>
          <w:b/>
          <w:sz w:val="28"/>
          <w:szCs w:val="28"/>
        </w:rPr>
      </w:pPr>
      <w:r w:rsidRPr="002F7AB0">
        <w:rPr>
          <w:b/>
          <w:sz w:val="28"/>
          <w:szCs w:val="28"/>
        </w:rPr>
        <w:t>Запитання для самоперевірки</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Який порядок проведення сертифікації готельних послуг?</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lastRenderedPageBreak/>
        <w:t>Скільки існує схем сертифікації готельних послуг?</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Які роботи можуть проводитися органом з сертифікації готельних послуг?</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Для чого проводиться технічний нагляд за сертифікованими готельними послугами?</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На який термін видається сертифікат відповідності готельних послуг?</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В яких випадках може бути припинена дія сертифікату відповідності готельних послуг?</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Який порядок проведення сертифікації послуг харчування?</w:t>
      </w:r>
    </w:p>
    <w:p w:rsidR="00BB47BD" w:rsidRPr="00C30A6E" w:rsidRDefault="00BB47BD" w:rsidP="00FB21DE">
      <w:pPr>
        <w:pStyle w:val="ab"/>
        <w:numPr>
          <w:ilvl w:val="0"/>
          <w:numId w:val="23"/>
        </w:numPr>
        <w:jc w:val="both"/>
        <w:rPr>
          <w:rFonts w:ascii="Times New Roman" w:hAnsi="Times New Roman"/>
          <w:sz w:val="28"/>
          <w:szCs w:val="28"/>
          <w:lang w:val="uk-UA"/>
        </w:rPr>
      </w:pPr>
      <w:r w:rsidRPr="00C30A6E">
        <w:rPr>
          <w:rFonts w:ascii="Times New Roman" w:hAnsi="Times New Roman"/>
          <w:sz w:val="28"/>
          <w:szCs w:val="28"/>
          <w:lang w:val="uk-UA"/>
        </w:rPr>
        <w:t>Скільки існує схем сертифікації послуг харчування?</w:t>
      </w:r>
    </w:p>
    <w:p w:rsidR="00BB47BD" w:rsidRDefault="00BB47BD" w:rsidP="00FB21DE">
      <w:pPr>
        <w:pStyle w:val="ab"/>
        <w:numPr>
          <w:ilvl w:val="0"/>
          <w:numId w:val="23"/>
        </w:numPr>
        <w:jc w:val="both"/>
        <w:rPr>
          <w:rFonts w:ascii="Times New Roman" w:hAnsi="Times New Roman"/>
          <w:b/>
          <w:sz w:val="28"/>
          <w:szCs w:val="28"/>
          <w:lang w:val="uk-UA"/>
        </w:rPr>
      </w:pPr>
      <w:r w:rsidRPr="00C30A6E">
        <w:rPr>
          <w:rFonts w:ascii="Times New Roman" w:hAnsi="Times New Roman"/>
          <w:sz w:val="28"/>
          <w:szCs w:val="28"/>
          <w:lang w:val="uk-UA"/>
        </w:rPr>
        <w:t>Які роботи можуть проводитися органом з сертифікації послуг харчування?</w:t>
      </w:r>
      <w:r>
        <w:rPr>
          <w:rFonts w:ascii="Times New Roman" w:hAnsi="Times New Roman"/>
          <w:b/>
          <w:sz w:val="28"/>
          <w:szCs w:val="28"/>
          <w:lang w:val="uk-UA"/>
        </w:rPr>
        <w:t xml:space="preserve"> </w:t>
      </w: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6-8, 10, 12, 14, 23, 28, 33, 34, 38, 40, 53</w:t>
      </w:r>
      <w:r w:rsidRPr="00364F44">
        <w:rPr>
          <w:bCs/>
          <w:sz w:val="28"/>
          <w:szCs w:val="28"/>
        </w:rPr>
        <w:t>.</w:t>
      </w:r>
    </w:p>
    <w:p w:rsidR="002E0E45" w:rsidRDefault="002E0E45" w:rsidP="002E0E45">
      <w:pPr>
        <w:jc w:val="center"/>
        <w:rPr>
          <w:b/>
          <w:sz w:val="28"/>
          <w:szCs w:val="28"/>
        </w:rPr>
      </w:pPr>
    </w:p>
    <w:p w:rsidR="002E0E45" w:rsidRDefault="002E0E45" w:rsidP="002E0E45">
      <w:pPr>
        <w:jc w:val="center"/>
        <w:rPr>
          <w:b/>
          <w:sz w:val="28"/>
          <w:szCs w:val="28"/>
        </w:rPr>
      </w:pPr>
    </w:p>
    <w:p w:rsidR="003C0351" w:rsidRPr="009C0B52" w:rsidRDefault="003C0351" w:rsidP="003C0351">
      <w:pPr>
        <w:jc w:val="center"/>
        <w:rPr>
          <w:b/>
          <w:sz w:val="28"/>
          <w:szCs w:val="28"/>
        </w:rPr>
      </w:pPr>
      <w:r>
        <w:rPr>
          <w:b/>
          <w:sz w:val="28"/>
          <w:szCs w:val="28"/>
        </w:rPr>
        <w:t>ТЕМА 2.4</w:t>
      </w:r>
      <w:r w:rsidRPr="009C0B52">
        <w:rPr>
          <w:b/>
          <w:sz w:val="28"/>
          <w:szCs w:val="28"/>
        </w:rPr>
        <w:t xml:space="preserve">. </w:t>
      </w:r>
      <w:r>
        <w:rPr>
          <w:b/>
          <w:sz w:val="28"/>
          <w:szCs w:val="28"/>
        </w:rPr>
        <w:t xml:space="preserve">ПЕРСПЕКТИВИ ДІЯЛЬНОСТІ ЗІ СТАНДАРТИЗАЦІЇ ТА СЕРТИФІКАЦІЇ В УКРАЇНІ </w:t>
      </w:r>
    </w:p>
    <w:p w:rsidR="003C0351" w:rsidRDefault="003C0351" w:rsidP="00473D78">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11"/>
        </w:numPr>
        <w:jc w:val="both"/>
        <w:rPr>
          <w:rFonts w:ascii="Times New Roman" w:hAnsi="Times New Roman"/>
          <w:sz w:val="28"/>
          <w:szCs w:val="28"/>
          <w:lang w:val="uk-UA"/>
        </w:rPr>
      </w:pPr>
      <w:r w:rsidRPr="00C261AF">
        <w:rPr>
          <w:rFonts w:ascii="Times New Roman" w:hAnsi="Times New Roman"/>
          <w:sz w:val="28"/>
          <w:szCs w:val="28"/>
          <w:lang w:val="uk-UA"/>
        </w:rPr>
        <w:t>В яких випадках може бути припинена дія сертифікату відповідності послуг харчування?</w:t>
      </w:r>
    </w:p>
    <w:p w:rsidR="0073711B" w:rsidRPr="00F16C54" w:rsidRDefault="003C0351" w:rsidP="00FB21DE">
      <w:pPr>
        <w:pStyle w:val="ab"/>
        <w:numPr>
          <w:ilvl w:val="0"/>
          <w:numId w:val="11"/>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Який існує порядок апеляції рішення органу з сертифікації про невидачу сертифіката?</w:t>
      </w:r>
    </w:p>
    <w:p w:rsidR="00A509CB" w:rsidRPr="00A509CB" w:rsidRDefault="00A509CB" w:rsidP="00A509CB">
      <w:pPr>
        <w:spacing w:after="240"/>
        <w:ind w:firstLine="360"/>
        <w:rPr>
          <w:sz w:val="28"/>
          <w:szCs w:val="28"/>
        </w:rPr>
      </w:pPr>
      <w:r w:rsidRPr="00A509CB">
        <w:rPr>
          <w:sz w:val="28"/>
          <w:szCs w:val="28"/>
        </w:rPr>
        <w:t xml:space="preserve">Загалом сучасна стратегія діяльності у сфері стандартизації в Україні дає відповідь на змінювану ситуацію та нові запити глобалізованого світу, а також відповідає новим завданням вітчизняної економіки в умовах її реформування. Роль і принципи стандартизації, зокрема, планування, адекватні змінам, що відбуваються, та відповідають міжнародній практиці. З метою дотримання цих принципів в Україні складено план, що передбачає першочергове впровадження директив ЄС, зокрема директив «нового підходу», та розроблення технічних регламентів. Показовим в цьому плані є започаткування здійснення перспективних планів – цільових державних програм: «Державної програми стандартизації» та «Державної програми розвитку еталонної бази». Це дає нашій країні шанс на входження до Європейського Співтовариства саме на рівні стандартизації та технічного регулювання. </w:t>
      </w:r>
    </w:p>
    <w:p w:rsidR="00A509CB" w:rsidRDefault="00A509CB" w:rsidP="00A509CB">
      <w:pPr>
        <w:spacing w:after="240"/>
        <w:rPr>
          <w:sz w:val="28"/>
          <w:szCs w:val="28"/>
        </w:rPr>
      </w:pPr>
      <w:r w:rsidRPr="00A509CB">
        <w:rPr>
          <w:sz w:val="28"/>
          <w:szCs w:val="28"/>
        </w:rPr>
        <w:t xml:space="preserve">Зі вступом у СОТ Україна взяла зобов'язання до 2013 р. реформувати систему технічного регулювання, яка базується на стандартизації, оцінці відповідності та метрології, з метою подолання технічних бар'єрів у торгівлі з країнами-членами СОТ. Наразі перед </w:t>
      </w:r>
      <w:proofErr w:type="spellStart"/>
      <w:r w:rsidRPr="00A509CB">
        <w:rPr>
          <w:sz w:val="28"/>
          <w:szCs w:val="28"/>
        </w:rPr>
        <w:t>Мінекономрозвитком</w:t>
      </w:r>
      <w:proofErr w:type="spellEnd"/>
      <w:r w:rsidRPr="00A509CB">
        <w:rPr>
          <w:sz w:val="28"/>
          <w:szCs w:val="28"/>
        </w:rPr>
        <w:t xml:space="preserve"> стоїть важливе завдання – виважений підхід до реформування системи технічного регулювання з урахуванням національних особливостей розвитку цієї сфери.</w:t>
      </w:r>
    </w:p>
    <w:p w:rsidR="00473D78" w:rsidRDefault="00473D78" w:rsidP="00A509CB">
      <w:pPr>
        <w:spacing w:after="240"/>
        <w:rPr>
          <w:b/>
          <w:sz w:val="28"/>
          <w:szCs w:val="28"/>
        </w:rPr>
      </w:pPr>
    </w:p>
    <w:p w:rsidR="00A509CB" w:rsidRPr="00A509CB" w:rsidRDefault="00A509CB" w:rsidP="00A509CB">
      <w:pPr>
        <w:spacing w:after="240"/>
        <w:rPr>
          <w:b/>
          <w:sz w:val="28"/>
          <w:szCs w:val="28"/>
        </w:rPr>
      </w:pPr>
      <w:r w:rsidRPr="00A509CB">
        <w:rPr>
          <w:b/>
          <w:sz w:val="28"/>
          <w:szCs w:val="28"/>
        </w:rPr>
        <w:lastRenderedPageBreak/>
        <w:t>Для засвоєння теми необхідно виконати такі завдання:</w:t>
      </w:r>
    </w:p>
    <w:p w:rsidR="00A509CB" w:rsidRPr="00A509CB" w:rsidRDefault="00A509CB" w:rsidP="00A509CB">
      <w:pPr>
        <w:spacing w:after="240"/>
        <w:rPr>
          <w:b/>
          <w:sz w:val="28"/>
          <w:szCs w:val="28"/>
        </w:rPr>
      </w:pPr>
      <w:r w:rsidRPr="00A509CB">
        <w:rPr>
          <w:b/>
          <w:sz w:val="28"/>
          <w:szCs w:val="28"/>
        </w:rPr>
        <w:t xml:space="preserve">  1. Вивчити теоретичні матеріали.</w:t>
      </w:r>
    </w:p>
    <w:p w:rsidR="00A509CB" w:rsidRPr="00A509CB" w:rsidRDefault="00A509CB" w:rsidP="00A509CB">
      <w:pPr>
        <w:tabs>
          <w:tab w:val="left" w:pos="-180"/>
          <w:tab w:val="left" w:pos="360"/>
        </w:tabs>
        <w:jc w:val="both"/>
        <w:rPr>
          <w:sz w:val="30"/>
          <w:szCs w:val="30"/>
        </w:rPr>
      </w:pPr>
      <w:r>
        <w:rPr>
          <w:b/>
          <w:sz w:val="30"/>
          <w:szCs w:val="30"/>
        </w:rPr>
        <w:t xml:space="preserve">  2.</w:t>
      </w:r>
      <w:r w:rsidRPr="00A509CB">
        <w:rPr>
          <w:b/>
          <w:sz w:val="30"/>
          <w:szCs w:val="30"/>
        </w:rPr>
        <w:t>Підготувати наукове повідомлення за визначеною викладачем темою</w:t>
      </w:r>
      <w:r w:rsidRPr="00A509CB">
        <w:rPr>
          <w:sz w:val="30"/>
          <w:szCs w:val="30"/>
        </w:rPr>
        <w:t>:</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х</w:t>
      </w:r>
      <w:r w:rsidRPr="00CE5874">
        <w:rPr>
          <w:sz w:val="30"/>
          <w:szCs w:val="30"/>
        </w:rPr>
        <w:t>арактеристика основних схем</w:t>
      </w:r>
      <w:r>
        <w:rPr>
          <w:sz w:val="30"/>
          <w:szCs w:val="30"/>
        </w:rPr>
        <w:t xml:space="preserve"> (моделей) системи сертифікації;</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атестація виробництва;</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а</w:t>
      </w:r>
      <w:r w:rsidRPr="00CE5874">
        <w:rPr>
          <w:sz w:val="30"/>
          <w:szCs w:val="30"/>
        </w:rPr>
        <w:t>тестація виробництва-одна із важливих умов сертифікації продукції;</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з</w:t>
      </w:r>
      <w:r w:rsidRPr="00CE5874">
        <w:rPr>
          <w:sz w:val="30"/>
          <w:szCs w:val="30"/>
        </w:rPr>
        <w:t>агальні вимоги до документації виробництва, що атестується</w:t>
      </w:r>
      <w:r>
        <w:rPr>
          <w:sz w:val="30"/>
          <w:szCs w:val="30"/>
        </w:rPr>
        <w:t>;</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п</w:t>
      </w:r>
      <w:r w:rsidRPr="00CE5874">
        <w:rPr>
          <w:sz w:val="30"/>
          <w:szCs w:val="30"/>
        </w:rPr>
        <w:t>орядок атестації виробництва та технічний нагляд за ним;</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с</w:t>
      </w:r>
      <w:r w:rsidRPr="00CE5874">
        <w:rPr>
          <w:sz w:val="30"/>
          <w:szCs w:val="30"/>
        </w:rPr>
        <w:t>ертифікація систем якості;</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о</w:t>
      </w:r>
      <w:r w:rsidRPr="00CE5874">
        <w:rPr>
          <w:sz w:val="30"/>
          <w:szCs w:val="30"/>
        </w:rPr>
        <w:t>сновні принципи проведення сертифікації систем якості підприємств;</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н</w:t>
      </w:r>
      <w:r w:rsidRPr="00CE5874">
        <w:rPr>
          <w:sz w:val="30"/>
          <w:szCs w:val="30"/>
        </w:rPr>
        <w:t>ормативна база для сертифікації систем якості;</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п</w:t>
      </w:r>
      <w:r w:rsidRPr="00CE5874">
        <w:rPr>
          <w:sz w:val="30"/>
          <w:szCs w:val="30"/>
        </w:rPr>
        <w:t>роцедура проведення сертифікації систем якості;</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г</w:t>
      </w:r>
      <w:r w:rsidRPr="00CE5874">
        <w:rPr>
          <w:sz w:val="30"/>
          <w:szCs w:val="30"/>
        </w:rPr>
        <w:t>армонізація вітчизняних систем якості з зарубіжними системами сертифікації;</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о</w:t>
      </w:r>
      <w:r w:rsidRPr="00CE5874">
        <w:rPr>
          <w:sz w:val="30"/>
          <w:szCs w:val="30"/>
        </w:rPr>
        <w:t>сновні напрями сертифікації послуг харчування;</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п</w:t>
      </w:r>
      <w:r w:rsidRPr="00CE5874">
        <w:rPr>
          <w:sz w:val="30"/>
          <w:szCs w:val="30"/>
        </w:rPr>
        <w:t>роблеми проведення сертифікації готельних послуг та послуг харчування та шляхи їх вирішен</w:t>
      </w:r>
      <w:r>
        <w:rPr>
          <w:sz w:val="30"/>
          <w:szCs w:val="30"/>
        </w:rPr>
        <w:t>ня;</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о</w:t>
      </w:r>
      <w:r w:rsidRPr="00CE5874">
        <w:rPr>
          <w:sz w:val="30"/>
          <w:szCs w:val="30"/>
        </w:rPr>
        <w:t>собливості сертифікації систем якості;</w:t>
      </w:r>
    </w:p>
    <w:p w:rsidR="00A509CB" w:rsidRPr="00CE5874" w:rsidRDefault="00A509CB" w:rsidP="00FB21DE">
      <w:pPr>
        <w:widowControl/>
        <w:numPr>
          <w:ilvl w:val="0"/>
          <w:numId w:val="49"/>
        </w:numPr>
        <w:tabs>
          <w:tab w:val="clear" w:pos="1725"/>
          <w:tab w:val="left" w:pos="-180"/>
          <w:tab w:val="num" w:pos="142"/>
          <w:tab w:val="left" w:pos="570"/>
          <w:tab w:val="left" w:pos="1254"/>
        </w:tabs>
        <w:autoSpaceDE/>
        <w:autoSpaceDN/>
        <w:adjustRightInd/>
        <w:ind w:left="24" w:firstLine="402"/>
        <w:jc w:val="both"/>
        <w:rPr>
          <w:sz w:val="30"/>
          <w:szCs w:val="30"/>
        </w:rPr>
      </w:pPr>
      <w:r>
        <w:rPr>
          <w:sz w:val="30"/>
          <w:szCs w:val="30"/>
        </w:rPr>
        <w:t>о</w:t>
      </w:r>
      <w:r w:rsidRPr="00CE5874">
        <w:rPr>
          <w:sz w:val="30"/>
          <w:szCs w:val="30"/>
        </w:rPr>
        <w:t>сновні напрями сертифікації готельних послуг;</w:t>
      </w:r>
    </w:p>
    <w:p w:rsidR="00A509CB" w:rsidRPr="00CE5874" w:rsidRDefault="00A509CB" w:rsidP="00FB21DE">
      <w:pPr>
        <w:widowControl/>
        <w:numPr>
          <w:ilvl w:val="0"/>
          <w:numId w:val="49"/>
        </w:numPr>
        <w:shd w:val="clear" w:color="auto" w:fill="FFFFFF"/>
        <w:tabs>
          <w:tab w:val="clear" w:pos="1725"/>
          <w:tab w:val="left" w:pos="-180"/>
          <w:tab w:val="num" w:pos="142"/>
          <w:tab w:val="left" w:pos="570"/>
          <w:tab w:val="left" w:pos="1254"/>
        </w:tabs>
        <w:autoSpaceDE/>
        <w:autoSpaceDN/>
        <w:adjustRightInd/>
        <w:ind w:left="24" w:firstLine="402"/>
        <w:jc w:val="both"/>
        <w:rPr>
          <w:bCs/>
          <w:color w:val="000000"/>
          <w:sz w:val="30"/>
          <w:szCs w:val="30"/>
        </w:rPr>
      </w:pPr>
      <w:r>
        <w:rPr>
          <w:bCs/>
          <w:color w:val="000000"/>
          <w:sz w:val="30"/>
          <w:szCs w:val="30"/>
        </w:rPr>
        <w:t>п</w:t>
      </w:r>
      <w:r w:rsidRPr="00CE5874">
        <w:rPr>
          <w:bCs/>
          <w:color w:val="000000"/>
          <w:sz w:val="30"/>
          <w:szCs w:val="30"/>
        </w:rPr>
        <w:t>равила та схеми проведення</w:t>
      </w:r>
      <w:r>
        <w:rPr>
          <w:bCs/>
          <w:color w:val="000000"/>
          <w:sz w:val="30"/>
          <w:szCs w:val="30"/>
        </w:rPr>
        <w:t xml:space="preserve"> сертифікації послуг харчування;</w:t>
      </w:r>
    </w:p>
    <w:p w:rsidR="00A509CB" w:rsidRPr="00CE5874" w:rsidRDefault="00A509CB" w:rsidP="00FB21DE">
      <w:pPr>
        <w:widowControl/>
        <w:numPr>
          <w:ilvl w:val="0"/>
          <w:numId w:val="49"/>
        </w:numPr>
        <w:shd w:val="clear" w:color="auto" w:fill="FFFFFF"/>
        <w:tabs>
          <w:tab w:val="clear" w:pos="1725"/>
          <w:tab w:val="left" w:pos="-180"/>
          <w:tab w:val="num" w:pos="142"/>
          <w:tab w:val="left" w:pos="570"/>
          <w:tab w:val="left" w:pos="1254"/>
        </w:tabs>
        <w:autoSpaceDE/>
        <w:autoSpaceDN/>
        <w:adjustRightInd/>
        <w:ind w:left="24" w:firstLine="402"/>
        <w:jc w:val="both"/>
        <w:rPr>
          <w:color w:val="000000"/>
          <w:sz w:val="30"/>
          <w:szCs w:val="30"/>
        </w:rPr>
      </w:pPr>
      <w:r>
        <w:rPr>
          <w:color w:val="000000"/>
          <w:sz w:val="30"/>
          <w:szCs w:val="30"/>
        </w:rPr>
        <w:t>п</w:t>
      </w:r>
      <w:r w:rsidRPr="00CE5874">
        <w:rPr>
          <w:color w:val="000000"/>
          <w:sz w:val="30"/>
          <w:szCs w:val="30"/>
        </w:rPr>
        <w:t>орядок та процедури проведення робіт з обов'язкової сертифікації послуг харчування</w:t>
      </w:r>
      <w:r>
        <w:rPr>
          <w:color w:val="000000"/>
          <w:sz w:val="30"/>
          <w:szCs w:val="30"/>
        </w:rPr>
        <w:t>;</w:t>
      </w:r>
    </w:p>
    <w:p w:rsidR="00A509CB" w:rsidRPr="00CE5874" w:rsidRDefault="00A509CB" w:rsidP="00FB21DE">
      <w:pPr>
        <w:widowControl/>
        <w:numPr>
          <w:ilvl w:val="0"/>
          <w:numId w:val="49"/>
        </w:numPr>
        <w:shd w:val="clear" w:color="auto" w:fill="FFFFFF"/>
        <w:tabs>
          <w:tab w:val="clear" w:pos="1725"/>
          <w:tab w:val="left" w:pos="-180"/>
          <w:tab w:val="num" w:pos="142"/>
          <w:tab w:val="left" w:pos="570"/>
          <w:tab w:val="left" w:pos="1254"/>
        </w:tabs>
        <w:autoSpaceDE/>
        <w:autoSpaceDN/>
        <w:adjustRightInd/>
        <w:ind w:left="24" w:firstLine="402"/>
        <w:jc w:val="both"/>
        <w:rPr>
          <w:sz w:val="30"/>
          <w:szCs w:val="30"/>
        </w:rPr>
      </w:pPr>
      <w:r>
        <w:rPr>
          <w:color w:val="000000"/>
          <w:sz w:val="30"/>
          <w:szCs w:val="30"/>
        </w:rPr>
        <w:t>в</w:t>
      </w:r>
      <w:r w:rsidRPr="00CE5874">
        <w:rPr>
          <w:color w:val="000000"/>
          <w:sz w:val="30"/>
          <w:szCs w:val="30"/>
        </w:rPr>
        <w:t>имоги до нормативних документів щодо вибору механізму сертифікації</w:t>
      </w:r>
      <w:r>
        <w:rPr>
          <w:color w:val="000000"/>
          <w:sz w:val="30"/>
          <w:szCs w:val="30"/>
        </w:rPr>
        <w:t>;</w:t>
      </w:r>
    </w:p>
    <w:p w:rsidR="00A509CB" w:rsidRPr="00CE5874" w:rsidRDefault="00A509CB" w:rsidP="00FB21DE">
      <w:pPr>
        <w:numPr>
          <w:ilvl w:val="0"/>
          <w:numId w:val="49"/>
        </w:numPr>
        <w:shd w:val="clear" w:color="auto" w:fill="FFFFFF"/>
        <w:tabs>
          <w:tab w:val="clear" w:pos="1725"/>
          <w:tab w:val="left" w:pos="-180"/>
          <w:tab w:val="num" w:pos="142"/>
          <w:tab w:val="left" w:pos="187"/>
          <w:tab w:val="left" w:pos="570"/>
          <w:tab w:val="left" w:pos="1254"/>
        </w:tabs>
        <w:ind w:left="24" w:firstLine="402"/>
        <w:jc w:val="both"/>
        <w:rPr>
          <w:color w:val="000000"/>
          <w:sz w:val="30"/>
          <w:szCs w:val="30"/>
        </w:rPr>
      </w:pPr>
      <w:r>
        <w:rPr>
          <w:color w:val="000000"/>
          <w:sz w:val="30"/>
          <w:szCs w:val="30"/>
        </w:rPr>
        <w:t>с</w:t>
      </w:r>
      <w:r w:rsidRPr="00CE5874">
        <w:rPr>
          <w:color w:val="000000"/>
          <w:sz w:val="30"/>
          <w:szCs w:val="30"/>
        </w:rPr>
        <w:t>ертифікація продукції та послуг готельно-ресторан</w:t>
      </w:r>
      <w:r>
        <w:rPr>
          <w:color w:val="000000"/>
          <w:sz w:val="30"/>
          <w:szCs w:val="30"/>
        </w:rPr>
        <w:t xml:space="preserve">ного господарства – вагомий чинник у конкурентній </w:t>
      </w:r>
      <w:r w:rsidRPr="00CE5874">
        <w:rPr>
          <w:color w:val="000000"/>
          <w:sz w:val="30"/>
          <w:szCs w:val="30"/>
        </w:rPr>
        <w:t>боротьбі.</w:t>
      </w:r>
    </w:p>
    <w:p w:rsidR="002E0E45" w:rsidRDefault="002E0E45" w:rsidP="00473D78">
      <w:pPr>
        <w:spacing w:before="240" w:after="240"/>
        <w:jc w:val="center"/>
        <w:rPr>
          <w:b/>
          <w:sz w:val="28"/>
          <w:szCs w:val="28"/>
        </w:rPr>
      </w:pPr>
      <w:r w:rsidRPr="002F7AB0">
        <w:rPr>
          <w:b/>
          <w:sz w:val="28"/>
          <w:szCs w:val="28"/>
        </w:rPr>
        <w:t>Запитання для самоперевірки</w:t>
      </w:r>
    </w:p>
    <w:p w:rsidR="00BB47BD" w:rsidRPr="006526C9" w:rsidRDefault="00BB47BD" w:rsidP="00FB21DE">
      <w:pPr>
        <w:pStyle w:val="ab"/>
        <w:numPr>
          <w:ilvl w:val="0"/>
          <w:numId w:val="32"/>
        </w:numPr>
        <w:jc w:val="both"/>
        <w:rPr>
          <w:rFonts w:ascii="Times New Roman" w:hAnsi="Times New Roman"/>
          <w:sz w:val="28"/>
          <w:szCs w:val="28"/>
          <w:lang w:val="uk-UA"/>
        </w:rPr>
      </w:pPr>
      <w:r w:rsidRPr="006526C9">
        <w:rPr>
          <w:rFonts w:ascii="Times New Roman" w:hAnsi="Times New Roman"/>
          <w:sz w:val="28"/>
          <w:szCs w:val="28"/>
          <w:lang w:val="uk-UA"/>
        </w:rPr>
        <w:t>Для чого виконується технічний нагляд за сертифікованими послугами харчування?</w:t>
      </w:r>
    </w:p>
    <w:p w:rsidR="00BB47BD" w:rsidRPr="006526C9" w:rsidRDefault="00BB47BD" w:rsidP="00FB21DE">
      <w:pPr>
        <w:pStyle w:val="ab"/>
        <w:numPr>
          <w:ilvl w:val="0"/>
          <w:numId w:val="32"/>
        </w:numPr>
        <w:jc w:val="both"/>
        <w:rPr>
          <w:rFonts w:ascii="Times New Roman" w:hAnsi="Times New Roman"/>
          <w:sz w:val="28"/>
          <w:szCs w:val="28"/>
          <w:lang w:val="uk-UA"/>
        </w:rPr>
      </w:pPr>
      <w:r w:rsidRPr="006526C9">
        <w:rPr>
          <w:rFonts w:ascii="Times New Roman" w:hAnsi="Times New Roman"/>
          <w:sz w:val="28"/>
          <w:szCs w:val="28"/>
          <w:lang w:val="uk-UA"/>
        </w:rPr>
        <w:t>На який термін видається сертифікат відповідності послуг харчування?</w:t>
      </w:r>
    </w:p>
    <w:p w:rsidR="00BB47BD" w:rsidRPr="006526C9" w:rsidRDefault="00BB47BD" w:rsidP="00FB21DE">
      <w:pPr>
        <w:pStyle w:val="ab"/>
        <w:numPr>
          <w:ilvl w:val="0"/>
          <w:numId w:val="32"/>
        </w:numPr>
        <w:jc w:val="both"/>
        <w:rPr>
          <w:rFonts w:ascii="Times New Roman" w:hAnsi="Times New Roman"/>
          <w:sz w:val="28"/>
          <w:szCs w:val="28"/>
          <w:lang w:val="uk-UA"/>
        </w:rPr>
      </w:pPr>
      <w:r w:rsidRPr="006526C9">
        <w:rPr>
          <w:rFonts w:ascii="Times New Roman" w:hAnsi="Times New Roman"/>
          <w:sz w:val="28"/>
          <w:szCs w:val="28"/>
          <w:lang w:val="uk-UA"/>
        </w:rPr>
        <w:t>Яка відповідальність за порушення законодавства з сертифікації?</w:t>
      </w:r>
    </w:p>
    <w:p w:rsidR="00BB47BD" w:rsidRPr="00725FB9" w:rsidRDefault="00BB47BD" w:rsidP="00FB21DE">
      <w:pPr>
        <w:pStyle w:val="ab"/>
        <w:numPr>
          <w:ilvl w:val="0"/>
          <w:numId w:val="32"/>
        </w:numPr>
        <w:jc w:val="both"/>
        <w:rPr>
          <w:rFonts w:ascii="Times New Roman" w:hAnsi="Times New Roman"/>
          <w:sz w:val="28"/>
          <w:szCs w:val="28"/>
          <w:lang w:val="uk-UA"/>
        </w:rPr>
      </w:pPr>
      <w:r w:rsidRPr="006526C9">
        <w:rPr>
          <w:rFonts w:ascii="Times New Roman" w:hAnsi="Times New Roman"/>
          <w:sz w:val="28"/>
          <w:szCs w:val="28"/>
          <w:lang w:val="uk-UA"/>
        </w:rPr>
        <w:t>Які перспективи розвитку стандартизації і сертифікації в Україні?</w:t>
      </w:r>
    </w:p>
    <w:p w:rsidR="00BB47BD" w:rsidRDefault="00BB47BD" w:rsidP="00BB47BD">
      <w:pPr>
        <w:tabs>
          <w:tab w:val="left" w:pos="0"/>
        </w:tabs>
        <w:ind w:left="720"/>
        <w:rPr>
          <w:b/>
          <w:sz w:val="28"/>
          <w:szCs w:val="28"/>
        </w:rPr>
      </w:pP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6, 9, 11-14, 34, 37, 42</w:t>
      </w:r>
      <w:r w:rsidRPr="00364F44">
        <w:rPr>
          <w:bCs/>
          <w:sz w:val="28"/>
          <w:szCs w:val="28"/>
        </w:rPr>
        <w:t>.</w:t>
      </w:r>
    </w:p>
    <w:p w:rsidR="00FE1182" w:rsidRPr="00FE1182" w:rsidRDefault="00FE1182" w:rsidP="00473D78">
      <w:pPr>
        <w:spacing w:before="240" w:after="240"/>
        <w:jc w:val="center"/>
        <w:rPr>
          <w:bCs/>
          <w:sz w:val="28"/>
          <w:szCs w:val="28"/>
        </w:rPr>
      </w:pPr>
      <w:r w:rsidRPr="00FE1182">
        <w:rPr>
          <w:b/>
          <w:bCs/>
          <w:sz w:val="28"/>
          <w:szCs w:val="28"/>
        </w:rPr>
        <w:t>Тестові завдання для перевірки знань</w:t>
      </w:r>
    </w:p>
    <w:p w:rsidR="00FE1182" w:rsidRPr="00FE1182" w:rsidRDefault="00FE1182" w:rsidP="00FE1182">
      <w:pPr>
        <w:jc w:val="both"/>
        <w:rPr>
          <w:b/>
          <w:bCs/>
          <w:sz w:val="28"/>
          <w:szCs w:val="28"/>
        </w:rPr>
      </w:pPr>
      <w:r w:rsidRPr="00FE1182">
        <w:rPr>
          <w:b/>
          <w:bCs/>
          <w:sz w:val="28"/>
          <w:szCs w:val="28"/>
        </w:rPr>
        <w:t xml:space="preserve">1. Сертифікат відповідності – це документ, виданий згідно з правилами системи сертифікації, який: </w:t>
      </w:r>
    </w:p>
    <w:p w:rsidR="00FE1182" w:rsidRPr="00FE1182" w:rsidRDefault="00FE1182" w:rsidP="00FE1182">
      <w:pPr>
        <w:jc w:val="both"/>
        <w:rPr>
          <w:bCs/>
          <w:sz w:val="28"/>
          <w:szCs w:val="28"/>
        </w:rPr>
      </w:pPr>
      <w:r w:rsidRPr="00FE1182">
        <w:rPr>
          <w:bCs/>
          <w:sz w:val="28"/>
          <w:szCs w:val="28"/>
        </w:rPr>
        <w:t xml:space="preserve">а) вказує, що якість продукції, процесу чи послуги відповідає встановленим в </w:t>
      </w:r>
      <w:r w:rsidRPr="00FE1182">
        <w:rPr>
          <w:bCs/>
          <w:sz w:val="28"/>
          <w:szCs w:val="28"/>
        </w:rPr>
        <w:lastRenderedPageBreak/>
        <w:t xml:space="preserve">контракті вимогам споживача; </w:t>
      </w:r>
    </w:p>
    <w:p w:rsidR="00FE1182" w:rsidRPr="00FE1182" w:rsidRDefault="00FE1182" w:rsidP="00FE1182">
      <w:pPr>
        <w:jc w:val="both"/>
        <w:rPr>
          <w:bCs/>
          <w:sz w:val="28"/>
          <w:szCs w:val="28"/>
        </w:rPr>
      </w:pPr>
      <w:r w:rsidRPr="00FE1182">
        <w:rPr>
          <w:bCs/>
          <w:sz w:val="28"/>
          <w:szCs w:val="28"/>
        </w:rPr>
        <w:t xml:space="preserve">б) вказує терміни проведення випробувань продукції; </w:t>
      </w:r>
    </w:p>
    <w:p w:rsidR="00FE1182" w:rsidRPr="00FE1182" w:rsidRDefault="00FE1182" w:rsidP="00FE1182">
      <w:pPr>
        <w:jc w:val="both"/>
        <w:rPr>
          <w:bCs/>
          <w:sz w:val="28"/>
          <w:szCs w:val="28"/>
        </w:rPr>
      </w:pPr>
      <w:r w:rsidRPr="00FE1182">
        <w:rPr>
          <w:bCs/>
          <w:sz w:val="28"/>
          <w:szCs w:val="28"/>
        </w:rPr>
        <w:t xml:space="preserve">в) вказує, що засвідчується відповідність продукції, процесу чи послуги конкретному стандартові чи іншому нормативному документу; </w:t>
      </w:r>
    </w:p>
    <w:p w:rsidR="00FE1182" w:rsidRPr="00FE1182" w:rsidRDefault="00FE1182" w:rsidP="00FE1182">
      <w:pPr>
        <w:jc w:val="both"/>
        <w:rPr>
          <w:bCs/>
          <w:sz w:val="28"/>
          <w:szCs w:val="28"/>
        </w:rPr>
      </w:pPr>
      <w:r w:rsidRPr="00FE1182">
        <w:rPr>
          <w:bCs/>
          <w:sz w:val="28"/>
          <w:szCs w:val="28"/>
        </w:rPr>
        <w:t xml:space="preserve">г) відображає переваги даної продукції над товарами – конкурентами; </w:t>
      </w:r>
    </w:p>
    <w:p w:rsidR="00FE1182" w:rsidRPr="00FE1182" w:rsidRDefault="00FE1182" w:rsidP="00FE1182">
      <w:pPr>
        <w:jc w:val="both"/>
        <w:rPr>
          <w:bCs/>
          <w:sz w:val="28"/>
          <w:szCs w:val="28"/>
        </w:rPr>
      </w:pPr>
      <w:r w:rsidRPr="00FE1182">
        <w:rPr>
          <w:bCs/>
          <w:sz w:val="28"/>
          <w:szCs w:val="28"/>
        </w:rPr>
        <w:t xml:space="preserve">д) є переліком якісних вимог до продукції. </w:t>
      </w:r>
    </w:p>
    <w:p w:rsidR="00FE1182" w:rsidRPr="00FE1182" w:rsidRDefault="00FE1182" w:rsidP="00FE1182">
      <w:pPr>
        <w:jc w:val="both"/>
        <w:rPr>
          <w:b/>
          <w:bCs/>
          <w:sz w:val="28"/>
          <w:szCs w:val="28"/>
        </w:rPr>
      </w:pPr>
      <w:r w:rsidRPr="00FE1182">
        <w:rPr>
          <w:b/>
          <w:bCs/>
          <w:sz w:val="28"/>
          <w:szCs w:val="28"/>
        </w:rPr>
        <w:t xml:space="preserve">2. В Україні сертифікацію продукції здійснюють: </w:t>
      </w:r>
    </w:p>
    <w:p w:rsidR="00FE1182" w:rsidRPr="00FE1182" w:rsidRDefault="00FE1182" w:rsidP="00FE1182">
      <w:pPr>
        <w:jc w:val="both"/>
        <w:rPr>
          <w:bCs/>
          <w:sz w:val="28"/>
          <w:szCs w:val="28"/>
        </w:rPr>
      </w:pPr>
      <w:r w:rsidRPr="00FE1182">
        <w:rPr>
          <w:bCs/>
          <w:sz w:val="28"/>
          <w:szCs w:val="28"/>
        </w:rPr>
        <w:t xml:space="preserve">а) відділи технічного контролю на підприємствах; </w:t>
      </w:r>
    </w:p>
    <w:p w:rsidR="00FE1182" w:rsidRPr="00FE1182" w:rsidRDefault="00FE1182" w:rsidP="00FE1182">
      <w:pPr>
        <w:jc w:val="both"/>
        <w:rPr>
          <w:bCs/>
          <w:sz w:val="28"/>
          <w:szCs w:val="28"/>
        </w:rPr>
      </w:pPr>
      <w:r w:rsidRPr="00FE1182">
        <w:rPr>
          <w:bCs/>
          <w:sz w:val="28"/>
          <w:szCs w:val="28"/>
        </w:rPr>
        <w:t xml:space="preserve">б) державні випробувальні центри; </w:t>
      </w:r>
    </w:p>
    <w:p w:rsidR="00FE1182" w:rsidRPr="00FE1182" w:rsidRDefault="00FE1182" w:rsidP="00FE1182">
      <w:pPr>
        <w:jc w:val="both"/>
        <w:rPr>
          <w:bCs/>
          <w:sz w:val="28"/>
          <w:szCs w:val="28"/>
        </w:rPr>
      </w:pPr>
      <w:r w:rsidRPr="00FE1182">
        <w:rPr>
          <w:bCs/>
          <w:sz w:val="28"/>
          <w:szCs w:val="28"/>
        </w:rPr>
        <w:t xml:space="preserve">в) відповідні органи муніципального управління; </w:t>
      </w:r>
    </w:p>
    <w:p w:rsidR="00FE1182" w:rsidRPr="00FE1182" w:rsidRDefault="00FE1182" w:rsidP="00FE1182">
      <w:pPr>
        <w:jc w:val="both"/>
        <w:rPr>
          <w:bCs/>
          <w:sz w:val="28"/>
          <w:szCs w:val="28"/>
        </w:rPr>
      </w:pPr>
      <w:r w:rsidRPr="00FE1182">
        <w:rPr>
          <w:bCs/>
          <w:sz w:val="28"/>
          <w:szCs w:val="28"/>
        </w:rPr>
        <w:t xml:space="preserve">г) торговельно-промислова палата; </w:t>
      </w:r>
    </w:p>
    <w:p w:rsidR="00FE1182" w:rsidRPr="00FE1182" w:rsidRDefault="00FE1182" w:rsidP="00FE1182">
      <w:pPr>
        <w:jc w:val="both"/>
        <w:rPr>
          <w:bCs/>
          <w:sz w:val="28"/>
          <w:szCs w:val="28"/>
        </w:rPr>
      </w:pPr>
      <w:r w:rsidRPr="00FE1182">
        <w:rPr>
          <w:bCs/>
          <w:sz w:val="28"/>
          <w:szCs w:val="28"/>
        </w:rPr>
        <w:t xml:space="preserve">д) відділи зовнішньоекономічної діяльності місцевої адміністрації. </w:t>
      </w:r>
    </w:p>
    <w:p w:rsidR="00FE1182" w:rsidRPr="00FE1182" w:rsidRDefault="00FE1182" w:rsidP="00FE1182">
      <w:pPr>
        <w:jc w:val="both"/>
        <w:rPr>
          <w:b/>
          <w:bCs/>
          <w:sz w:val="28"/>
          <w:szCs w:val="28"/>
        </w:rPr>
      </w:pPr>
      <w:r w:rsidRPr="00FE1182">
        <w:rPr>
          <w:b/>
          <w:bCs/>
          <w:sz w:val="28"/>
          <w:szCs w:val="28"/>
        </w:rPr>
        <w:t xml:space="preserve">3. При обов’язковій сертифікації, перевірці підлягають такі групи показників: </w:t>
      </w:r>
    </w:p>
    <w:p w:rsidR="00FE1182" w:rsidRPr="00FE1182" w:rsidRDefault="00FE1182" w:rsidP="00FE1182">
      <w:pPr>
        <w:jc w:val="both"/>
        <w:rPr>
          <w:bCs/>
          <w:sz w:val="28"/>
          <w:szCs w:val="28"/>
        </w:rPr>
      </w:pPr>
      <w:r w:rsidRPr="00FE1182">
        <w:rPr>
          <w:bCs/>
          <w:sz w:val="28"/>
          <w:szCs w:val="28"/>
        </w:rPr>
        <w:t xml:space="preserve">а) безпеки та впливу на охорону навколишнього і природного середовища; </w:t>
      </w:r>
    </w:p>
    <w:p w:rsidR="00FE1182" w:rsidRPr="00FE1182" w:rsidRDefault="00FE1182" w:rsidP="00FE1182">
      <w:pPr>
        <w:jc w:val="both"/>
        <w:rPr>
          <w:bCs/>
          <w:sz w:val="28"/>
          <w:szCs w:val="28"/>
        </w:rPr>
      </w:pPr>
      <w:r w:rsidRPr="00FE1182">
        <w:rPr>
          <w:bCs/>
          <w:sz w:val="28"/>
          <w:szCs w:val="28"/>
        </w:rPr>
        <w:t xml:space="preserve">б) сумісності і взаємозамінності; </w:t>
      </w:r>
    </w:p>
    <w:p w:rsidR="00FE1182" w:rsidRPr="00FE1182" w:rsidRDefault="00FE1182" w:rsidP="00FE1182">
      <w:pPr>
        <w:jc w:val="both"/>
        <w:rPr>
          <w:bCs/>
          <w:sz w:val="28"/>
          <w:szCs w:val="28"/>
        </w:rPr>
      </w:pPr>
      <w:r w:rsidRPr="00FE1182">
        <w:rPr>
          <w:bCs/>
          <w:sz w:val="28"/>
          <w:szCs w:val="28"/>
        </w:rPr>
        <w:t xml:space="preserve">в) </w:t>
      </w:r>
      <w:proofErr w:type="spellStart"/>
      <w:r w:rsidRPr="00FE1182">
        <w:rPr>
          <w:bCs/>
          <w:sz w:val="28"/>
          <w:szCs w:val="28"/>
        </w:rPr>
        <w:t>енерго-</w:t>
      </w:r>
      <w:proofErr w:type="spellEnd"/>
      <w:r w:rsidRPr="00FE1182">
        <w:rPr>
          <w:bCs/>
          <w:sz w:val="28"/>
          <w:szCs w:val="28"/>
        </w:rPr>
        <w:t xml:space="preserve"> та ресурсозбереження; </w:t>
      </w:r>
    </w:p>
    <w:p w:rsidR="00FE1182" w:rsidRPr="00FE1182" w:rsidRDefault="00FE1182" w:rsidP="00FE1182">
      <w:pPr>
        <w:jc w:val="both"/>
        <w:rPr>
          <w:bCs/>
          <w:sz w:val="28"/>
          <w:szCs w:val="28"/>
        </w:rPr>
      </w:pPr>
      <w:r w:rsidRPr="00FE1182">
        <w:rPr>
          <w:bCs/>
          <w:sz w:val="28"/>
          <w:szCs w:val="28"/>
        </w:rPr>
        <w:t xml:space="preserve">г) надійності і придатності. </w:t>
      </w:r>
    </w:p>
    <w:p w:rsidR="00FE1182" w:rsidRPr="00FE1182" w:rsidRDefault="00FE1182" w:rsidP="00FE1182">
      <w:pPr>
        <w:jc w:val="both"/>
        <w:rPr>
          <w:b/>
          <w:bCs/>
          <w:sz w:val="28"/>
          <w:szCs w:val="28"/>
        </w:rPr>
      </w:pPr>
      <w:r w:rsidRPr="00FE1182">
        <w:rPr>
          <w:b/>
          <w:bCs/>
          <w:sz w:val="28"/>
          <w:szCs w:val="28"/>
        </w:rPr>
        <w:t xml:space="preserve">4. Приймає рішення щодо міжнародних систем і угод із сертифікації: </w:t>
      </w:r>
    </w:p>
    <w:p w:rsidR="00FE1182" w:rsidRPr="00FE1182" w:rsidRDefault="00FE1182" w:rsidP="00FE1182">
      <w:pPr>
        <w:jc w:val="both"/>
        <w:rPr>
          <w:bCs/>
          <w:sz w:val="28"/>
          <w:szCs w:val="28"/>
        </w:rPr>
      </w:pPr>
      <w:r w:rsidRPr="00FE1182">
        <w:rPr>
          <w:bCs/>
          <w:sz w:val="28"/>
          <w:szCs w:val="28"/>
        </w:rPr>
        <w:t xml:space="preserve">а) національний орган із сертифікації; </w:t>
      </w:r>
    </w:p>
    <w:p w:rsidR="00FE1182" w:rsidRPr="00FE1182" w:rsidRDefault="00FE1182" w:rsidP="00FE1182">
      <w:pPr>
        <w:jc w:val="both"/>
        <w:rPr>
          <w:bCs/>
          <w:sz w:val="28"/>
          <w:szCs w:val="28"/>
        </w:rPr>
      </w:pPr>
      <w:r w:rsidRPr="00FE1182">
        <w:rPr>
          <w:bCs/>
          <w:sz w:val="28"/>
          <w:szCs w:val="28"/>
        </w:rPr>
        <w:t xml:space="preserve">б) органи із сертифікації; </w:t>
      </w:r>
    </w:p>
    <w:p w:rsidR="00FE1182" w:rsidRPr="00FE1182" w:rsidRDefault="00FE1182" w:rsidP="00FE1182">
      <w:pPr>
        <w:jc w:val="both"/>
        <w:rPr>
          <w:bCs/>
          <w:sz w:val="28"/>
          <w:szCs w:val="28"/>
        </w:rPr>
      </w:pPr>
      <w:r w:rsidRPr="00FE1182">
        <w:rPr>
          <w:bCs/>
          <w:sz w:val="28"/>
          <w:szCs w:val="28"/>
        </w:rPr>
        <w:t xml:space="preserve">в) випробувальні лабораторії (центри) ; </w:t>
      </w:r>
    </w:p>
    <w:p w:rsidR="00FE1182" w:rsidRPr="00FE1182" w:rsidRDefault="00FE1182" w:rsidP="00FE1182">
      <w:pPr>
        <w:jc w:val="both"/>
        <w:rPr>
          <w:bCs/>
          <w:sz w:val="28"/>
          <w:szCs w:val="28"/>
        </w:rPr>
      </w:pPr>
      <w:r w:rsidRPr="00FE1182">
        <w:rPr>
          <w:bCs/>
          <w:sz w:val="28"/>
          <w:szCs w:val="28"/>
        </w:rPr>
        <w:t xml:space="preserve">г) міжнародний орган із сертифікації; </w:t>
      </w:r>
    </w:p>
    <w:p w:rsidR="00FE1182" w:rsidRPr="00FE1182" w:rsidRDefault="00FE1182" w:rsidP="00FE1182">
      <w:pPr>
        <w:jc w:val="both"/>
        <w:rPr>
          <w:bCs/>
          <w:sz w:val="28"/>
          <w:szCs w:val="28"/>
        </w:rPr>
      </w:pPr>
      <w:r w:rsidRPr="00FE1182">
        <w:rPr>
          <w:bCs/>
          <w:sz w:val="28"/>
          <w:szCs w:val="28"/>
        </w:rPr>
        <w:t xml:space="preserve">д) правильні відповіді </w:t>
      </w:r>
      <w:proofErr w:type="spellStart"/>
      <w:r w:rsidRPr="00FE1182">
        <w:rPr>
          <w:bCs/>
          <w:sz w:val="28"/>
          <w:szCs w:val="28"/>
        </w:rPr>
        <w:t>а-г</w:t>
      </w:r>
      <w:proofErr w:type="spellEnd"/>
      <w:r w:rsidRPr="00FE1182">
        <w:rPr>
          <w:bCs/>
          <w:sz w:val="28"/>
          <w:szCs w:val="28"/>
        </w:rPr>
        <w:t xml:space="preserve">. </w:t>
      </w:r>
    </w:p>
    <w:p w:rsidR="00FE1182" w:rsidRPr="00FE1182" w:rsidRDefault="00FE1182" w:rsidP="00FE1182">
      <w:pPr>
        <w:jc w:val="both"/>
        <w:rPr>
          <w:b/>
          <w:bCs/>
          <w:sz w:val="28"/>
          <w:szCs w:val="28"/>
        </w:rPr>
      </w:pPr>
      <w:r w:rsidRPr="00FE1182">
        <w:rPr>
          <w:b/>
          <w:bCs/>
          <w:sz w:val="28"/>
          <w:szCs w:val="28"/>
        </w:rPr>
        <w:t xml:space="preserve">5. Участь в атестації виробництв можуть приймати: </w:t>
      </w:r>
    </w:p>
    <w:p w:rsidR="00FE1182" w:rsidRPr="00FE1182" w:rsidRDefault="00FE1182" w:rsidP="00FE1182">
      <w:pPr>
        <w:jc w:val="both"/>
        <w:rPr>
          <w:bCs/>
          <w:sz w:val="28"/>
          <w:szCs w:val="28"/>
        </w:rPr>
      </w:pPr>
      <w:r w:rsidRPr="00FE1182">
        <w:rPr>
          <w:bCs/>
          <w:sz w:val="28"/>
          <w:szCs w:val="28"/>
        </w:rPr>
        <w:t xml:space="preserve">а) випробувальні лабораторії; </w:t>
      </w:r>
    </w:p>
    <w:p w:rsidR="00FE1182" w:rsidRPr="00FE1182" w:rsidRDefault="00FE1182" w:rsidP="00FE1182">
      <w:pPr>
        <w:jc w:val="both"/>
        <w:rPr>
          <w:bCs/>
          <w:sz w:val="28"/>
          <w:szCs w:val="28"/>
        </w:rPr>
      </w:pPr>
      <w:r w:rsidRPr="00FE1182">
        <w:rPr>
          <w:bCs/>
          <w:sz w:val="28"/>
          <w:szCs w:val="28"/>
        </w:rPr>
        <w:t xml:space="preserve">б) органи з сертифікації; </w:t>
      </w:r>
    </w:p>
    <w:p w:rsidR="00FE1182" w:rsidRPr="00FE1182" w:rsidRDefault="00FE1182" w:rsidP="00FE1182">
      <w:pPr>
        <w:jc w:val="both"/>
        <w:rPr>
          <w:bCs/>
          <w:sz w:val="28"/>
          <w:szCs w:val="28"/>
        </w:rPr>
      </w:pPr>
      <w:r w:rsidRPr="00FE1182">
        <w:rPr>
          <w:bCs/>
          <w:sz w:val="28"/>
          <w:szCs w:val="28"/>
        </w:rPr>
        <w:t xml:space="preserve">в) органи з сертифікації систем якості; </w:t>
      </w:r>
    </w:p>
    <w:p w:rsidR="00FE1182" w:rsidRPr="00FE1182" w:rsidRDefault="00FE1182" w:rsidP="00FE1182">
      <w:pPr>
        <w:jc w:val="both"/>
        <w:rPr>
          <w:bCs/>
          <w:sz w:val="28"/>
          <w:szCs w:val="28"/>
        </w:rPr>
      </w:pPr>
      <w:r w:rsidRPr="00FE1182">
        <w:rPr>
          <w:bCs/>
          <w:sz w:val="28"/>
          <w:szCs w:val="28"/>
        </w:rPr>
        <w:t xml:space="preserve">г) територіальні центри стандартизації, метрології та сертифікації; </w:t>
      </w:r>
    </w:p>
    <w:p w:rsidR="00FE1182" w:rsidRPr="00FE1182" w:rsidRDefault="00FE1182" w:rsidP="00FE1182">
      <w:pPr>
        <w:jc w:val="both"/>
        <w:rPr>
          <w:bCs/>
          <w:sz w:val="28"/>
          <w:szCs w:val="28"/>
        </w:rPr>
      </w:pPr>
      <w:r w:rsidRPr="00FE1182">
        <w:rPr>
          <w:bCs/>
          <w:sz w:val="28"/>
          <w:szCs w:val="28"/>
        </w:rPr>
        <w:t xml:space="preserve">д) правильні відповіді а-в. </w:t>
      </w:r>
    </w:p>
    <w:p w:rsidR="00FE1182" w:rsidRPr="00FE1182" w:rsidRDefault="00FE1182" w:rsidP="00FE1182">
      <w:pPr>
        <w:jc w:val="both"/>
        <w:rPr>
          <w:b/>
          <w:bCs/>
          <w:sz w:val="28"/>
          <w:szCs w:val="28"/>
        </w:rPr>
      </w:pPr>
      <w:r w:rsidRPr="00FE1182">
        <w:rPr>
          <w:b/>
          <w:bCs/>
          <w:sz w:val="28"/>
          <w:szCs w:val="28"/>
        </w:rPr>
        <w:t xml:space="preserve">6. В технічному нагляді за сертифікованою продукцією можуть приймати участь: </w:t>
      </w:r>
    </w:p>
    <w:p w:rsidR="00FE1182" w:rsidRPr="00FE1182" w:rsidRDefault="00FE1182" w:rsidP="00FE1182">
      <w:pPr>
        <w:jc w:val="both"/>
        <w:rPr>
          <w:bCs/>
          <w:sz w:val="28"/>
          <w:szCs w:val="28"/>
        </w:rPr>
      </w:pPr>
      <w:r w:rsidRPr="00FE1182">
        <w:rPr>
          <w:bCs/>
          <w:sz w:val="28"/>
          <w:szCs w:val="28"/>
        </w:rPr>
        <w:t xml:space="preserve">а) органи з сертифікації систем якості; </w:t>
      </w:r>
    </w:p>
    <w:p w:rsidR="00FE1182" w:rsidRPr="00FE1182" w:rsidRDefault="00FE1182" w:rsidP="00FE1182">
      <w:pPr>
        <w:jc w:val="both"/>
        <w:rPr>
          <w:bCs/>
          <w:sz w:val="28"/>
          <w:szCs w:val="28"/>
        </w:rPr>
      </w:pPr>
      <w:r w:rsidRPr="00FE1182">
        <w:rPr>
          <w:bCs/>
          <w:sz w:val="28"/>
          <w:szCs w:val="28"/>
        </w:rPr>
        <w:t xml:space="preserve">б) органи з сертифікації продукції; </w:t>
      </w:r>
    </w:p>
    <w:p w:rsidR="00FE1182" w:rsidRPr="00FE1182" w:rsidRDefault="00FE1182" w:rsidP="00FE1182">
      <w:pPr>
        <w:jc w:val="both"/>
        <w:rPr>
          <w:bCs/>
          <w:sz w:val="28"/>
          <w:szCs w:val="28"/>
        </w:rPr>
      </w:pPr>
      <w:r w:rsidRPr="00FE1182">
        <w:rPr>
          <w:bCs/>
          <w:sz w:val="28"/>
          <w:szCs w:val="28"/>
        </w:rPr>
        <w:t xml:space="preserve">в) випробувальні лабораторії; </w:t>
      </w:r>
    </w:p>
    <w:p w:rsidR="00FE1182" w:rsidRPr="00FE1182" w:rsidRDefault="00FE1182" w:rsidP="00FE1182">
      <w:pPr>
        <w:jc w:val="both"/>
        <w:rPr>
          <w:bCs/>
          <w:sz w:val="28"/>
          <w:szCs w:val="28"/>
        </w:rPr>
      </w:pPr>
      <w:r w:rsidRPr="00FE1182">
        <w:rPr>
          <w:bCs/>
          <w:sz w:val="28"/>
          <w:szCs w:val="28"/>
        </w:rPr>
        <w:t xml:space="preserve">г) територіальні центри стандартизації, метрології та сертифікації; </w:t>
      </w:r>
    </w:p>
    <w:p w:rsidR="00FE1182" w:rsidRPr="00FE1182" w:rsidRDefault="00FE1182" w:rsidP="00FE1182">
      <w:pPr>
        <w:jc w:val="both"/>
        <w:rPr>
          <w:bCs/>
          <w:sz w:val="28"/>
          <w:szCs w:val="28"/>
        </w:rPr>
      </w:pPr>
      <w:r w:rsidRPr="00FE1182">
        <w:rPr>
          <w:bCs/>
          <w:sz w:val="28"/>
          <w:szCs w:val="28"/>
        </w:rPr>
        <w:t xml:space="preserve">д) правильні відповіді б-г. </w:t>
      </w:r>
    </w:p>
    <w:p w:rsidR="00FE1182" w:rsidRPr="00FE1182" w:rsidRDefault="00FE1182" w:rsidP="00FE1182">
      <w:pPr>
        <w:jc w:val="both"/>
        <w:rPr>
          <w:b/>
          <w:bCs/>
          <w:sz w:val="28"/>
          <w:szCs w:val="28"/>
        </w:rPr>
      </w:pPr>
      <w:r w:rsidRPr="00FE1182">
        <w:rPr>
          <w:b/>
          <w:bCs/>
          <w:sz w:val="28"/>
          <w:szCs w:val="28"/>
        </w:rPr>
        <w:t xml:space="preserve">7. Видачу сертифікатів відповідності та атестатів виробництв здійснюють: </w:t>
      </w:r>
    </w:p>
    <w:p w:rsidR="00FE1182" w:rsidRPr="00FE1182" w:rsidRDefault="00FE1182" w:rsidP="00FE1182">
      <w:pPr>
        <w:jc w:val="both"/>
        <w:rPr>
          <w:bCs/>
          <w:sz w:val="28"/>
          <w:szCs w:val="28"/>
        </w:rPr>
      </w:pPr>
      <w:r w:rsidRPr="00FE1182">
        <w:rPr>
          <w:bCs/>
          <w:sz w:val="28"/>
          <w:szCs w:val="28"/>
        </w:rPr>
        <w:t xml:space="preserve">а) органи з сертифікації продукції; </w:t>
      </w:r>
    </w:p>
    <w:p w:rsidR="00FE1182" w:rsidRPr="00FE1182" w:rsidRDefault="00FE1182" w:rsidP="00FE1182">
      <w:pPr>
        <w:jc w:val="both"/>
        <w:rPr>
          <w:bCs/>
          <w:sz w:val="28"/>
          <w:szCs w:val="28"/>
        </w:rPr>
      </w:pPr>
      <w:r w:rsidRPr="00FE1182">
        <w:rPr>
          <w:bCs/>
          <w:sz w:val="28"/>
          <w:szCs w:val="28"/>
        </w:rPr>
        <w:t xml:space="preserve">б) випробувальні лабораторії; </w:t>
      </w:r>
    </w:p>
    <w:p w:rsidR="00FE1182" w:rsidRPr="00FE1182" w:rsidRDefault="00FE1182" w:rsidP="00FE1182">
      <w:pPr>
        <w:jc w:val="both"/>
        <w:rPr>
          <w:bCs/>
          <w:sz w:val="28"/>
          <w:szCs w:val="28"/>
        </w:rPr>
      </w:pPr>
      <w:r w:rsidRPr="00FE1182">
        <w:rPr>
          <w:bCs/>
          <w:sz w:val="28"/>
          <w:szCs w:val="28"/>
        </w:rPr>
        <w:t xml:space="preserve">в) науково-технічна комісія; </w:t>
      </w:r>
    </w:p>
    <w:p w:rsidR="00FE1182" w:rsidRPr="00FE1182" w:rsidRDefault="00FE1182" w:rsidP="00FE1182">
      <w:pPr>
        <w:jc w:val="both"/>
        <w:rPr>
          <w:bCs/>
          <w:sz w:val="28"/>
          <w:szCs w:val="28"/>
        </w:rPr>
      </w:pPr>
      <w:r w:rsidRPr="00FE1182">
        <w:rPr>
          <w:bCs/>
          <w:sz w:val="28"/>
          <w:szCs w:val="28"/>
        </w:rPr>
        <w:t xml:space="preserve">г) національний орган із сертифікації; </w:t>
      </w:r>
    </w:p>
    <w:p w:rsidR="00FE1182" w:rsidRPr="00FE1182" w:rsidRDefault="00FE1182" w:rsidP="00FE1182">
      <w:pPr>
        <w:jc w:val="both"/>
        <w:rPr>
          <w:bCs/>
          <w:sz w:val="28"/>
          <w:szCs w:val="28"/>
        </w:rPr>
      </w:pPr>
      <w:r w:rsidRPr="00FE1182">
        <w:rPr>
          <w:bCs/>
          <w:sz w:val="28"/>
          <w:szCs w:val="28"/>
        </w:rPr>
        <w:t xml:space="preserve">д) правильні відповіді </w:t>
      </w:r>
      <w:proofErr w:type="spellStart"/>
      <w:r w:rsidRPr="00FE1182">
        <w:rPr>
          <w:bCs/>
          <w:sz w:val="28"/>
          <w:szCs w:val="28"/>
        </w:rPr>
        <w:t>а-г</w:t>
      </w:r>
      <w:proofErr w:type="spellEnd"/>
      <w:r w:rsidRPr="00FE1182">
        <w:rPr>
          <w:bCs/>
          <w:sz w:val="28"/>
          <w:szCs w:val="28"/>
        </w:rPr>
        <w:t xml:space="preserve">. </w:t>
      </w:r>
    </w:p>
    <w:p w:rsidR="00FE1182" w:rsidRPr="00FE1182" w:rsidRDefault="00FE1182" w:rsidP="00FE1182">
      <w:pPr>
        <w:jc w:val="both"/>
        <w:rPr>
          <w:b/>
          <w:bCs/>
          <w:sz w:val="28"/>
          <w:szCs w:val="28"/>
        </w:rPr>
      </w:pPr>
      <w:r w:rsidRPr="00FE1182">
        <w:rPr>
          <w:b/>
          <w:bCs/>
          <w:sz w:val="28"/>
          <w:szCs w:val="28"/>
        </w:rPr>
        <w:t xml:space="preserve">8. Заявник, який бажає опротестувати заходи по припиненню дії сертифіката повинен: </w:t>
      </w:r>
    </w:p>
    <w:p w:rsidR="00FE1182" w:rsidRPr="00FE1182" w:rsidRDefault="00FE1182" w:rsidP="00FE1182">
      <w:pPr>
        <w:jc w:val="both"/>
        <w:rPr>
          <w:bCs/>
          <w:sz w:val="28"/>
          <w:szCs w:val="28"/>
        </w:rPr>
      </w:pPr>
      <w:r w:rsidRPr="00FE1182">
        <w:rPr>
          <w:bCs/>
          <w:sz w:val="28"/>
          <w:szCs w:val="28"/>
        </w:rPr>
        <w:t xml:space="preserve">а) подати оновлену заявку для проведення сертифікації продукції до органу з </w:t>
      </w:r>
      <w:r w:rsidRPr="00FE1182">
        <w:rPr>
          <w:bCs/>
          <w:sz w:val="28"/>
          <w:szCs w:val="28"/>
        </w:rPr>
        <w:lastRenderedPageBreak/>
        <w:t xml:space="preserve">сертифікації; </w:t>
      </w:r>
    </w:p>
    <w:p w:rsidR="00FE1182" w:rsidRPr="00FE1182" w:rsidRDefault="00FE1182" w:rsidP="00FE1182">
      <w:pPr>
        <w:jc w:val="both"/>
        <w:rPr>
          <w:bCs/>
          <w:sz w:val="28"/>
          <w:szCs w:val="28"/>
        </w:rPr>
      </w:pPr>
      <w:r w:rsidRPr="00FE1182">
        <w:rPr>
          <w:bCs/>
          <w:sz w:val="28"/>
          <w:szCs w:val="28"/>
        </w:rPr>
        <w:t xml:space="preserve">б) подати письмову апеляцію до органу з сертифікації продукції; </w:t>
      </w:r>
    </w:p>
    <w:p w:rsidR="00FE1182" w:rsidRPr="00FE1182" w:rsidRDefault="00FE1182" w:rsidP="00FE1182">
      <w:pPr>
        <w:jc w:val="both"/>
        <w:rPr>
          <w:bCs/>
          <w:sz w:val="28"/>
          <w:szCs w:val="28"/>
        </w:rPr>
      </w:pPr>
      <w:r w:rsidRPr="00FE1182">
        <w:rPr>
          <w:bCs/>
          <w:sz w:val="28"/>
          <w:szCs w:val="28"/>
        </w:rPr>
        <w:t xml:space="preserve">в) подати письмову апеляцію до національного органу з сертифікації; </w:t>
      </w:r>
    </w:p>
    <w:p w:rsidR="00FE1182" w:rsidRPr="00FE1182" w:rsidRDefault="00FE1182" w:rsidP="00FE1182">
      <w:pPr>
        <w:jc w:val="both"/>
        <w:rPr>
          <w:bCs/>
          <w:sz w:val="28"/>
          <w:szCs w:val="28"/>
        </w:rPr>
      </w:pPr>
      <w:r w:rsidRPr="00FE1182">
        <w:rPr>
          <w:bCs/>
          <w:sz w:val="28"/>
          <w:szCs w:val="28"/>
        </w:rPr>
        <w:t xml:space="preserve">г) подати письмову апеляцію в науково-технічну комісію; </w:t>
      </w:r>
    </w:p>
    <w:p w:rsidR="00FE1182" w:rsidRPr="00FE1182" w:rsidRDefault="00FE1182" w:rsidP="00FE1182">
      <w:pPr>
        <w:jc w:val="both"/>
        <w:rPr>
          <w:bCs/>
          <w:sz w:val="28"/>
          <w:szCs w:val="28"/>
        </w:rPr>
      </w:pPr>
      <w:r w:rsidRPr="00FE1182">
        <w:rPr>
          <w:bCs/>
          <w:sz w:val="28"/>
          <w:szCs w:val="28"/>
        </w:rPr>
        <w:t xml:space="preserve">д) надати до органу з сертифікації матеріали з повторних випробувань продукції. </w:t>
      </w:r>
    </w:p>
    <w:p w:rsidR="00FE1182" w:rsidRPr="00FE1182" w:rsidRDefault="00FE1182" w:rsidP="00FE1182">
      <w:pPr>
        <w:jc w:val="both"/>
        <w:rPr>
          <w:b/>
          <w:bCs/>
          <w:sz w:val="28"/>
          <w:szCs w:val="28"/>
        </w:rPr>
      </w:pPr>
      <w:r w:rsidRPr="00FE1182">
        <w:rPr>
          <w:b/>
          <w:bCs/>
          <w:sz w:val="28"/>
          <w:szCs w:val="28"/>
        </w:rPr>
        <w:t xml:space="preserve">9. Якщо результати технічного нагляду свідчать про принципову невідповідність системи якості чинним вимогам: </w:t>
      </w:r>
    </w:p>
    <w:p w:rsidR="00FE1182" w:rsidRPr="00FE1182" w:rsidRDefault="00FE1182" w:rsidP="00FE1182">
      <w:pPr>
        <w:jc w:val="both"/>
        <w:rPr>
          <w:bCs/>
          <w:sz w:val="28"/>
          <w:szCs w:val="28"/>
        </w:rPr>
      </w:pPr>
      <w:r w:rsidRPr="00FE1182">
        <w:rPr>
          <w:bCs/>
          <w:sz w:val="28"/>
          <w:szCs w:val="28"/>
        </w:rPr>
        <w:t xml:space="preserve">а) орган з сертифікації тимчасово зупиняє дію сертифіката на систему якості; </w:t>
      </w:r>
    </w:p>
    <w:p w:rsidR="00FE1182" w:rsidRPr="00FE1182" w:rsidRDefault="00FE1182" w:rsidP="00FE1182">
      <w:pPr>
        <w:jc w:val="both"/>
        <w:rPr>
          <w:bCs/>
          <w:sz w:val="28"/>
          <w:szCs w:val="28"/>
        </w:rPr>
      </w:pPr>
      <w:r w:rsidRPr="00FE1182">
        <w:rPr>
          <w:bCs/>
          <w:sz w:val="28"/>
          <w:szCs w:val="28"/>
        </w:rPr>
        <w:t xml:space="preserve">б) орган з сертифікації повинен внести певні зміни до правил системи якості; </w:t>
      </w:r>
    </w:p>
    <w:p w:rsidR="00FE1182" w:rsidRPr="00FE1182" w:rsidRDefault="00FE1182" w:rsidP="00FE1182">
      <w:pPr>
        <w:jc w:val="both"/>
        <w:rPr>
          <w:bCs/>
          <w:sz w:val="28"/>
          <w:szCs w:val="28"/>
        </w:rPr>
      </w:pPr>
      <w:r w:rsidRPr="00FE1182">
        <w:rPr>
          <w:bCs/>
          <w:sz w:val="28"/>
          <w:szCs w:val="28"/>
        </w:rPr>
        <w:t xml:space="preserve">в) виробник повинен у встановлений термін сплатити витрати, що пов’язані з проведенням інспекційного контролю; </w:t>
      </w:r>
    </w:p>
    <w:p w:rsidR="00FE1182" w:rsidRPr="00FE1182" w:rsidRDefault="00FE1182" w:rsidP="00FE1182">
      <w:pPr>
        <w:jc w:val="both"/>
        <w:rPr>
          <w:bCs/>
          <w:sz w:val="28"/>
          <w:szCs w:val="28"/>
        </w:rPr>
      </w:pPr>
      <w:r w:rsidRPr="00FE1182">
        <w:rPr>
          <w:bCs/>
          <w:sz w:val="28"/>
          <w:szCs w:val="28"/>
        </w:rPr>
        <w:t xml:space="preserve">г) орган з сертифікації анулює сертифікат відповідності на систему якості; </w:t>
      </w:r>
    </w:p>
    <w:p w:rsidR="00FE1182" w:rsidRPr="00FE1182" w:rsidRDefault="00FE1182" w:rsidP="00FE1182">
      <w:pPr>
        <w:jc w:val="both"/>
        <w:rPr>
          <w:bCs/>
          <w:sz w:val="28"/>
          <w:szCs w:val="28"/>
        </w:rPr>
      </w:pPr>
      <w:r w:rsidRPr="00FE1182">
        <w:rPr>
          <w:bCs/>
          <w:sz w:val="28"/>
          <w:szCs w:val="28"/>
        </w:rPr>
        <w:t xml:space="preserve">д) правильні відповіді б,в. </w:t>
      </w:r>
    </w:p>
    <w:p w:rsidR="00FE1182" w:rsidRPr="00FE1182" w:rsidRDefault="00FE1182" w:rsidP="00FE1182">
      <w:pPr>
        <w:jc w:val="both"/>
        <w:rPr>
          <w:b/>
          <w:bCs/>
          <w:sz w:val="28"/>
          <w:szCs w:val="28"/>
        </w:rPr>
      </w:pPr>
      <w:r w:rsidRPr="00FE1182">
        <w:rPr>
          <w:b/>
          <w:bCs/>
          <w:sz w:val="28"/>
          <w:szCs w:val="28"/>
        </w:rPr>
        <w:t xml:space="preserve">10. Атестація виробництва проводиться: </w:t>
      </w:r>
    </w:p>
    <w:p w:rsidR="00FE1182" w:rsidRPr="00FE1182" w:rsidRDefault="00FE1182" w:rsidP="00FE1182">
      <w:pPr>
        <w:jc w:val="both"/>
        <w:rPr>
          <w:bCs/>
          <w:sz w:val="28"/>
          <w:szCs w:val="28"/>
        </w:rPr>
      </w:pPr>
      <w:r w:rsidRPr="00FE1182">
        <w:rPr>
          <w:bCs/>
          <w:sz w:val="28"/>
          <w:szCs w:val="28"/>
        </w:rPr>
        <w:t xml:space="preserve">а) на першому етапі перед проведенням сертифікації продукції; </w:t>
      </w:r>
    </w:p>
    <w:p w:rsidR="00FE1182" w:rsidRPr="00FE1182" w:rsidRDefault="00FE1182" w:rsidP="00FE1182">
      <w:pPr>
        <w:jc w:val="both"/>
        <w:rPr>
          <w:bCs/>
          <w:sz w:val="28"/>
          <w:szCs w:val="28"/>
        </w:rPr>
      </w:pPr>
      <w:r w:rsidRPr="00FE1182">
        <w:rPr>
          <w:bCs/>
          <w:sz w:val="28"/>
          <w:szCs w:val="28"/>
        </w:rPr>
        <w:t xml:space="preserve">б) у разі незгоди підприємства з рішенням апеляційної комісії про відмову у видачі сертифіката; </w:t>
      </w:r>
    </w:p>
    <w:p w:rsidR="00FE1182" w:rsidRPr="00FE1182" w:rsidRDefault="00FE1182" w:rsidP="00FE1182">
      <w:pPr>
        <w:jc w:val="both"/>
        <w:rPr>
          <w:bCs/>
          <w:sz w:val="28"/>
          <w:szCs w:val="28"/>
        </w:rPr>
      </w:pPr>
      <w:r w:rsidRPr="00FE1182">
        <w:rPr>
          <w:bCs/>
          <w:sz w:val="28"/>
          <w:szCs w:val="28"/>
        </w:rPr>
        <w:t xml:space="preserve">в) тільки за ініціативою підприємства, що виготовляє продукцію; </w:t>
      </w:r>
    </w:p>
    <w:p w:rsidR="00FE1182" w:rsidRPr="00FE1182" w:rsidRDefault="00FE1182" w:rsidP="00FE1182">
      <w:pPr>
        <w:jc w:val="both"/>
        <w:rPr>
          <w:bCs/>
          <w:sz w:val="28"/>
          <w:szCs w:val="28"/>
        </w:rPr>
      </w:pPr>
      <w:r w:rsidRPr="00FE1182">
        <w:rPr>
          <w:bCs/>
          <w:sz w:val="28"/>
          <w:szCs w:val="28"/>
        </w:rPr>
        <w:t xml:space="preserve">г) за ініціативою підприємства, що виготовляє продукцію або на вимогу органу з сертифікації; </w:t>
      </w:r>
    </w:p>
    <w:p w:rsidR="00FE1182" w:rsidRPr="00FE1182" w:rsidRDefault="00FE1182" w:rsidP="00FE1182">
      <w:pPr>
        <w:jc w:val="both"/>
        <w:rPr>
          <w:bCs/>
          <w:sz w:val="28"/>
          <w:szCs w:val="28"/>
        </w:rPr>
      </w:pPr>
      <w:r w:rsidRPr="00FE1182">
        <w:rPr>
          <w:bCs/>
          <w:sz w:val="28"/>
          <w:szCs w:val="28"/>
        </w:rPr>
        <w:t xml:space="preserve">д) тільки на вимогу органу з сертифікації. </w:t>
      </w:r>
    </w:p>
    <w:p w:rsidR="00FE1182" w:rsidRPr="00FE1182" w:rsidRDefault="00FE1182" w:rsidP="00FE1182">
      <w:pPr>
        <w:jc w:val="both"/>
        <w:rPr>
          <w:b/>
          <w:bCs/>
          <w:sz w:val="28"/>
          <w:szCs w:val="28"/>
        </w:rPr>
      </w:pPr>
      <w:r w:rsidRPr="00FE1182">
        <w:rPr>
          <w:b/>
          <w:bCs/>
          <w:sz w:val="28"/>
          <w:szCs w:val="28"/>
        </w:rPr>
        <w:t xml:space="preserve">11. Термін дії сертифіката на серійну продукцію якщо атестовано виробництво: </w:t>
      </w:r>
    </w:p>
    <w:p w:rsidR="00FE1182" w:rsidRPr="00FE1182" w:rsidRDefault="00FE1182" w:rsidP="00FE1182">
      <w:pPr>
        <w:jc w:val="both"/>
        <w:rPr>
          <w:bCs/>
          <w:sz w:val="28"/>
          <w:szCs w:val="28"/>
        </w:rPr>
      </w:pPr>
      <w:r w:rsidRPr="00FE1182">
        <w:rPr>
          <w:bCs/>
          <w:sz w:val="28"/>
          <w:szCs w:val="28"/>
        </w:rPr>
        <w:t xml:space="preserve">а) не більше ніж на два роки; </w:t>
      </w:r>
    </w:p>
    <w:p w:rsidR="00FE1182" w:rsidRPr="00FE1182" w:rsidRDefault="00FE1182" w:rsidP="00FE1182">
      <w:pPr>
        <w:jc w:val="both"/>
        <w:rPr>
          <w:bCs/>
          <w:sz w:val="28"/>
          <w:szCs w:val="28"/>
        </w:rPr>
      </w:pPr>
      <w:r w:rsidRPr="00FE1182">
        <w:rPr>
          <w:bCs/>
          <w:sz w:val="28"/>
          <w:szCs w:val="28"/>
        </w:rPr>
        <w:t xml:space="preserve">б) не більше ніж на три роки; </w:t>
      </w:r>
    </w:p>
    <w:p w:rsidR="00FE1182" w:rsidRPr="00FE1182" w:rsidRDefault="00FE1182" w:rsidP="00FE1182">
      <w:pPr>
        <w:jc w:val="both"/>
        <w:rPr>
          <w:bCs/>
          <w:sz w:val="28"/>
          <w:szCs w:val="28"/>
        </w:rPr>
      </w:pPr>
      <w:r w:rsidRPr="00FE1182">
        <w:rPr>
          <w:bCs/>
          <w:sz w:val="28"/>
          <w:szCs w:val="28"/>
        </w:rPr>
        <w:t xml:space="preserve">в) не більше ніж на п’ять років; </w:t>
      </w:r>
    </w:p>
    <w:p w:rsidR="00FE1182" w:rsidRPr="00FE1182" w:rsidRDefault="00FE1182" w:rsidP="00FE1182">
      <w:pPr>
        <w:jc w:val="both"/>
        <w:rPr>
          <w:bCs/>
          <w:sz w:val="28"/>
          <w:szCs w:val="28"/>
        </w:rPr>
      </w:pPr>
      <w:r w:rsidRPr="00FE1182">
        <w:rPr>
          <w:bCs/>
          <w:sz w:val="28"/>
          <w:szCs w:val="28"/>
        </w:rPr>
        <w:t xml:space="preserve">г) не більше ніж на один рік; </w:t>
      </w:r>
    </w:p>
    <w:p w:rsidR="00FE1182" w:rsidRPr="00FE1182" w:rsidRDefault="00FE1182" w:rsidP="00FE1182">
      <w:pPr>
        <w:jc w:val="both"/>
        <w:rPr>
          <w:bCs/>
          <w:sz w:val="28"/>
          <w:szCs w:val="28"/>
        </w:rPr>
      </w:pPr>
      <w:r w:rsidRPr="00FE1182">
        <w:rPr>
          <w:bCs/>
          <w:sz w:val="28"/>
          <w:szCs w:val="28"/>
        </w:rPr>
        <w:t xml:space="preserve">д) до зміни стандартів на продукцію. </w:t>
      </w:r>
    </w:p>
    <w:p w:rsidR="00FE1182" w:rsidRPr="00FE1182" w:rsidRDefault="00FE1182" w:rsidP="00FE1182">
      <w:pPr>
        <w:jc w:val="both"/>
        <w:rPr>
          <w:b/>
          <w:bCs/>
          <w:sz w:val="28"/>
          <w:szCs w:val="28"/>
        </w:rPr>
      </w:pPr>
      <w:r w:rsidRPr="00FE1182">
        <w:rPr>
          <w:b/>
          <w:bCs/>
          <w:sz w:val="28"/>
          <w:szCs w:val="28"/>
        </w:rPr>
        <w:t xml:space="preserve">12. Термін дії сертифіката на серійну продукцію якщо сертифікована система якості: </w:t>
      </w:r>
    </w:p>
    <w:p w:rsidR="00FE1182" w:rsidRPr="00FE1182" w:rsidRDefault="00FE1182" w:rsidP="00FE1182">
      <w:pPr>
        <w:jc w:val="both"/>
        <w:rPr>
          <w:bCs/>
          <w:sz w:val="28"/>
          <w:szCs w:val="28"/>
        </w:rPr>
      </w:pPr>
      <w:r w:rsidRPr="00FE1182">
        <w:rPr>
          <w:bCs/>
          <w:sz w:val="28"/>
          <w:szCs w:val="28"/>
        </w:rPr>
        <w:t xml:space="preserve">а) не більше ніж на два роки; </w:t>
      </w:r>
    </w:p>
    <w:p w:rsidR="00FE1182" w:rsidRPr="00FE1182" w:rsidRDefault="00FE1182" w:rsidP="00FE1182">
      <w:pPr>
        <w:jc w:val="both"/>
        <w:rPr>
          <w:bCs/>
          <w:sz w:val="28"/>
          <w:szCs w:val="28"/>
        </w:rPr>
      </w:pPr>
      <w:r w:rsidRPr="00FE1182">
        <w:rPr>
          <w:bCs/>
          <w:sz w:val="28"/>
          <w:szCs w:val="28"/>
        </w:rPr>
        <w:t xml:space="preserve">б) не більше ніж на три роки; </w:t>
      </w:r>
    </w:p>
    <w:p w:rsidR="00FE1182" w:rsidRPr="00FE1182" w:rsidRDefault="00FE1182" w:rsidP="00FE1182">
      <w:pPr>
        <w:jc w:val="both"/>
        <w:rPr>
          <w:bCs/>
          <w:sz w:val="28"/>
          <w:szCs w:val="28"/>
        </w:rPr>
      </w:pPr>
      <w:r w:rsidRPr="00FE1182">
        <w:rPr>
          <w:bCs/>
          <w:sz w:val="28"/>
          <w:szCs w:val="28"/>
        </w:rPr>
        <w:t xml:space="preserve">в) не більше ніж на п’ять років; </w:t>
      </w:r>
    </w:p>
    <w:p w:rsidR="00FE1182" w:rsidRPr="00FE1182" w:rsidRDefault="00FE1182" w:rsidP="00FE1182">
      <w:pPr>
        <w:jc w:val="both"/>
        <w:rPr>
          <w:bCs/>
          <w:sz w:val="28"/>
          <w:szCs w:val="28"/>
        </w:rPr>
      </w:pPr>
      <w:r w:rsidRPr="00FE1182">
        <w:rPr>
          <w:bCs/>
          <w:sz w:val="28"/>
          <w:szCs w:val="28"/>
        </w:rPr>
        <w:t xml:space="preserve">г) не більше ніж на один рік; </w:t>
      </w:r>
    </w:p>
    <w:p w:rsidR="00FE1182" w:rsidRPr="00FE1182" w:rsidRDefault="00FE1182" w:rsidP="00FE1182">
      <w:pPr>
        <w:jc w:val="both"/>
        <w:rPr>
          <w:bCs/>
          <w:sz w:val="28"/>
          <w:szCs w:val="28"/>
        </w:rPr>
      </w:pPr>
      <w:r w:rsidRPr="00FE1182">
        <w:rPr>
          <w:bCs/>
          <w:sz w:val="28"/>
          <w:szCs w:val="28"/>
        </w:rPr>
        <w:t xml:space="preserve">д) до зміни стандартів на продукцію. </w:t>
      </w:r>
    </w:p>
    <w:p w:rsidR="00FE1182" w:rsidRPr="00FE1182" w:rsidRDefault="00FE1182" w:rsidP="00FE1182">
      <w:pPr>
        <w:jc w:val="both"/>
        <w:rPr>
          <w:b/>
          <w:bCs/>
          <w:sz w:val="28"/>
          <w:szCs w:val="28"/>
        </w:rPr>
      </w:pPr>
      <w:r w:rsidRPr="00FE1182">
        <w:rPr>
          <w:b/>
          <w:bCs/>
          <w:sz w:val="28"/>
          <w:szCs w:val="28"/>
        </w:rPr>
        <w:t xml:space="preserve">13. Витрати на проведення робіт з сертифікації продукції: </w:t>
      </w:r>
    </w:p>
    <w:p w:rsidR="00FE1182" w:rsidRPr="00FE1182" w:rsidRDefault="00FE1182" w:rsidP="00FE1182">
      <w:pPr>
        <w:jc w:val="both"/>
        <w:rPr>
          <w:bCs/>
          <w:sz w:val="28"/>
          <w:szCs w:val="28"/>
        </w:rPr>
      </w:pPr>
      <w:r w:rsidRPr="00FE1182">
        <w:rPr>
          <w:bCs/>
          <w:sz w:val="28"/>
          <w:szCs w:val="28"/>
        </w:rPr>
        <w:t xml:space="preserve">а) оплачуються з державного бюджету; </w:t>
      </w:r>
    </w:p>
    <w:p w:rsidR="00FE1182" w:rsidRPr="00FE1182" w:rsidRDefault="00FE1182" w:rsidP="00FE1182">
      <w:pPr>
        <w:jc w:val="both"/>
        <w:rPr>
          <w:bCs/>
          <w:sz w:val="28"/>
          <w:szCs w:val="28"/>
        </w:rPr>
      </w:pPr>
      <w:r w:rsidRPr="00FE1182">
        <w:rPr>
          <w:bCs/>
          <w:sz w:val="28"/>
          <w:szCs w:val="28"/>
        </w:rPr>
        <w:t xml:space="preserve">б) оплачуються заявником і зараховують до собівартості продукції; </w:t>
      </w:r>
    </w:p>
    <w:p w:rsidR="00FE1182" w:rsidRPr="00FE1182" w:rsidRDefault="00FE1182" w:rsidP="00FE1182">
      <w:pPr>
        <w:jc w:val="both"/>
        <w:rPr>
          <w:bCs/>
          <w:sz w:val="28"/>
          <w:szCs w:val="28"/>
        </w:rPr>
      </w:pPr>
      <w:r w:rsidRPr="00FE1182">
        <w:rPr>
          <w:bCs/>
          <w:sz w:val="28"/>
          <w:szCs w:val="28"/>
        </w:rPr>
        <w:t xml:space="preserve">в) розподіляються між виробником, органом із сертифікації та випробувальною лабораторією за укладеними договорами; </w:t>
      </w:r>
    </w:p>
    <w:p w:rsidR="00FE1182" w:rsidRPr="00FE1182" w:rsidRDefault="00FE1182" w:rsidP="00FE1182">
      <w:pPr>
        <w:jc w:val="both"/>
        <w:rPr>
          <w:bCs/>
          <w:sz w:val="28"/>
          <w:szCs w:val="28"/>
        </w:rPr>
      </w:pPr>
      <w:r w:rsidRPr="00FE1182">
        <w:rPr>
          <w:bCs/>
          <w:sz w:val="28"/>
          <w:szCs w:val="28"/>
        </w:rPr>
        <w:t xml:space="preserve">г) оплачується державою обов’язкова сертифікація, а заявником – добровільна; </w:t>
      </w:r>
    </w:p>
    <w:p w:rsidR="00FE1182" w:rsidRPr="00FE1182" w:rsidRDefault="00FE1182" w:rsidP="00FE1182">
      <w:pPr>
        <w:jc w:val="both"/>
        <w:rPr>
          <w:bCs/>
          <w:sz w:val="28"/>
          <w:szCs w:val="28"/>
        </w:rPr>
      </w:pPr>
      <w:r w:rsidRPr="00FE1182">
        <w:rPr>
          <w:bCs/>
          <w:sz w:val="28"/>
          <w:szCs w:val="28"/>
        </w:rPr>
        <w:t xml:space="preserve">д) правильні відповіді в,г. </w:t>
      </w:r>
    </w:p>
    <w:p w:rsidR="00FE1182" w:rsidRPr="00FE1182" w:rsidRDefault="00FE1182" w:rsidP="00FE1182">
      <w:pPr>
        <w:jc w:val="both"/>
        <w:rPr>
          <w:b/>
          <w:bCs/>
          <w:sz w:val="28"/>
          <w:szCs w:val="28"/>
        </w:rPr>
      </w:pPr>
      <w:r w:rsidRPr="00FE1182">
        <w:rPr>
          <w:b/>
          <w:bCs/>
          <w:sz w:val="28"/>
          <w:szCs w:val="28"/>
        </w:rPr>
        <w:t xml:space="preserve">14. У прийнятих схемах сертифікації обов’язково проводяться роботи: </w:t>
      </w:r>
    </w:p>
    <w:p w:rsidR="00FE1182" w:rsidRPr="00FE1182" w:rsidRDefault="00FE1182" w:rsidP="00FE1182">
      <w:pPr>
        <w:jc w:val="both"/>
        <w:rPr>
          <w:bCs/>
          <w:sz w:val="28"/>
          <w:szCs w:val="28"/>
        </w:rPr>
      </w:pPr>
      <w:r w:rsidRPr="00FE1182">
        <w:rPr>
          <w:bCs/>
          <w:sz w:val="28"/>
          <w:szCs w:val="28"/>
        </w:rPr>
        <w:t xml:space="preserve">а) обстеження виробництва; </w:t>
      </w:r>
    </w:p>
    <w:p w:rsidR="00FE1182" w:rsidRPr="00FE1182" w:rsidRDefault="00FE1182" w:rsidP="00FE1182">
      <w:pPr>
        <w:jc w:val="both"/>
        <w:rPr>
          <w:bCs/>
          <w:sz w:val="28"/>
          <w:szCs w:val="28"/>
        </w:rPr>
      </w:pPr>
      <w:r w:rsidRPr="00FE1182">
        <w:rPr>
          <w:bCs/>
          <w:sz w:val="28"/>
          <w:szCs w:val="28"/>
        </w:rPr>
        <w:t xml:space="preserve">б) атестація виробництва; </w:t>
      </w:r>
    </w:p>
    <w:p w:rsidR="00FE1182" w:rsidRPr="00FE1182" w:rsidRDefault="00FE1182" w:rsidP="00FE1182">
      <w:pPr>
        <w:jc w:val="both"/>
        <w:rPr>
          <w:bCs/>
          <w:sz w:val="28"/>
          <w:szCs w:val="28"/>
        </w:rPr>
      </w:pPr>
      <w:r w:rsidRPr="00FE1182">
        <w:rPr>
          <w:bCs/>
          <w:sz w:val="28"/>
          <w:szCs w:val="28"/>
        </w:rPr>
        <w:t xml:space="preserve">в) технічний нагляд за виробництвом; </w:t>
      </w:r>
    </w:p>
    <w:p w:rsidR="00FE1182" w:rsidRPr="00FE1182" w:rsidRDefault="00FE1182" w:rsidP="00FE1182">
      <w:pPr>
        <w:jc w:val="both"/>
        <w:rPr>
          <w:bCs/>
          <w:sz w:val="28"/>
          <w:szCs w:val="28"/>
        </w:rPr>
      </w:pPr>
      <w:r w:rsidRPr="00FE1182">
        <w:rPr>
          <w:bCs/>
          <w:sz w:val="28"/>
          <w:szCs w:val="28"/>
        </w:rPr>
        <w:lastRenderedPageBreak/>
        <w:t xml:space="preserve">г) випробування з метою сертифікації; </w:t>
      </w:r>
    </w:p>
    <w:p w:rsidR="00FE1182" w:rsidRPr="00FE1182" w:rsidRDefault="00FE1182" w:rsidP="00FE1182">
      <w:pPr>
        <w:jc w:val="both"/>
        <w:rPr>
          <w:bCs/>
          <w:sz w:val="28"/>
          <w:szCs w:val="28"/>
        </w:rPr>
      </w:pPr>
      <w:r w:rsidRPr="00FE1182">
        <w:rPr>
          <w:bCs/>
          <w:sz w:val="28"/>
          <w:szCs w:val="28"/>
        </w:rPr>
        <w:t xml:space="preserve">д) правильні відповіді а,г. </w:t>
      </w:r>
    </w:p>
    <w:p w:rsidR="00FE1182" w:rsidRPr="00FE1182" w:rsidRDefault="00FE1182" w:rsidP="00FE1182">
      <w:pPr>
        <w:jc w:val="both"/>
        <w:rPr>
          <w:b/>
          <w:bCs/>
          <w:sz w:val="28"/>
          <w:szCs w:val="28"/>
        </w:rPr>
      </w:pPr>
      <w:r w:rsidRPr="00FE1182">
        <w:rPr>
          <w:b/>
          <w:bCs/>
          <w:sz w:val="28"/>
          <w:szCs w:val="28"/>
        </w:rPr>
        <w:t xml:space="preserve">15. Сертифікація системи якості щодо виробництва продукції проводиться з метою: </w:t>
      </w:r>
    </w:p>
    <w:p w:rsidR="00FE1182" w:rsidRPr="00FE1182" w:rsidRDefault="00FE1182" w:rsidP="00FE1182">
      <w:pPr>
        <w:jc w:val="both"/>
        <w:rPr>
          <w:bCs/>
          <w:sz w:val="28"/>
          <w:szCs w:val="28"/>
        </w:rPr>
      </w:pPr>
      <w:r w:rsidRPr="00FE1182">
        <w:rPr>
          <w:bCs/>
          <w:sz w:val="28"/>
          <w:szCs w:val="28"/>
        </w:rPr>
        <w:t xml:space="preserve">а) засвідчення відповідності системи якості вимогам стандартів ДСТУ 1.5; </w:t>
      </w:r>
    </w:p>
    <w:p w:rsidR="00FE1182" w:rsidRPr="00FE1182" w:rsidRDefault="00FE1182" w:rsidP="00FE1182">
      <w:pPr>
        <w:jc w:val="both"/>
        <w:rPr>
          <w:bCs/>
          <w:sz w:val="28"/>
          <w:szCs w:val="28"/>
        </w:rPr>
      </w:pPr>
      <w:r w:rsidRPr="00FE1182">
        <w:rPr>
          <w:bCs/>
          <w:sz w:val="28"/>
          <w:szCs w:val="28"/>
        </w:rPr>
        <w:t xml:space="preserve">б) забезпечення впевненості в тому, що виробник здатний постійно випускати продукцію, яка відповідає вимогам нормативних документів; </w:t>
      </w:r>
    </w:p>
    <w:p w:rsidR="00FE1182" w:rsidRPr="00FE1182" w:rsidRDefault="00FE1182" w:rsidP="00FE1182">
      <w:pPr>
        <w:jc w:val="both"/>
        <w:rPr>
          <w:bCs/>
          <w:sz w:val="28"/>
          <w:szCs w:val="28"/>
        </w:rPr>
      </w:pPr>
      <w:r w:rsidRPr="00FE1182">
        <w:rPr>
          <w:bCs/>
          <w:sz w:val="28"/>
          <w:szCs w:val="28"/>
        </w:rPr>
        <w:t xml:space="preserve">в) перекладення відповідальності за забезпечення якості продукції на міжнародні організації з сертифікації; </w:t>
      </w:r>
    </w:p>
    <w:p w:rsidR="00FE1182" w:rsidRPr="00FE1182" w:rsidRDefault="00FE1182" w:rsidP="00FE1182">
      <w:pPr>
        <w:jc w:val="both"/>
        <w:rPr>
          <w:bCs/>
          <w:sz w:val="28"/>
          <w:szCs w:val="28"/>
        </w:rPr>
      </w:pPr>
      <w:r w:rsidRPr="00FE1182">
        <w:rPr>
          <w:bCs/>
          <w:sz w:val="28"/>
          <w:szCs w:val="28"/>
        </w:rPr>
        <w:t xml:space="preserve">г) продовження терміну дії сертифіката на серійну продукцію до 5 років; </w:t>
      </w:r>
    </w:p>
    <w:p w:rsidR="00FE1182" w:rsidRPr="00FE1182" w:rsidRDefault="00FE1182" w:rsidP="00FE1182">
      <w:pPr>
        <w:jc w:val="both"/>
        <w:rPr>
          <w:bCs/>
          <w:sz w:val="28"/>
          <w:szCs w:val="28"/>
        </w:rPr>
      </w:pPr>
      <w:r w:rsidRPr="00FE1182">
        <w:rPr>
          <w:bCs/>
          <w:sz w:val="28"/>
          <w:szCs w:val="28"/>
        </w:rPr>
        <w:t xml:space="preserve">д) правильні відповіді б,г. </w:t>
      </w:r>
    </w:p>
    <w:p w:rsidR="00FE1182" w:rsidRPr="00FE1182" w:rsidRDefault="00FE1182" w:rsidP="00FE1182">
      <w:pPr>
        <w:jc w:val="both"/>
        <w:rPr>
          <w:b/>
          <w:bCs/>
          <w:sz w:val="28"/>
          <w:szCs w:val="28"/>
        </w:rPr>
      </w:pPr>
      <w:r w:rsidRPr="00FE1182">
        <w:rPr>
          <w:b/>
          <w:bCs/>
          <w:sz w:val="28"/>
          <w:szCs w:val="28"/>
        </w:rPr>
        <w:t xml:space="preserve">16. Для споживачів сертифікація продукції корисна тим, що: </w:t>
      </w:r>
    </w:p>
    <w:p w:rsidR="00FE1182" w:rsidRPr="00FE1182" w:rsidRDefault="00FE1182" w:rsidP="00FE1182">
      <w:pPr>
        <w:jc w:val="both"/>
        <w:rPr>
          <w:bCs/>
          <w:sz w:val="28"/>
          <w:szCs w:val="28"/>
        </w:rPr>
      </w:pPr>
      <w:r w:rsidRPr="00FE1182">
        <w:rPr>
          <w:bCs/>
          <w:sz w:val="28"/>
          <w:szCs w:val="28"/>
        </w:rPr>
        <w:t xml:space="preserve">а) захищає від продукції, що небезпечна для життя, здоров’я людини та її майна; </w:t>
      </w:r>
    </w:p>
    <w:p w:rsidR="00FE1182" w:rsidRPr="00FE1182" w:rsidRDefault="00FE1182" w:rsidP="00FE1182">
      <w:pPr>
        <w:jc w:val="both"/>
        <w:rPr>
          <w:bCs/>
          <w:sz w:val="28"/>
          <w:szCs w:val="28"/>
        </w:rPr>
      </w:pPr>
      <w:r w:rsidRPr="00FE1182">
        <w:rPr>
          <w:bCs/>
          <w:sz w:val="28"/>
          <w:szCs w:val="28"/>
        </w:rPr>
        <w:t xml:space="preserve">б) сприяє підвищенню якості продукції; </w:t>
      </w:r>
    </w:p>
    <w:p w:rsidR="00FE1182" w:rsidRPr="00FE1182" w:rsidRDefault="00FE1182" w:rsidP="00FE1182">
      <w:pPr>
        <w:jc w:val="both"/>
        <w:rPr>
          <w:bCs/>
          <w:sz w:val="28"/>
          <w:szCs w:val="28"/>
        </w:rPr>
      </w:pPr>
      <w:r w:rsidRPr="00FE1182">
        <w:rPr>
          <w:bCs/>
          <w:sz w:val="28"/>
          <w:szCs w:val="28"/>
        </w:rPr>
        <w:t xml:space="preserve">в) розширяється ринок збуту; </w:t>
      </w:r>
    </w:p>
    <w:p w:rsidR="00FE1182" w:rsidRPr="00FE1182" w:rsidRDefault="00FE1182" w:rsidP="00FE1182">
      <w:pPr>
        <w:jc w:val="both"/>
        <w:rPr>
          <w:bCs/>
          <w:sz w:val="28"/>
          <w:szCs w:val="28"/>
        </w:rPr>
      </w:pPr>
      <w:r w:rsidRPr="00FE1182">
        <w:rPr>
          <w:bCs/>
          <w:sz w:val="28"/>
          <w:szCs w:val="28"/>
        </w:rPr>
        <w:t xml:space="preserve">г) збільшується довіра до якості виробів; </w:t>
      </w:r>
    </w:p>
    <w:p w:rsidR="00FE1182" w:rsidRPr="00FE1182" w:rsidRDefault="00FE1182" w:rsidP="00FE1182">
      <w:pPr>
        <w:jc w:val="both"/>
        <w:rPr>
          <w:bCs/>
          <w:sz w:val="28"/>
          <w:szCs w:val="28"/>
        </w:rPr>
      </w:pPr>
      <w:r w:rsidRPr="00FE1182">
        <w:rPr>
          <w:bCs/>
          <w:sz w:val="28"/>
          <w:szCs w:val="28"/>
        </w:rPr>
        <w:t xml:space="preserve">д) правильні відповіді а,б. </w:t>
      </w:r>
    </w:p>
    <w:p w:rsidR="00FE1182" w:rsidRPr="00FE1182" w:rsidRDefault="00FE1182" w:rsidP="00FE1182">
      <w:pPr>
        <w:jc w:val="both"/>
        <w:rPr>
          <w:b/>
          <w:bCs/>
          <w:sz w:val="28"/>
          <w:szCs w:val="28"/>
        </w:rPr>
      </w:pPr>
      <w:r w:rsidRPr="00FE1182">
        <w:rPr>
          <w:b/>
          <w:bCs/>
          <w:sz w:val="28"/>
          <w:szCs w:val="28"/>
        </w:rPr>
        <w:t xml:space="preserve">17. Для підприємств – виробників сертифікація продукції корисна тим, що: </w:t>
      </w:r>
    </w:p>
    <w:p w:rsidR="00FE1182" w:rsidRPr="00FE1182" w:rsidRDefault="00FE1182" w:rsidP="00FE1182">
      <w:pPr>
        <w:jc w:val="both"/>
        <w:rPr>
          <w:bCs/>
          <w:sz w:val="28"/>
          <w:szCs w:val="28"/>
        </w:rPr>
      </w:pPr>
      <w:r w:rsidRPr="00FE1182">
        <w:rPr>
          <w:bCs/>
          <w:sz w:val="28"/>
          <w:szCs w:val="28"/>
        </w:rPr>
        <w:t xml:space="preserve">а) захищає від продукції, що небезпечна для життя, здоров’я людини та її майна; </w:t>
      </w:r>
    </w:p>
    <w:p w:rsidR="00FE1182" w:rsidRPr="00FE1182" w:rsidRDefault="00FE1182" w:rsidP="00FE1182">
      <w:pPr>
        <w:jc w:val="both"/>
        <w:rPr>
          <w:bCs/>
          <w:sz w:val="28"/>
          <w:szCs w:val="28"/>
        </w:rPr>
      </w:pPr>
      <w:r w:rsidRPr="00FE1182">
        <w:rPr>
          <w:bCs/>
          <w:sz w:val="28"/>
          <w:szCs w:val="28"/>
        </w:rPr>
        <w:t xml:space="preserve">б) сприяє підвищенню якості продукції; </w:t>
      </w:r>
    </w:p>
    <w:p w:rsidR="00FE1182" w:rsidRPr="00FE1182" w:rsidRDefault="00FE1182" w:rsidP="00FE1182">
      <w:pPr>
        <w:jc w:val="both"/>
        <w:rPr>
          <w:bCs/>
          <w:sz w:val="28"/>
          <w:szCs w:val="28"/>
        </w:rPr>
      </w:pPr>
      <w:r w:rsidRPr="00FE1182">
        <w:rPr>
          <w:bCs/>
          <w:sz w:val="28"/>
          <w:szCs w:val="28"/>
        </w:rPr>
        <w:t xml:space="preserve">в) розширяється ринок збуту; </w:t>
      </w:r>
    </w:p>
    <w:p w:rsidR="00FE1182" w:rsidRPr="00FE1182" w:rsidRDefault="00FE1182" w:rsidP="00FE1182">
      <w:pPr>
        <w:jc w:val="both"/>
        <w:rPr>
          <w:bCs/>
          <w:sz w:val="28"/>
          <w:szCs w:val="28"/>
        </w:rPr>
      </w:pPr>
      <w:r w:rsidRPr="00FE1182">
        <w:rPr>
          <w:bCs/>
          <w:sz w:val="28"/>
          <w:szCs w:val="28"/>
        </w:rPr>
        <w:t xml:space="preserve">г) збільшується довіра до якості виробів; </w:t>
      </w:r>
    </w:p>
    <w:p w:rsidR="00FE1182" w:rsidRPr="00FE1182" w:rsidRDefault="00FE1182" w:rsidP="00FE1182">
      <w:pPr>
        <w:jc w:val="both"/>
        <w:rPr>
          <w:bCs/>
          <w:sz w:val="28"/>
          <w:szCs w:val="28"/>
        </w:rPr>
      </w:pPr>
      <w:r w:rsidRPr="00FE1182">
        <w:rPr>
          <w:bCs/>
          <w:sz w:val="28"/>
          <w:szCs w:val="28"/>
        </w:rPr>
        <w:t xml:space="preserve">д) правильні відповіді д,г. </w:t>
      </w:r>
    </w:p>
    <w:p w:rsidR="00FE1182" w:rsidRPr="00FE1182" w:rsidRDefault="00FE1182" w:rsidP="00FE1182">
      <w:pPr>
        <w:jc w:val="both"/>
        <w:rPr>
          <w:b/>
          <w:bCs/>
          <w:sz w:val="28"/>
          <w:szCs w:val="28"/>
        </w:rPr>
      </w:pPr>
      <w:r w:rsidRPr="00FE1182">
        <w:rPr>
          <w:b/>
          <w:bCs/>
          <w:sz w:val="28"/>
          <w:szCs w:val="28"/>
        </w:rPr>
        <w:t xml:space="preserve">18. Вибір форми сертифіката залежить від: </w:t>
      </w:r>
    </w:p>
    <w:p w:rsidR="00FE1182" w:rsidRPr="00FE1182" w:rsidRDefault="00FE1182" w:rsidP="00FE1182">
      <w:pPr>
        <w:jc w:val="both"/>
        <w:rPr>
          <w:bCs/>
          <w:sz w:val="28"/>
          <w:szCs w:val="28"/>
        </w:rPr>
      </w:pPr>
      <w:r w:rsidRPr="00FE1182">
        <w:rPr>
          <w:bCs/>
          <w:sz w:val="28"/>
          <w:szCs w:val="28"/>
        </w:rPr>
        <w:t xml:space="preserve">а) ступеня підтвердження вимог нормативних документів; </w:t>
      </w:r>
    </w:p>
    <w:p w:rsidR="00FE1182" w:rsidRPr="00FE1182" w:rsidRDefault="00FE1182" w:rsidP="00FE1182">
      <w:pPr>
        <w:jc w:val="both"/>
        <w:rPr>
          <w:bCs/>
          <w:sz w:val="28"/>
          <w:szCs w:val="28"/>
        </w:rPr>
      </w:pPr>
      <w:r w:rsidRPr="00FE1182">
        <w:rPr>
          <w:bCs/>
          <w:sz w:val="28"/>
          <w:szCs w:val="28"/>
        </w:rPr>
        <w:t xml:space="preserve">б) виду продукції підприємства; </w:t>
      </w:r>
    </w:p>
    <w:p w:rsidR="00FE1182" w:rsidRPr="00FE1182" w:rsidRDefault="00FE1182" w:rsidP="00FE1182">
      <w:pPr>
        <w:jc w:val="both"/>
        <w:rPr>
          <w:bCs/>
          <w:sz w:val="28"/>
          <w:szCs w:val="28"/>
        </w:rPr>
      </w:pPr>
      <w:r w:rsidRPr="00FE1182">
        <w:rPr>
          <w:bCs/>
          <w:sz w:val="28"/>
          <w:szCs w:val="28"/>
        </w:rPr>
        <w:t xml:space="preserve">в) строку дії сертифіката; </w:t>
      </w:r>
    </w:p>
    <w:p w:rsidR="00FE1182" w:rsidRPr="00FE1182" w:rsidRDefault="00FE1182" w:rsidP="00FE1182">
      <w:pPr>
        <w:jc w:val="both"/>
        <w:rPr>
          <w:bCs/>
          <w:sz w:val="28"/>
          <w:szCs w:val="28"/>
        </w:rPr>
      </w:pPr>
      <w:r w:rsidRPr="00FE1182">
        <w:rPr>
          <w:bCs/>
          <w:sz w:val="28"/>
          <w:szCs w:val="28"/>
        </w:rPr>
        <w:t xml:space="preserve">г) рівня акредитації випробувальної лабораторії; </w:t>
      </w:r>
    </w:p>
    <w:p w:rsidR="00FE1182" w:rsidRPr="00FE1182" w:rsidRDefault="00FE1182" w:rsidP="00FE1182">
      <w:pPr>
        <w:jc w:val="both"/>
        <w:rPr>
          <w:bCs/>
          <w:sz w:val="28"/>
          <w:szCs w:val="28"/>
        </w:rPr>
      </w:pPr>
      <w:r w:rsidRPr="00FE1182">
        <w:rPr>
          <w:bCs/>
          <w:sz w:val="28"/>
          <w:szCs w:val="28"/>
        </w:rPr>
        <w:t xml:space="preserve">д) статусу органа, який видає сертифікат; </w:t>
      </w:r>
    </w:p>
    <w:p w:rsidR="00FE1182" w:rsidRPr="00FE1182" w:rsidRDefault="00FE1182" w:rsidP="00FE1182">
      <w:pPr>
        <w:jc w:val="both"/>
        <w:rPr>
          <w:b/>
          <w:bCs/>
          <w:sz w:val="28"/>
          <w:szCs w:val="28"/>
        </w:rPr>
      </w:pPr>
      <w:r w:rsidRPr="00FE1182">
        <w:rPr>
          <w:b/>
          <w:bCs/>
          <w:sz w:val="28"/>
          <w:szCs w:val="28"/>
        </w:rPr>
        <w:t xml:space="preserve">19. Одиницею продукції вважається: </w:t>
      </w:r>
    </w:p>
    <w:p w:rsidR="00FE1182" w:rsidRPr="00FE1182" w:rsidRDefault="00FE1182" w:rsidP="00FE1182">
      <w:pPr>
        <w:jc w:val="both"/>
        <w:rPr>
          <w:bCs/>
          <w:sz w:val="28"/>
          <w:szCs w:val="28"/>
        </w:rPr>
      </w:pPr>
      <w:r w:rsidRPr="00FE1182">
        <w:rPr>
          <w:bCs/>
          <w:sz w:val="28"/>
          <w:szCs w:val="28"/>
        </w:rPr>
        <w:t xml:space="preserve">а) один штучний виріб; </w:t>
      </w:r>
    </w:p>
    <w:p w:rsidR="00FE1182" w:rsidRPr="00FE1182" w:rsidRDefault="00FE1182" w:rsidP="00FE1182">
      <w:pPr>
        <w:jc w:val="both"/>
        <w:rPr>
          <w:bCs/>
          <w:sz w:val="28"/>
          <w:szCs w:val="28"/>
        </w:rPr>
      </w:pPr>
      <w:r w:rsidRPr="00FE1182">
        <w:rPr>
          <w:bCs/>
          <w:sz w:val="28"/>
          <w:szCs w:val="28"/>
        </w:rPr>
        <w:t xml:space="preserve">б) партія товарів, що була виготовлена на одному підприємстві або одній структурній одиниці; </w:t>
      </w:r>
    </w:p>
    <w:p w:rsidR="00FE1182" w:rsidRPr="00FE1182" w:rsidRDefault="00FE1182" w:rsidP="00FE1182">
      <w:pPr>
        <w:jc w:val="both"/>
        <w:rPr>
          <w:bCs/>
          <w:sz w:val="28"/>
          <w:szCs w:val="28"/>
        </w:rPr>
      </w:pPr>
      <w:r w:rsidRPr="00FE1182">
        <w:rPr>
          <w:bCs/>
          <w:sz w:val="28"/>
          <w:szCs w:val="28"/>
        </w:rPr>
        <w:t xml:space="preserve">в) партія продукції, що супроводжується одним сертифікатом відповідності; </w:t>
      </w:r>
    </w:p>
    <w:p w:rsidR="00FE1182" w:rsidRPr="00FE1182" w:rsidRDefault="00FE1182" w:rsidP="00FE1182">
      <w:pPr>
        <w:jc w:val="both"/>
        <w:rPr>
          <w:bCs/>
          <w:sz w:val="28"/>
          <w:szCs w:val="28"/>
        </w:rPr>
      </w:pPr>
      <w:r w:rsidRPr="00FE1182">
        <w:rPr>
          <w:bCs/>
          <w:sz w:val="28"/>
          <w:szCs w:val="28"/>
        </w:rPr>
        <w:t xml:space="preserve">г) партія продукції, що виготовлена з однієї партії вихідної сировини, матеріалів тощо. </w:t>
      </w:r>
    </w:p>
    <w:p w:rsidR="00FE1182" w:rsidRPr="00FE1182" w:rsidRDefault="00FE1182" w:rsidP="00FE1182">
      <w:pPr>
        <w:jc w:val="both"/>
        <w:rPr>
          <w:b/>
          <w:bCs/>
          <w:sz w:val="28"/>
          <w:szCs w:val="28"/>
        </w:rPr>
      </w:pPr>
      <w:r w:rsidRPr="00FE1182">
        <w:rPr>
          <w:b/>
          <w:bCs/>
          <w:sz w:val="28"/>
          <w:szCs w:val="28"/>
        </w:rPr>
        <w:t xml:space="preserve">20. Етапи сертифікації продукції включають: </w:t>
      </w:r>
    </w:p>
    <w:p w:rsidR="00FE1182" w:rsidRPr="00FE1182" w:rsidRDefault="00FE1182" w:rsidP="00FE1182">
      <w:pPr>
        <w:jc w:val="both"/>
        <w:rPr>
          <w:bCs/>
          <w:sz w:val="28"/>
          <w:szCs w:val="28"/>
        </w:rPr>
      </w:pPr>
      <w:r w:rsidRPr="00FE1182">
        <w:rPr>
          <w:bCs/>
          <w:sz w:val="28"/>
          <w:szCs w:val="28"/>
        </w:rPr>
        <w:t xml:space="preserve">а) перевірку на відповідність продукції певним вимогам і стандартам; </w:t>
      </w:r>
    </w:p>
    <w:p w:rsidR="00FE1182" w:rsidRPr="00FE1182" w:rsidRDefault="00FE1182" w:rsidP="00FE1182">
      <w:pPr>
        <w:jc w:val="both"/>
        <w:rPr>
          <w:bCs/>
          <w:sz w:val="28"/>
          <w:szCs w:val="28"/>
        </w:rPr>
      </w:pPr>
      <w:r w:rsidRPr="00FE1182">
        <w:rPr>
          <w:bCs/>
          <w:sz w:val="28"/>
          <w:szCs w:val="28"/>
        </w:rPr>
        <w:t xml:space="preserve">б) випробування і дослідження за специфічним стандартом на продукцію; </w:t>
      </w:r>
    </w:p>
    <w:p w:rsidR="00FE1182" w:rsidRPr="00FE1182" w:rsidRDefault="00FE1182" w:rsidP="00FE1182">
      <w:pPr>
        <w:jc w:val="both"/>
        <w:rPr>
          <w:bCs/>
          <w:sz w:val="28"/>
          <w:szCs w:val="28"/>
        </w:rPr>
      </w:pPr>
      <w:r w:rsidRPr="00FE1182">
        <w:rPr>
          <w:bCs/>
          <w:sz w:val="28"/>
          <w:szCs w:val="28"/>
        </w:rPr>
        <w:t xml:space="preserve">в) позначення відповідності продукції за допомогою сертифіката або знака відповідності; </w:t>
      </w:r>
    </w:p>
    <w:p w:rsidR="00FE1182" w:rsidRPr="00FE1182" w:rsidRDefault="00FE1182" w:rsidP="00FE1182">
      <w:pPr>
        <w:jc w:val="both"/>
        <w:rPr>
          <w:bCs/>
          <w:sz w:val="28"/>
          <w:szCs w:val="28"/>
        </w:rPr>
      </w:pPr>
      <w:r w:rsidRPr="00FE1182">
        <w:rPr>
          <w:bCs/>
          <w:sz w:val="28"/>
          <w:szCs w:val="28"/>
        </w:rPr>
        <w:t xml:space="preserve">г) позначення реєстрації системи у вигляді логотипу відповідності. </w:t>
      </w:r>
    </w:p>
    <w:p w:rsidR="00FE1182" w:rsidRPr="00FE1182" w:rsidRDefault="00FE1182" w:rsidP="00FE1182">
      <w:pPr>
        <w:jc w:val="both"/>
        <w:rPr>
          <w:b/>
          <w:bCs/>
          <w:sz w:val="28"/>
          <w:szCs w:val="28"/>
        </w:rPr>
      </w:pPr>
      <w:r w:rsidRPr="00FE1182">
        <w:rPr>
          <w:b/>
          <w:bCs/>
          <w:sz w:val="28"/>
          <w:szCs w:val="28"/>
        </w:rPr>
        <w:t xml:space="preserve">21. Законодавство в галузі стандартизації та сертифікації виконується на основі: </w:t>
      </w:r>
    </w:p>
    <w:p w:rsidR="00FE1182" w:rsidRPr="00FE1182" w:rsidRDefault="00FE1182" w:rsidP="00FE1182">
      <w:pPr>
        <w:jc w:val="both"/>
        <w:rPr>
          <w:bCs/>
          <w:sz w:val="28"/>
          <w:szCs w:val="28"/>
        </w:rPr>
      </w:pPr>
      <w:r w:rsidRPr="00FE1182">
        <w:rPr>
          <w:bCs/>
          <w:sz w:val="28"/>
          <w:szCs w:val="28"/>
        </w:rPr>
        <w:t xml:space="preserve">а) нормативних актів; </w:t>
      </w:r>
    </w:p>
    <w:p w:rsidR="00FE1182" w:rsidRPr="00FE1182" w:rsidRDefault="00FE1182" w:rsidP="00FE1182">
      <w:pPr>
        <w:jc w:val="both"/>
        <w:rPr>
          <w:bCs/>
          <w:sz w:val="28"/>
          <w:szCs w:val="28"/>
        </w:rPr>
      </w:pPr>
      <w:r w:rsidRPr="00FE1182">
        <w:rPr>
          <w:bCs/>
          <w:sz w:val="28"/>
          <w:szCs w:val="28"/>
        </w:rPr>
        <w:lastRenderedPageBreak/>
        <w:t xml:space="preserve">б) державних стандартів України; </w:t>
      </w:r>
    </w:p>
    <w:p w:rsidR="00FE1182" w:rsidRPr="00FE1182" w:rsidRDefault="00FE1182" w:rsidP="00FE1182">
      <w:pPr>
        <w:jc w:val="both"/>
        <w:rPr>
          <w:bCs/>
          <w:sz w:val="28"/>
          <w:szCs w:val="28"/>
        </w:rPr>
      </w:pPr>
      <w:r w:rsidRPr="00FE1182">
        <w:rPr>
          <w:bCs/>
          <w:sz w:val="28"/>
          <w:szCs w:val="28"/>
        </w:rPr>
        <w:t xml:space="preserve">в) правових норм; </w:t>
      </w:r>
    </w:p>
    <w:p w:rsidR="00FE1182" w:rsidRPr="00FE1182" w:rsidRDefault="00FE1182" w:rsidP="00FE1182">
      <w:pPr>
        <w:jc w:val="both"/>
        <w:rPr>
          <w:bCs/>
          <w:sz w:val="28"/>
          <w:szCs w:val="28"/>
        </w:rPr>
      </w:pPr>
      <w:r w:rsidRPr="00FE1182">
        <w:rPr>
          <w:bCs/>
          <w:sz w:val="28"/>
          <w:szCs w:val="28"/>
        </w:rPr>
        <w:t xml:space="preserve">г) нормативних актів та правових норм. </w:t>
      </w:r>
    </w:p>
    <w:p w:rsidR="00FE1182" w:rsidRPr="00FE1182" w:rsidRDefault="00FE1182" w:rsidP="00FE1182">
      <w:pPr>
        <w:jc w:val="both"/>
        <w:rPr>
          <w:b/>
          <w:bCs/>
          <w:sz w:val="28"/>
          <w:szCs w:val="28"/>
        </w:rPr>
      </w:pPr>
      <w:r w:rsidRPr="00FE1182">
        <w:rPr>
          <w:b/>
          <w:bCs/>
          <w:sz w:val="28"/>
          <w:szCs w:val="28"/>
        </w:rPr>
        <w:t xml:space="preserve">22. У яких роках почали розвиватися процеси сертифікації продукції і де: </w:t>
      </w:r>
    </w:p>
    <w:p w:rsidR="00FE1182" w:rsidRPr="00FE1182" w:rsidRDefault="00FE1182" w:rsidP="00FE1182">
      <w:pPr>
        <w:jc w:val="both"/>
        <w:rPr>
          <w:bCs/>
          <w:sz w:val="28"/>
          <w:szCs w:val="28"/>
        </w:rPr>
      </w:pPr>
      <w:r w:rsidRPr="00FE1182">
        <w:rPr>
          <w:bCs/>
          <w:sz w:val="28"/>
          <w:szCs w:val="28"/>
        </w:rPr>
        <w:t xml:space="preserve">а) 1920-1930 роках, в Німеччині; </w:t>
      </w:r>
    </w:p>
    <w:p w:rsidR="00FE1182" w:rsidRPr="00FE1182" w:rsidRDefault="00FE1182" w:rsidP="00FE1182">
      <w:pPr>
        <w:jc w:val="both"/>
        <w:rPr>
          <w:bCs/>
          <w:sz w:val="28"/>
          <w:szCs w:val="28"/>
        </w:rPr>
      </w:pPr>
      <w:r w:rsidRPr="00FE1182">
        <w:rPr>
          <w:bCs/>
          <w:sz w:val="28"/>
          <w:szCs w:val="28"/>
        </w:rPr>
        <w:t xml:space="preserve">б) 1920-1930 роках, в Японії; </w:t>
      </w:r>
    </w:p>
    <w:p w:rsidR="00FE1182" w:rsidRPr="00FE1182" w:rsidRDefault="00FE1182" w:rsidP="00FE1182">
      <w:pPr>
        <w:jc w:val="both"/>
        <w:rPr>
          <w:bCs/>
          <w:sz w:val="28"/>
          <w:szCs w:val="28"/>
        </w:rPr>
      </w:pPr>
      <w:r w:rsidRPr="00FE1182">
        <w:rPr>
          <w:bCs/>
          <w:sz w:val="28"/>
          <w:szCs w:val="28"/>
        </w:rPr>
        <w:t xml:space="preserve">в) 1910-1920 роках, в США; </w:t>
      </w:r>
    </w:p>
    <w:p w:rsidR="00FE1182" w:rsidRPr="00FE1182" w:rsidRDefault="00FE1182" w:rsidP="00FE1182">
      <w:pPr>
        <w:jc w:val="both"/>
        <w:rPr>
          <w:bCs/>
          <w:sz w:val="28"/>
          <w:szCs w:val="28"/>
        </w:rPr>
      </w:pPr>
      <w:r w:rsidRPr="00FE1182">
        <w:rPr>
          <w:bCs/>
          <w:sz w:val="28"/>
          <w:szCs w:val="28"/>
        </w:rPr>
        <w:t>г) 1920-1930 роках, у Великобританії.</w:t>
      </w:r>
    </w:p>
    <w:p w:rsidR="002E0E45" w:rsidRDefault="002E0E45" w:rsidP="002E0E45">
      <w:pPr>
        <w:jc w:val="center"/>
        <w:rPr>
          <w:b/>
          <w:sz w:val="28"/>
          <w:szCs w:val="28"/>
        </w:rPr>
      </w:pPr>
    </w:p>
    <w:p w:rsidR="00C02447" w:rsidRDefault="00C02447" w:rsidP="00C02447">
      <w:pPr>
        <w:jc w:val="center"/>
        <w:rPr>
          <w:b/>
          <w:sz w:val="28"/>
          <w:szCs w:val="28"/>
        </w:rPr>
      </w:pPr>
      <w:r>
        <w:rPr>
          <w:b/>
          <w:sz w:val="28"/>
          <w:szCs w:val="28"/>
        </w:rPr>
        <w:t>РОЗДІЛ 3. МЕТРОЛОГІЯ</w:t>
      </w:r>
    </w:p>
    <w:p w:rsidR="003C0351" w:rsidRDefault="003C0351" w:rsidP="003C0351">
      <w:pPr>
        <w:jc w:val="center"/>
        <w:rPr>
          <w:b/>
          <w:sz w:val="28"/>
          <w:szCs w:val="28"/>
        </w:rPr>
      </w:pPr>
      <w:r>
        <w:rPr>
          <w:b/>
          <w:sz w:val="28"/>
          <w:szCs w:val="28"/>
        </w:rPr>
        <w:t>ТЕМА 3.1</w:t>
      </w:r>
      <w:r w:rsidRPr="009C0B52">
        <w:rPr>
          <w:b/>
          <w:sz w:val="28"/>
          <w:szCs w:val="28"/>
        </w:rPr>
        <w:t xml:space="preserve">. </w:t>
      </w:r>
      <w:r>
        <w:rPr>
          <w:b/>
          <w:sz w:val="28"/>
          <w:szCs w:val="28"/>
        </w:rPr>
        <w:t xml:space="preserve">МІСЦЕ І РОЛЬ МЕТРОЛОГІЇ В ТЕОРІЇ ПІЗНАННЯ </w:t>
      </w:r>
    </w:p>
    <w:p w:rsidR="003C0351" w:rsidRDefault="003C0351" w:rsidP="00473D78">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12"/>
        </w:numPr>
        <w:jc w:val="both"/>
        <w:rPr>
          <w:rFonts w:ascii="Times New Roman" w:hAnsi="Times New Roman"/>
          <w:sz w:val="28"/>
          <w:szCs w:val="28"/>
          <w:lang w:val="uk-UA"/>
        </w:rPr>
      </w:pPr>
      <w:r w:rsidRPr="00C261AF">
        <w:rPr>
          <w:rFonts w:ascii="Times New Roman" w:hAnsi="Times New Roman"/>
          <w:sz w:val="28"/>
          <w:szCs w:val="28"/>
          <w:lang w:val="uk-UA"/>
        </w:rPr>
        <w:t>Історія розвитку метрології.</w:t>
      </w:r>
    </w:p>
    <w:p w:rsidR="003C0351" w:rsidRDefault="003C0351" w:rsidP="00FB21DE">
      <w:pPr>
        <w:pStyle w:val="ab"/>
        <w:numPr>
          <w:ilvl w:val="0"/>
          <w:numId w:val="12"/>
        </w:numPr>
        <w:spacing w:after="0"/>
        <w:jc w:val="both"/>
        <w:rPr>
          <w:rFonts w:ascii="Times New Roman" w:hAnsi="Times New Roman"/>
          <w:sz w:val="28"/>
          <w:szCs w:val="28"/>
          <w:lang w:val="uk-UA"/>
        </w:rPr>
      </w:pPr>
      <w:r w:rsidRPr="00C261AF">
        <w:rPr>
          <w:rFonts w:ascii="Times New Roman" w:hAnsi="Times New Roman"/>
          <w:sz w:val="28"/>
          <w:szCs w:val="28"/>
          <w:lang w:val="uk-UA"/>
        </w:rPr>
        <w:t xml:space="preserve">Міжнародні метрологічні організації. </w:t>
      </w:r>
    </w:p>
    <w:p w:rsidR="003C0351" w:rsidRPr="00C261AF" w:rsidRDefault="003C0351" w:rsidP="00FB21DE">
      <w:pPr>
        <w:pStyle w:val="ab"/>
        <w:numPr>
          <w:ilvl w:val="0"/>
          <w:numId w:val="12"/>
        </w:numPr>
        <w:spacing w:after="0"/>
        <w:jc w:val="both"/>
        <w:rPr>
          <w:rFonts w:ascii="Times New Roman" w:hAnsi="Times New Roman"/>
          <w:sz w:val="28"/>
          <w:szCs w:val="28"/>
          <w:lang w:val="uk-UA"/>
        </w:rPr>
      </w:pPr>
      <w:r w:rsidRPr="00C261AF">
        <w:rPr>
          <w:rFonts w:ascii="Times New Roman" w:hAnsi="Times New Roman"/>
          <w:sz w:val="28"/>
          <w:szCs w:val="28"/>
          <w:lang w:val="uk-UA"/>
        </w:rPr>
        <w:t>Державна метрологічна система.</w:t>
      </w:r>
    </w:p>
    <w:p w:rsidR="002E0E45" w:rsidRPr="00465413" w:rsidRDefault="003C0351" w:rsidP="00FB21DE">
      <w:pPr>
        <w:pStyle w:val="ab"/>
        <w:numPr>
          <w:ilvl w:val="0"/>
          <w:numId w:val="12"/>
        </w:numPr>
        <w:spacing w:line="240" w:lineRule="auto"/>
        <w:jc w:val="both"/>
        <w:rPr>
          <w:rFonts w:ascii="Times New Roman" w:hAnsi="Times New Roman"/>
          <w:sz w:val="28"/>
          <w:szCs w:val="28"/>
          <w:lang w:val="uk-UA"/>
        </w:rPr>
      </w:pPr>
      <w:r w:rsidRPr="00C261AF">
        <w:rPr>
          <w:rFonts w:ascii="Times New Roman" w:hAnsi="Times New Roman"/>
          <w:sz w:val="28"/>
          <w:szCs w:val="28"/>
          <w:lang w:val="uk-UA"/>
        </w:rPr>
        <w:t>Метрологічна служба України.</w:t>
      </w:r>
    </w:p>
    <w:p w:rsidR="004B31E3" w:rsidRDefault="004B31E3" w:rsidP="004B31E3">
      <w:pPr>
        <w:rPr>
          <w:sz w:val="28"/>
          <w:szCs w:val="28"/>
        </w:rPr>
      </w:pPr>
    </w:p>
    <w:p w:rsidR="00A509CB" w:rsidRPr="00CE5874" w:rsidRDefault="00A509CB" w:rsidP="00A509CB">
      <w:pPr>
        <w:tabs>
          <w:tab w:val="left" w:pos="-180"/>
        </w:tabs>
        <w:ind w:right="400" w:firstLine="180"/>
        <w:jc w:val="both"/>
        <w:rPr>
          <w:sz w:val="30"/>
          <w:szCs w:val="30"/>
        </w:rPr>
      </w:pPr>
      <w:r w:rsidRPr="00CE5874">
        <w:rPr>
          <w:sz w:val="30"/>
          <w:szCs w:val="30"/>
        </w:rPr>
        <w:t xml:space="preserve">Вивчаючи цю тему, потрібно звернути увагу на </w:t>
      </w:r>
      <w:r w:rsidRPr="00CE5874">
        <w:rPr>
          <w:rStyle w:val="11"/>
          <w:rFonts w:eastAsia="Calibri"/>
          <w:sz w:val="30"/>
          <w:szCs w:val="30"/>
        </w:rPr>
        <w:t xml:space="preserve">предмет, </w:t>
      </w:r>
      <w:r w:rsidRPr="00CE5874">
        <w:rPr>
          <w:sz w:val="30"/>
          <w:szCs w:val="30"/>
        </w:rPr>
        <w:t>завдання, історію розвитку метрології в країні.</w:t>
      </w:r>
    </w:p>
    <w:p w:rsidR="00A509CB" w:rsidRPr="00CE5874" w:rsidRDefault="00A509CB" w:rsidP="00A509CB">
      <w:pPr>
        <w:tabs>
          <w:tab w:val="left" w:pos="-180"/>
        </w:tabs>
        <w:ind w:right="400" w:firstLine="180"/>
        <w:jc w:val="both"/>
        <w:rPr>
          <w:sz w:val="30"/>
          <w:szCs w:val="30"/>
        </w:rPr>
      </w:pPr>
      <w:r w:rsidRPr="00CE5874">
        <w:rPr>
          <w:sz w:val="30"/>
          <w:szCs w:val="30"/>
        </w:rPr>
        <w:t xml:space="preserve">Вивчити та засвоїти вимірювання фізичних і нефізичних величин, якісну та кількісну характеристику вимірювальних величин, позначення розмірностей похідних фізичних величин через розмірність основних. </w:t>
      </w:r>
    </w:p>
    <w:p w:rsidR="00A509CB" w:rsidRPr="00CE5874" w:rsidRDefault="00A509CB" w:rsidP="00A509CB">
      <w:pPr>
        <w:tabs>
          <w:tab w:val="left" w:pos="-180"/>
        </w:tabs>
        <w:ind w:right="20" w:firstLine="180"/>
        <w:jc w:val="both"/>
        <w:rPr>
          <w:sz w:val="30"/>
          <w:szCs w:val="30"/>
        </w:rPr>
      </w:pPr>
      <w:r w:rsidRPr="00CE5874">
        <w:rPr>
          <w:sz w:val="30"/>
          <w:szCs w:val="30"/>
        </w:rPr>
        <w:t>Вивчити та засвоїти основні поняття: шкали вимірювань - порядку, інтервалів, відношень; температурні шкали: Цельсія, Реомюра, Фаренгейта, Кельвіна.</w:t>
      </w:r>
    </w:p>
    <w:p w:rsidR="00A509CB" w:rsidRPr="00CE5874" w:rsidRDefault="00A509CB" w:rsidP="00A509CB">
      <w:pPr>
        <w:tabs>
          <w:tab w:val="left" w:pos="-180"/>
        </w:tabs>
        <w:ind w:right="20" w:firstLine="180"/>
        <w:jc w:val="both"/>
        <w:rPr>
          <w:sz w:val="30"/>
          <w:szCs w:val="30"/>
        </w:rPr>
      </w:pPr>
      <w:r w:rsidRPr="00CE5874">
        <w:rPr>
          <w:sz w:val="30"/>
          <w:szCs w:val="30"/>
        </w:rPr>
        <w:t>Звернути увагу на: класифікацію вимірювань та їх основні характеристики; основне рівняння вимірювань; фактори, які впливають на результати вимірювань; єдність вимірювань; похибки вимірювань; міжнародну систему одиниць СІ.</w:t>
      </w:r>
    </w:p>
    <w:p w:rsidR="00A509CB" w:rsidRPr="00CE5874" w:rsidRDefault="00A509CB" w:rsidP="00A509CB">
      <w:pPr>
        <w:tabs>
          <w:tab w:val="left" w:pos="-180"/>
        </w:tabs>
        <w:ind w:right="20" w:firstLine="180"/>
        <w:jc w:val="both"/>
        <w:rPr>
          <w:b/>
          <w:sz w:val="30"/>
          <w:szCs w:val="30"/>
        </w:rPr>
      </w:pPr>
    </w:p>
    <w:p w:rsidR="00A509CB" w:rsidRPr="002B3C60" w:rsidRDefault="00A509CB" w:rsidP="00473D78">
      <w:pPr>
        <w:pStyle w:val="ab"/>
        <w:tabs>
          <w:tab w:val="left" w:pos="-180"/>
        </w:tabs>
        <w:spacing w:after="0" w:line="240" w:lineRule="auto"/>
        <w:ind w:left="0" w:right="20" w:firstLine="180"/>
        <w:jc w:val="both"/>
        <w:rPr>
          <w:rFonts w:ascii="Times New Roman" w:hAnsi="Times New Roman"/>
          <w:b/>
          <w:sz w:val="30"/>
          <w:szCs w:val="30"/>
          <w:lang w:val="uk-UA"/>
        </w:rPr>
      </w:pPr>
      <w:r w:rsidRPr="002B3C60">
        <w:rPr>
          <w:rFonts w:ascii="Times New Roman" w:hAnsi="Times New Roman"/>
          <w:b/>
          <w:sz w:val="30"/>
          <w:szCs w:val="30"/>
          <w:lang w:val="uk-UA"/>
        </w:rPr>
        <w:t>Для засвоєння теми необхідно виконати такі завдання:</w:t>
      </w:r>
    </w:p>
    <w:p w:rsidR="00A509CB" w:rsidRPr="002B3C60" w:rsidRDefault="00A509CB" w:rsidP="00473D78">
      <w:pPr>
        <w:pStyle w:val="ab"/>
        <w:tabs>
          <w:tab w:val="left" w:pos="-180"/>
        </w:tabs>
        <w:spacing w:before="240" w:after="0" w:line="240" w:lineRule="auto"/>
        <w:ind w:left="0" w:right="20" w:firstLine="180"/>
        <w:jc w:val="both"/>
        <w:rPr>
          <w:rFonts w:ascii="Times New Roman" w:hAnsi="Times New Roman"/>
          <w:b/>
          <w:sz w:val="30"/>
          <w:szCs w:val="30"/>
          <w:lang w:val="uk-UA"/>
        </w:rPr>
      </w:pPr>
      <w:r w:rsidRPr="002B3C60">
        <w:rPr>
          <w:rFonts w:ascii="Times New Roman" w:hAnsi="Times New Roman"/>
          <w:b/>
          <w:sz w:val="30"/>
          <w:szCs w:val="30"/>
          <w:lang w:val="uk-UA"/>
        </w:rPr>
        <w:t>1. Вивчити теоретичні матеріали</w:t>
      </w:r>
      <w:r>
        <w:rPr>
          <w:rFonts w:ascii="Times New Roman" w:hAnsi="Times New Roman"/>
          <w:b/>
          <w:sz w:val="30"/>
          <w:szCs w:val="30"/>
          <w:lang w:val="uk-UA"/>
        </w:rPr>
        <w:t>.</w:t>
      </w:r>
    </w:p>
    <w:p w:rsidR="00A509CB" w:rsidRPr="002B3C60" w:rsidRDefault="00A509CB" w:rsidP="00A509CB">
      <w:pPr>
        <w:pStyle w:val="ab"/>
        <w:tabs>
          <w:tab w:val="left" w:pos="-180"/>
        </w:tabs>
        <w:spacing w:after="0" w:line="240" w:lineRule="auto"/>
        <w:ind w:left="0" w:right="20" w:firstLine="180"/>
        <w:jc w:val="both"/>
        <w:rPr>
          <w:rFonts w:ascii="Times New Roman" w:hAnsi="Times New Roman"/>
          <w:b/>
          <w:sz w:val="30"/>
          <w:szCs w:val="30"/>
          <w:lang w:val="uk-UA"/>
        </w:rPr>
      </w:pPr>
      <w:r w:rsidRPr="002B3C60">
        <w:rPr>
          <w:rFonts w:ascii="Times New Roman" w:hAnsi="Times New Roman"/>
          <w:b/>
          <w:sz w:val="30"/>
          <w:szCs w:val="30"/>
          <w:lang w:val="uk-UA"/>
        </w:rPr>
        <w:t>2. Вирішення практичних та ситуаційних задач</w:t>
      </w:r>
      <w:r>
        <w:rPr>
          <w:rFonts w:ascii="Times New Roman" w:hAnsi="Times New Roman"/>
          <w:b/>
          <w:sz w:val="30"/>
          <w:szCs w:val="30"/>
          <w:lang w:val="uk-UA"/>
        </w:rPr>
        <w:t>:</w:t>
      </w:r>
    </w:p>
    <w:p w:rsidR="00A509CB" w:rsidRPr="00CE5874" w:rsidRDefault="00A509CB" w:rsidP="00FB21DE">
      <w:pPr>
        <w:pStyle w:val="ab"/>
        <w:numPr>
          <w:ilvl w:val="1"/>
          <w:numId w:val="52"/>
        </w:numPr>
        <w:tabs>
          <w:tab w:val="clear" w:pos="1080"/>
          <w:tab w:val="left" w:pos="-180"/>
          <w:tab w:val="left" w:pos="180"/>
          <w:tab w:val="left" w:pos="360"/>
          <w:tab w:val="num" w:pos="900"/>
        </w:tabs>
        <w:spacing w:after="0" w:line="240" w:lineRule="auto"/>
        <w:ind w:left="0" w:right="20" w:firstLine="180"/>
        <w:jc w:val="both"/>
        <w:rPr>
          <w:rFonts w:ascii="Times New Roman" w:hAnsi="Times New Roman"/>
          <w:sz w:val="30"/>
          <w:szCs w:val="30"/>
          <w:lang w:val="uk-UA"/>
        </w:rPr>
      </w:pPr>
      <w:r w:rsidRPr="00CE5874">
        <w:rPr>
          <w:rFonts w:ascii="Times New Roman" w:hAnsi="Times New Roman"/>
          <w:sz w:val="30"/>
          <w:szCs w:val="30"/>
          <w:lang w:val="uk-UA"/>
        </w:rPr>
        <w:t>Під час археологічних розкопок було знайдено такі давньоруські еталони мір (клеймовані засоби вимірювання):</w:t>
      </w:r>
    </w:p>
    <w:p w:rsidR="00A509CB" w:rsidRPr="00CE5874" w:rsidRDefault="00D94EE0" w:rsidP="00A509CB">
      <w:pPr>
        <w:pStyle w:val="ab"/>
        <w:tabs>
          <w:tab w:val="left" w:pos="-180"/>
          <w:tab w:val="num" w:pos="900"/>
        </w:tabs>
        <w:spacing w:after="0" w:line="240" w:lineRule="auto"/>
        <w:ind w:left="0" w:right="20" w:firstLine="180"/>
        <w:jc w:val="both"/>
        <w:rPr>
          <w:rFonts w:ascii="Times New Roman" w:hAnsi="Times New Roman"/>
          <w:b/>
          <w:sz w:val="30"/>
          <w:szCs w:val="30"/>
          <w:lang w:val="uk-UA"/>
        </w:rPr>
      </w:pPr>
      <w:r>
        <w:rPr>
          <w:rFonts w:ascii="Times New Roman" w:hAnsi="Times New Roman"/>
          <w:noProof/>
          <w:sz w:val="30"/>
          <w:szCs w:val="30"/>
        </w:rPr>
        <mc:AlternateContent>
          <mc:Choice Requires="wps">
            <w:drawing>
              <wp:anchor distT="0" distB="0" distL="63500" distR="63500" simplePos="0" relativeHeight="251660288" behindDoc="0" locked="0" layoutInCell="1" allowOverlap="1">
                <wp:simplePos x="0" y="0"/>
                <wp:positionH relativeFrom="margin">
                  <wp:posOffset>2514600</wp:posOffset>
                </wp:positionH>
                <wp:positionV relativeFrom="paragraph">
                  <wp:posOffset>95885</wp:posOffset>
                </wp:positionV>
                <wp:extent cx="1218565" cy="2146935"/>
                <wp:effectExtent l="0" t="0" r="635"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EF" w:rsidRPr="00553AF3" w:rsidRDefault="003541EF" w:rsidP="00FB21DE">
                            <w:pPr>
                              <w:pStyle w:val="ab"/>
                              <w:numPr>
                                <w:ilvl w:val="0"/>
                                <w:numId w:val="51"/>
                              </w:numPr>
                              <w:spacing w:line="240" w:lineRule="auto"/>
                              <w:ind w:left="476" w:hanging="357"/>
                              <w:rPr>
                                <w:sz w:val="28"/>
                                <w:szCs w:val="28"/>
                              </w:rPr>
                            </w:pPr>
                            <w:r w:rsidRPr="00956741">
                              <w:rPr>
                                <w:rStyle w:val="Exact"/>
                                <w:rFonts w:eastAsia="Calibri"/>
                                <w:sz w:val="28"/>
                                <w:szCs w:val="28"/>
                              </w:rPr>
                              <w:t>вершок;</w:t>
                            </w:r>
                          </w:p>
                          <w:p w:rsidR="003541EF" w:rsidRPr="00553AF3" w:rsidRDefault="003541EF" w:rsidP="00FB21DE">
                            <w:pPr>
                              <w:pStyle w:val="ab"/>
                              <w:numPr>
                                <w:ilvl w:val="0"/>
                                <w:numId w:val="51"/>
                              </w:numPr>
                              <w:spacing w:line="240" w:lineRule="auto"/>
                              <w:ind w:left="476" w:hanging="357"/>
                              <w:rPr>
                                <w:sz w:val="28"/>
                                <w:szCs w:val="28"/>
                              </w:rPr>
                            </w:pPr>
                            <w:proofErr w:type="spellStart"/>
                            <w:r w:rsidRPr="00956741">
                              <w:rPr>
                                <w:rStyle w:val="Exact"/>
                                <w:rFonts w:eastAsia="Calibri"/>
                                <w:sz w:val="28"/>
                                <w:szCs w:val="28"/>
                              </w:rPr>
                              <w:t>берковець</w:t>
                            </w:r>
                            <w:proofErr w:type="spellEnd"/>
                            <w:r w:rsidRPr="00956741">
                              <w:rPr>
                                <w:rStyle w:val="Exact"/>
                                <w:rFonts w:eastAsia="Calibri"/>
                                <w:sz w:val="28"/>
                                <w:szCs w:val="28"/>
                              </w:rPr>
                              <w:t>;</w:t>
                            </w:r>
                          </w:p>
                          <w:p w:rsidR="003541EF" w:rsidRPr="00553AF3" w:rsidRDefault="003541EF" w:rsidP="00FB21DE">
                            <w:pPr>
                              <w:pStyle w:val="ab"/>
                              <w:numPr>
                                <w:ilvl w:val="0"/>
                                <w:numId w:val="51"/>
                              </w:numPr>
                              <w:spacing w:line="240" w:lineRule="auto"/>
                              <w:ind w:left="476" w:hanging="357"/>
                              <w:rPr>
                                <w:sz w:val="28"/>
                                <w:szCs w:val="28"/>
                              </w:rPr>
                            </w:pPr>
                            <w:r w:rsidRPr="00956741">
                              <w:rPr>
                                <w:rStyle w:val="Exact"/>
                                <w:rFonts w:eastAsia="Calibri"/>
                                <w:sz w:val="28"/>
                                <w:szCs w:val="28"/>
                              </w:rPr>
                              <w:t>оков;</w:t>
                            </w:r>
                          </w:p>
                          <w:p w:rsidR="003541EF" w:rsidRPr="00553AF3" w:rsidRDefault="003541EF" w:rsidP="00FB21DE">
                            <w:pPr>
                              <w:pStyle w:val="ab"/>
                              <w:numPr>
                                <w:ilvl w:val="0"/>
                                <w:numId w:val="51"/>
                              </w:numPr>
                              <w:spacing w:after="0" w:line="240" w:lineRule="auto"/>
                              <w:ind w:left="476" w:hanging="357"/>
                              <w:rPr>
                                <w:sz w:val="28"/>
                                <w:szCs w:val="28"/>
                              </w:rPr>
                            </w:pPr>
                            <w:r w:rsidRPr="00956741">
                              <w:rPr>
                                <w:rStyle w:val="Exact"/>
                                <w:rFonts w:eastAsia="Calibri"/>
                                <w:sz w:val="28"/>
                                <w:szCs w:val="28"/>
                              </w:rPr>
                              <w:t>аршин;</w:t>
                            </w:r>
                          </w:p>
                          <w:p w:rsidR="003541EF" w:rsidRPr="00553AF3" w:rsidRDefault="003541EF" w:rsidP="00FB21DE">
                            <w:pPr>
                              <w:pStyle w:val="41"/>
                              <w:numPr>
                                <w:ilvl w:val="0"/>
                                <w:numId w:val="51"/>
                              </w:numPr>
                              <w:shd w:val="clear" w:color="auto" w:fill="auto"/>
                              <w:spacing w:line="240" w:lineRule="auto"/>
                              <w:ind w:left="476" w:hanging="357"/>
                              <w:rPr>
                                <w:sz w:val="28"/>
                                <w:szCs w:val="28"/>
                              </w:rPr>
                            </w:pPr>
                            <w:r w:rsidRPr="00C829B0">
                              <w:rPr>
                                <w:rFonts w:ascii="Times New Roman" w:hAnsi="Times New Roman" w:cs="Times New Roman"/>
                                <w:spacing w:val="0"/>
                                <w:sz w:val="28"/>
                                <w:szCs w:val="28"/>
                              </w:rPr>
                              <w:t>лікоть</w:t>
                            </w:r>
                            <w:r w:rsidRPr="00553AF3">
                              <w:rPr>
                                <w:spacing w:val="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8pt;margin-top:7.55pt;width:95.95pt;height:169.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" filled="f" stroked="f">
                <v:textbox inset="0,0,0,0">
                  <w:txbxContent>
                    <w:p w:rsidR="007809CD" w:rsidRPr="00553AF3" w:rsidRDefault="007809CD" w:rsidP="00FB21DE">
                      <w:pPr>
                        <w:pStyle w:val="ab"/>
                        <w:numPr>
                          <w:ilvl w:val="0"/>
                          <w:numId w:val="51"/>
                        </w:numPr>
                        <w:spacing w:line="240" w:lineRule="auto"/>
                        <w:ind w:left="476" w:hanging="357"/>
                        <w:rPr>
                          <w:sz w:val="28"/>
                          <w:szCs w:val="28"/>
                        </w:rPr>
                      </w:pPr>
                      <w:r w:rsidRPr="00956741">
                        <w:rPr>
                          <w:rStyle w:val="Exact"/>
                          <w:rFonts w:eastAsia="Calibri"/>
                          <w:sz w:val="28"/>
                          <w:szCs w:val="28"/>
                        </w:rPr>
                        <w:t>вершок;</w:t>
                      </w:r>
                    </w:p>
                    <w:p w:rsidR="007809CD" w:rsidRPr="00553AF3" w:rsidRDefault="007809CD" w:rsidP="00FB21DE">
                      <w:pPr>
                        <w:pStyle w:val="ab"/>
                        <w:numPr>
                          <w:ilvl w:val="0"/>
                          <w:numId w:val="51"/>
                        </w:numPr>
                        <w:spacing w:line="240" w:lineRule="auto"/>
                        <w:ind w:left="476" w:hanging="357"/>
                        <w:rPr>
                          <w:sz w:val="28"/>
                          <w:szCs w:val="28"/>
                        </w:rPr>
                      </w:pPr>
                      <w:r w:rsidRPr="00956741">
                        <w:rPr>
                          <w:rStyle w:val="Exact"/>
                          <w:rFonts w:eastAsia="Calibri"/>
                          <w:sz w:val="28"/>
                          <w:szCs w:val="28"/>
                        </w:rPr>
                        <w:t>берковець;</w:t>
                      </w:r>
                    </w:p>
                    <w:p w:rsidR="007809CD" w:rsidRPr="00553AF3" w:rsidRDefault="007809CD" w:rsidP="00FB21DE">
                      <w:pPr>
                        <w:pStyle w:val="ab"/>
                        <w:numPr>
                          <w:ilvl w:val="0"/>
                          <w:numId w:val="51"/>
                        </w:numPr>
                        <w:spacing w:line="240" w:lineRule="auto"/>
                        <w:ind w:left="476" w:hanging="357"/>
                        <w:rPr>
                          <w:sz w:val="28"/>
                          <w:szCs w:val="28"/>
                        </w:rPr>
                      </w:pPr>
                      <w:r w:rsidRPr="00956741">
                        <w:rPr>
                          <w:rStyle w:val="Exact"/>
                          <w:rFonts w:eastAsia="Calibri"/>
                          <w:sz w:val="28"/>
                          <w:szCs w:val="28"/>
                        </w:rPr>
                        <w:t>оков;</w:t>
                      </w:r>
                    </w:p>
                    <w:p w:rsidR="007809CD" w:rsidRPr="00553AF3" w:rsidRDefault="007809CD" w:rsidP="00FB21DE">
                      <w:pPr>
                        <w:pStyle w:val="ab"/>
                        <w:numPr>
                          <w:ilvl w:val="0"/>
                          <w:numId w:val="51"/>
                        </w:numPr>
                        <w:spacing w:after="0" w:line="240" w:lineRule="auto"/>
                        <w:ind w:left="476" w:hanging="357"/>
                        <w:rPr>
                          <w:sz w:val="28"/>
                          <w:szCs w:val="28"/>
                        </w:rPr>
                      </w:pPr>
                      <w:r w:rsidRPr="00956741">
                        <w:rPr>
                          <w:rStyle w:val="Exact"/>
                          <w:rFonts w:eastAsia="Calibri"/>
                          <w:sz w:val="28"/>
                          <w:szCs w:val="28"/>
                        </w:rPr>
                        <w:t>аршин;</w:t>
                      </w:r>
                    </w:p>
                    <w:p w:rsidR="007809CD" w:rsidRPr="00553AF3" w:rsidRDefault="007809CD" w:rsidP="00FB21DE">
                      <w:pPr>
                        <w:pStyle w:val="41"/>
                        <w:numPr>
                          <w:ilvl w:val="0"/>
                          <w:numId w:val="51"/>
                        </w:numPr>
                        <w:shd w:val="clear" w:color="auto" w:fill="auto"/>
                        <w:spacing w:line="240" w:lineRule="auto"/>
                        <w:ind w:left="476" w:hanging="357"/>
                        <w:rPr>
                          <w:sz w:val="28"/>
                          <w:szCs w:val="28"/>
                        </w:rPr>
                      </w:pPr>
                      <w:r w:rsidRPr="00C829B0">
                        <w:rPr>
                          <w:rFonts w:ascii="Times New Roman" w:hAnsi="Times New Roman" w:cs="Times New Roman"/>
                          <w:spacing w:val="0"/>
                          <w:sz w:val="28"/>
                          <w:szCs w:val="28"/>
                        </w:rPr>
                        <w:t>лікоть</w:t>
                      </w:r>
                      <w:r w:rsidRPr="00553AF3">
                        <w:rPr>
                          <w:spacing w:val="0"/>
                          <w:sz w:val="28"/>
                          <w:szCs w:val="28"/>
                        </w:rPr>
                        <w:t>.</w:t>
                      </w:r>
                    </w:p>
                  </w:txbxContent>
                </v:textbox>
                <w10:wrap anchorx="margin"/>
              </v:shape>
            </w:pict>
          </mc:Fallback>
        </mc:AlternateContent>
      </w:r>
      <w:r>
        <w:rPr>
          <w:rFonts w:ascii="Times New Roman" w:hAnsi="Times New Roman"/>
          <w:noProof/>
          <w:sz w:val="30"/>
          <w:szCs w:val="30"/>
        </w:rPr>
        <mc:AlternateContent>
          <mc:Choice Requires="wps">
            <w:drawing>
              <wp:anchor distT="0" distB="0" distL="63500" distR="63500" simplePos="0" relativeHeight="251659264" behindDoc="0" locked="0" layoutInCell="1" allowOverlap="1">
                <wp:simplePos x="0" y="0"/>
                <wp:positionH relativeFrom="margin">
                  <wp:posOffset>800100</wp:posOffset>
                </wp:positionH>
                <wp:positionV relativeFrom="paragraph">
                  <wp:posOffset>95885</wp:posOffset>
                </wp:positionV>
                <wp:extent cx="1556385" cy="1617980"/>
                <wp:effectExtent l="0" t="0" r="571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EF" w:rsidRPr="00553AF3" w:rsidRDefault="003541EF" w:rsidP="00FB21DE">
                            <w:pPr>
                              <w:pStyle w:val="ab"/>
                              <w:widowControl w:val="0"/>
                              <w:numPr>
                                <w:ilvl w:val="0"/>
                                <w:numId w:val="50"/>
                              </w:numPr>
                              <w:tabs>
                                <w:tab w:val="left" w:pos="403"/>
                              </w:tabs>
                              <w:spacing w:after="0" w:line="240" w:lineRule="auto"/>
                              <w:ind w:left="714" w:hanging="357"/>
                              <w:rPr>
                                <w:sz w:val="28"/>
                                <w:szCs w:val="28"/>
                              </w:rPr>
                            </w:pPr>
                            <w:r w:rsidRPr="00956741">
                              <w:rPr>
                                <w:rStyle w:val="Exact"/>
                                <w:rFonts w:eastAsia="Calibri"/>
                                <w:sz w:val="28"/>
                                <w:szCs w:val="28"/>
                              </w:rPr>
                              <w:t>золотник;</w:t>
                            </w:r>
                          </w:p>
                          <w:p w:rsidR="003541EF" w:rsidRPr="00553AF3" w:rsidRDefault="003541EF" w:rsidP="00FB21DE">
                            <w:pPr>
                              <w:pStyle w:val="ab"/>
                              <w:widowControl w:val="0"/>
                              <w:numPr>
                                <w:ilvl w:val="0"/>
                                <w:numId w:val="50"/>
                              </w:numPr>
                              <w:tabs>
                                <w:tab w:val="left" w:pos="379"/>
                              </w:tabs>
                              <w:spacing w:after="0" w:line="240" w:lineRule="auto"/>
                              <w:ind w:left="714" w:hanging="357"/>
                              <w:rPr>
                                <w:sz w:val="28"/>
                                <w:szCs w:val="28"/>
                              </w:rPr>
                            </w:pPr>
                            <w:proofErr w:type="spellStart"/>
                            <w:r w:rsidRPr="00956741">
                              <w:rPr>
                                <w:rStyle w:val="Exact"/>
                                <w:rFonts w:eastAsia="Calibri"/>
                                <w:sz w:val="28"/>
                                <w:szCs w:val="28"/>
                              </w:rPr>
                              <w:t>контарь</w:t>
                            </w:r>
                            <w:proofErr w:type="spellEnd"/>
                            <w:r w:rsidRPr="00956741">
                              <w:rPr>
                                <w:rStyle w:val="Exact"/>
                                <w:rFonts w:eastAsia="Calibri"/>
                                <w:sz w:val="28"/>
                                <w:szCs w:val="28"/>
                              </w:rPr>
                              <w:t>;</w:t>
                            </w:r>
                          </w:p>
                          <w:p w:rsidR="003541EF" w:rsidRPr="00553AF3" w:rsidRDefault="003541EF" w:rsidP="00FB21DE">
                            <w:pPr>
                              <w:pStyle w:val="ab"/>
                              <w:widowControl w:val="0"/>
                              <w:numPr>
                                <w:ilvl w:val="0"/>
                                <w:numId w:val="50"/>
                              </w:numPr>
                              <w:tabs>
                                <w:tab w:val="left" w:pos="365"/>
                              </w:tabs>
                              <w:spacing w:after="0" w:line="240" w:lineRule="auto"/>
                              <w:ind w:left="714" w:hanging="357"/>
                              <w:rPr>
                                <w:sz w:val="28"/>
                                <w:szCs w:val="28"/>
                              </w:rPr>
                            </w:pPr>
                            <w:proofErr w:type="spellStart"/>
                            <w:r w:rsidRPr="00956741">
                              <w:rPr>
                                <w:rStyle w:val="Exact"/>
                                <w:rFonts w:eastAsia="Calibri"/>
                                <w:sz w:val="28"/>
                                <w:szCs w:val="28"/>
                              </w:rPr>
                              <w:t>долоня</w:t>
                            </w:r>
                            <w:proofErr w:type="spellEnd"/>
                            <w:r w:rsidRPr="00956741">
                              <w:rPr>
                                <w:rStyle w:val="Exact"/>
                                <w:rFonts w:eastAsia="Calibri"/>
                                <w:sz w:val="28"/>
                                <w:szCs w:val="28"/>
                              </w:rPr>
                              <w:t>;</w:t>
                            </w:r>
                          </w:p>
                          <w:p w:rsidR="003541EF" w:rsidRPr="00553AF3" w:rsidRDefault="003541EF" w:rsidP="00FB21DE">
                            <w:pPr>
                              <w:pStyle w:val="ab"/>
                              <w:widowControl w:val="0"/>
                              <w:numPr>
                                <w:ilvl w:val="0"/>
                                <w:numId w:val="50"/>
                              </w:numPr>
                              <w:tabs>
                                <w:tab w:val="left" w:pos="374"/>
                              </w:tabs>
                              <w:spacing w:after="0" w:line="240" w:lineRule="auto"/>
                              <w:ind w:left="714" w:hanging="357"/>
                              <w:rPr>
                                <w:sz w:val="28"/>
                                <w:szCs w:val="28"/>
                              </w:rPr>
                            </w:pPr>
                            <w:r w:rsidRPr="00956741">
                              <w:rPr>
                                <w:rStyle w:val="Exact"/>
                                <w:rFonts w:eastAsia="Calibri"/>
                                <w:sz w:val="28"/>
                                <w:szCs w:val="28"/>
                              </w:rPr>
                              <w:t>половинка;</w:t>
                            </w:r>
                          </w:p>
                          <w:p w:rsidR="003541EF" w:rsidRPr="00553AF3" w:rsidRDefault="003541EF" w:rsidP="00FB21DE">
                            <w:pPr>
                              <w:pStyle w:val="ab"/>
                              <w:widowControl w:val="0"/>
                              <w:numPr>
                                <w:ilvl w:val="0"/>
                                <w:numId w:val="50"/>
                              </w:numPr>
                              <w:tabs>
                                <w:tab w:val="left" w:pos="365"/>
                              </w:tabs>
                              <w:spacing w:after="0" w:line="240" w:lineRule="auto"/>
                              <w:ind w:left="714" w:hanging="357"/>
                              <w:rPr>
                                <w:sz w:val="28"/>
                                <w:szCs w:val="28"/>
                              </w:rPr>
                            </w:pPr>
                            <w:r w:rsidRPr="00956741">
                              <w:rPr>
                                <w:rStyle w:val="Exact"/>
                                <w:rFonts w:eastAsia="Calibri"/>
                                <w:sz w:val="28"/>
                                <w:szCs w:val="28"/>
                              </w:rPr>
                              <w:t>стопа;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3pt;margin-top:7.55pt;width:122.55pt;height:127.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" filled="f" stroked="f">
                <v:textbox inset="0,0,0,0">
                  <w:txbxContent>
                    <w:p w:rsidR="007809CD" w:rsidRPr="00553AF3" w:rsidRDefault="007809CD" w:rsidP="00FB21DE">
                      <w:pPr>
                        <w:pStyle w:val="ab"/>
                        <w:widowControl w:val="0"/>
                        <w:numPr>
                          <w:ilvl w:val="0"/>
                          <w:numId w:val="50"/>
                        </w:numPr>
                        <w:tabs>
                          <w:tab w:val="left" w:pos="403"/>
                        </w:tabs>
                        <w:spacing w:after="0" w:line="240" w:lineRule="auto"/>
                        <w:ind w:left="714" w:hanging="357"/>
                        <w:rPr>
                          <w:sz w:val="28"/>
                          <w:szCs w:val="28"/>
                        </w:rPr>
                      </w:pPr>
                      <w:r w:rsidRPr="00956741">
                        <w:rPr>
                          <w:rStyle w:val="Exact"/>
                          <w:rFonts w:eastAsia="Calibri"/>
                          <w:sz w:val="28"/>
                          <w:szCs w:val="28"/>
                        </w:rPr>
                        <w:t>золотник;</w:t>
                      </w:r>
                    </w:p>
                    <w:p w:rsidR="007809CD" w:rsidRPr="00553AF3" w:rsidRDefault="007809CD" w:rsidP="00FB21DE">
                      <w:pPr>
                        <w:pStyle w:val="ab"/>
                        <w:widowControl w:val="0"/>
                        <w:numPr>
                          <w:ilvl w:val="0"/>
                          <w:numId w:val="50"/>
                        </w:numPr>
                        <w:tabs>
                          <w:tab w:val="left" w:pos="379"/>
                        </w:tabs>
                        <w:spacing w:after="0" w:line="240" w:lineRule="auto"/>
                        <w:ind w:left="714" w:hanging="357"/>
                        <w:rPr>
                          <w:sz w:val="28"/>
                          <w:szCs w:val="28"/>
                        </w:rPr>
                      </w:pPr>
                      <w:r w:rsidRPr="00956741">
                        <w:rPr>
                          <w:rStyle w:val="Exact"/>
                          <w:rFonts w:eastAsia="Calibri"/>
                          <w:sz w:val="28"/>
                          <w:szCs w:val="28"/>
                        </w:rPr>
                        <w:t>контарь;</w:t>
                      </w:r>
                    </w:p>
                    <w:p w:rsidR="007809CD" w:rsidRPr="00553AF3" w:rsidRDefault="007809CD" w:rsidP="00FB21DE">
                      <w:pPr>
                        <w:pStyle w:val="ab"/>
                        <w:widowControl w:val="0"/>
                        <w:numPr>
                          <w:ilvl w:val="0"/>
                          <w:numId w:val="50"/>
                        </w:numPr>
                        <w:tabs>
                          <w:tab w:val="left" w:pos="365"/>
                        </w:tabs>
                        <w:spacing w:after="0" w:line="240" w:lineRule="auto"/>
                        <w:ind w:left="714" w:hanging="357"/>
                        <w:rPr>
                          <w:sz w:val="28"/>
                          <w:szCs w:val="28"/>
                        </w:rPr>
                      </w:pPr>
                      <w:r w:rsidRPr="00956741">
                        <w:rPr>
                          <w:rStyle w:val="Exact"/>
                          <w:rFonts w:eastAsia="Calibri"/>
                          <w:sz w:val="28"/>
                          <w:szCs w:val="28"/>
                        </w:rPr>
                        <w:t>долоня;</w:t>
                      </w:r>
                    </w:p>
                    <w:p w:rsidR="007809CD" w:rsidRPr="00553AF3" w:rsidRDefault="007809CD" w:rsidP="00FB21DE">
                      <w:pPr>
                        <w:pStyle w:val="ab"/>
                        <w:widowControl w:val="0"/>
                        <w:numPr>
                          <w:ilvl w:val="0"/>
                          <w:numId w:val="50"/>
                        </w:numPr>
                        <w:tabs>
                          <w:tab w:val="left" w:pos="374"/>
                        </w:tabs>
                        <w:spacing w:after="0" w:line="240" w:lineRule="auto"/>
                        <w:ind w:left="714" w:hanging="357"/>
                        <w:rPr>
                          <w:sz w:val="28"/>
                          <w:szCs w:val="28"/>
                        </w:rPr>
                      </w:pPr>
                      <w:r w:rsidRPr="00956741">
                        <w:rPr>
                          <w:rStyle w:val="Exact"/>
                          <w:rFonts w:eastAsia="Calibri"/>
                          <w:sz w:val="28"/>
                          <w:szCs w:val="28"/>
                        </w:rPr>
                        <w:t>половинка;</w:t>
                      </w:r>
                    </w:p>
                    <w:p w:rsidR="007809CD" w:rsidRPr="00553AF3" w:rsidRDefault="007809CD" w:rsidP="00FB21DE">
                      <w:pPr>
                        <w:pStyle w:val="ab"/>
                        <w:widowControl w:val="0"/>
                        <w:numPr>
                          <w:ilvl w:val="0"/>
                          <w:numId w:val="50"/>
                        </w:numPr>
                        <w:tabs>
                          <w:tab w:val="left" w:pos="365"/>
                        </w:tabs>
                        <w:spacing w:after="0" w:line="240" w:lineRule="auto"/>
                        <w:ind w:left="714" w:hanging="357"/>
                        <w:rPr>
                          <w:sz w:val="28"/>
                          <w:szCs w:val="28"/>
                        </w:rPr>
                      </w:pPr>
                      <w:r w:rsidRPr="00956741">
                        <w:rPr>
                          <w:rStyle w:val="Exact"/>
                          <w:rFonts w:eastAsia="Calibri"/>
                          <w:sz w:val="28"/>
                          <w:szCs w:val="28"/>
                        </w:rPr>
                        <w:t>стопа;</w:t>
                      </w:r>
                    </w:p>
                  </w:txbxContent>
                </v:textbox>
                <w10:wrap anchorx="margin"/>
              </v:shape>
            </w:pict>
          </mc:Fallback>
        </mc:AlternateContent>
      </w:r>
    </w:p>
    <w:p w:rsidR="00A509CB" w:rsidRPr="00CE5874" w:rsidRDefault="00A509CB" w:rsidP="00A509CB">
      <w:pPr>
        <w:pStyle w:val="ab"/>
        <w:tabs>
          <w:tab w:val="left" w:pos="-180"/>
          <w:tab w:val="num" w:pos="900"/>
        </w:tabs>
        <w:spacing w:after="0" w:line="240" w:lineRule="auto"/>
        <w:ind w:left="0" w:right="20" w:firstLine="180"/>
        <w:jc w:val="both"/>
        <w:rPr>
          <w:rFonts w:ascii="Times New Roman" w:hAnsi="Times New Roman"/>
          <w:sz w:val="30"/>
          <w:szCs w:val="30"/>
          <w:lang w:val="uk-UA"/>
        </w:rPr>
      </w:pPr>
    </w:p>
    <w:p w:rsidR="00A509CB" w:rsidRPr="00CE5874" w:rsidRDefault="00A509CB" w:rsidP="00A509CB">
      <w:pPr>
        <w:tabs>
          <w:tab w:val="left" w:pos="-180"/>
          <w:tab w:val="num" w:pos="900"/>
        </w:tabs>
        <w:ind w:right="400" w:firstLine="180"/>
        <w:jc w:val="both"/>
        <w:rPr>
          <w:i/>
          <w:sz w:val="30"/>
          <w:szCs w:val="30"/>
        </w:rPr>
      </w:pPr>
    </w:p>
    <w:p w:rsidR="00A509CB" w:rsidRPr="00CE5874" w:rsidRDefault="00A509CB" w:rsidP="00A509CB">
      <w:pPr>
        <w:tabs>
          <w:tab w:val="left" w:pos="-180"/>
          <w:tab w:val="num" w:pos="900"/>
        </w:tabs>
        <w:ind w:firstLine="180"/>
        <w:jc w:val="both"/>
        <w:rPr>
          <w:b/>
          <w:sz w:val="30"/>
          <w:szCs w:val="30"/>
        </w:rPr>
      </w:pPr>
    </w:p>
    <w:p w:rsidR="00A509CB" w:rsidRPr="00CE5874" w:rsidRDefault="00A509CB" w:rsidP="00A509CB">
      <w:pPr>
        <w:tabs>
          <w:tab w:val="left" w:pos="-180"/>
          <w:tab w:val="num" w:pos="900"/>
          <w:tab w:val="left" w:pos="1190"/>
        </w:tabs>
        <w:ind w:right="140"/>
        <w:jc w:val="both"/>
        <w:rPr>
          <w:sz w:val="30"/>
          <w:szCs w:val="30"/>
        </w:rPr>
      </w:pPr>
    </w:p>
    <w:p w:rsidR="00A509CB" w:rsidRPr="00CE5874" w:rsidRDefault="00A509CB" w:rsidP="00A509CB">
      <w:pPr>
        <w:tabs>
          <w:tab w:val="left" w:pos="-180"/>
          <w:tab w:val="num" w:pos="900"/>
          <w:tab w:val="left" w:pos="1190"/>
        </w:tabs>
        <w:ind w:right="140" w:firstLine="180"/>
        <w:jc w:val="both"/>
        <w:rPr>
          <w:sz w:val="30"/>
          <w:szCs w:val="30"/>
        </w:rPr>
      </w:pPr>
      <w:r w:rsidRPr="00CE5874">
        <w:rPr>
          <w:sz w:val="30"/>
          <w:szCs w:val="30"/>
        </w:rPr>
        <w:lastRenderedPageBreak/>
        <w:t>2.</w:t>
      </w:r>
      <w:r>
        <w:rPr>
          <w:sz w:val="30"/>
          <w:szCs w:val="30"/>
        </w:rPr>
        <w:t xml:space="preserve">2. </w:t>
      </w:r>
      <w:r w:rsidRPr="00CE5874">
        <w:rPr>
          <w:sz w:val="30"/>
          <w:szCs w:val="30"/>
        </w:rPr>
        <w:t xml:space="preserve"> Які міри з вищезазначених відносяться до міри об’єму, міри ваги та міри довжини. Перевести давньоруські міри до теперішніх одиниць вимірювання.</w:t>
      </w:r>
    </w:p>
    <w:p w:rsidR="00A509CB" w:rsidRPr="00CE5874" w:rsidRDefault="00A509CB" w:rsidP="00A509CB">
      <w:pPr>
        <w:tabs>
          <w:tab w:val="left" w:pos="-180"/>
          <w:tab w:val="num" w:pos="900"/>
          <w:tab w:val="left" w:pos="1190"/>
        </w:tabs>
        <w:ind w:right="140" w:firstLine="180"/>
        <w:jc w:val="both"/>
        <w:rPr>
          <w:sz w:val="30"/>
          <w:szCs w:val="30"/>
        </w:rPr>
      </w:pPr>
      <w:r>
        <w:rPr>
          <w:sz w:val="30"/>
          <w:szCs w:val="30"/>
        </w:rPr>
        <w:t>2.</w:t>
      </w:r>
      <w:r w:rsidRPr="00CE5874">
        <w:rPr>
          <w:sz w:val="30"/>
          <w:szCs w:val="30"/>
        </w:rPr>
        <w:t>3.  У 1835 р. було встановлено основні одиниці вимірювань. Вказати, які на той час були назви одиниць:</w:t>
      </w:r>
    </w:p>
    <w:p w:rsidR="00A509CB" w:rsidRPr="00CE5874" w:rsidRDefault="00A509CB" w:rsidP="00A509CB">
      <w:pPr>
        <w:tabs>
          <w:tab w:val="left" w:pos="-180"/>
          <w:tab w:val="num" w:pos="900"/>
          <w:tab w:val="left" w:pos="1440"/>
        </w:tabs>
        <w:ind w:firstLine="180"/>
        <w:jc w:val="both"/>
        <w:rPr>
          <w:sz w:val="30"/>
          <w:szCs w:val="30"/>
        </w:rPr>
      </w:pPr>
      <w:r w:rsidRPr="00CE5874">
        <w:rPr>
          <w:sz w:val="30"/>
          <w:szCs w:val="30"/>
        </w:rPr>
        <w:t>- довжини;</w:t>
      </w:r>
    </w:p>
    <w:p w:rsidR="00A509CB" w:rsidRPr="00CE5874" w:rsidRDefault="00A509CB" w:rsidP="00A509CB">
      <w:pPr>
        <w:tabs>
          <w:tab w:val="left" w:pos="-180"/>
          <w:tab w:val="num" w:pos="900"/>
          <w:tab w:val="left" w:pos="1454"/>
        </w:tabs>
        <w:ind w:firstLine="180"/>
        <w:jc w:val="both"/>
        <w:rPr>
          <w:sz w:val="30"/>
          <w:szCs w:val="30"/>
        </w:rPr>
      </w:pPr>
      <w:r w:rsidRPr="00CE5874">
        <w:rPr>
          <w:sz w:val="30"/>
          <w:szCs w:val="30"/>
        </w:rPr>
        <w:t>- ваги;</w:t>
      </w:r>
    </w:p>
    <w:p w:rsidR="00A509CB" w:rsidRPr="00CE5874" w:rsidRDefault="00A509CB" w:rsidP="00A509CB">
      <w:pPr>
        <w:tabs>
          <w:tab w:val="left" w:pos="-180"/>
          <w:tab w:val="num" w:pos="900"/>
          <w:tab w:val="left" w:pos="1450"/>
        </w:tabs>
        <w:ind w:firstLine="180"/>
        <w:jc w:val="both"/>
        <w:rPr>
          <w:sz w:val="30"/>
          <w:szCs w:val="30"/>
        </w:rPr>
      </w:pPr>
      <w:r w:rsidRPr="00CE5874">
        <w:rPr>
          <w:sz w:val="30"/>
          <w:szCs w:val="30"/>
        </w:rPr>
        <w:t>- ємності для рідини;</w:t>
      </w:r>
    </w:p>
    <w:p w:rsidR="00A509CB" w:rsidRPr="00CE5874" w:rsidRDefault="00A509CB" w:rsidP="00A509CB">
      <w:pPr>
        <w:tabs>
          <w:tab w:val="left" w:pos="-180"/>
          <w:tab w:val="num" w:pos="900"/>
          <w:tab w:val="left" w:pos="1445"/>
        </w:tabs>
        <w:ind w:firstLine="180"/>
        <w:jc w:val="both"/>
        <w:rPr>
          <w:sz w:val="30"/>
          <w:szCs w:val="30"/>
        </w:rPr>
      </w:pPr>
      <w:r w:rsidRPr="00CE5874">
        <w:rPr>
          <w:sz w:val="30"/>
          <w:szCs w:val="30"/>
        </w:rPr>
        <w:t>- ємності для сипучих тіл.</w:t>
      </w:r>
    </w:p>
    <w:p w:rsidR="00A509CB" w:rsidRPr="00CE5874" w:rsidRDefault="00A509CB" w:rsidP="00A509CB">
      <w:pPr>
        <w:tabs>
          <w:tab w:val="left" w:pos="-180"/>
          <w:tab w:val="num" w:pos="900"/>
        </w:tabs>
        <w:ind w:right="140" w:firstLine="180"/>
        <w:jc w:val="both"/>
        <w:rPr>
          <w:sz w:val="30"/>
          <w:szCs w:val="30"/>
        </w:rPr>
      </w:pPr>
      <w:r>
        <w:rPr>
          <w:sz w:val="30"/>
          <w:szCs w:val="30"/>
        </w:rPr>
        <w:t>2.</w:t>
      </w:r>
      <w:r w:rsidRPr="00CE5874">
        <w:rPr>
          <w:sz w:val="30"/>
          <w:szCs w:val="30"/>
        </w:rPr>
        <w:t>4. Позначити розмірності довжини, маси, часу. Навести приклади використання розмірностей та дати визначення розміру як кількісної характеристики вимірювальної величини.</w:t>
      </w:r>
    </w:p>
    <w:p w:rsidR="00A509CB" w:rsidRPr="00CE5874" w:rsidRDefault="00A509CB" w:rsidP="00A509CB">
      <w:pPr>
        <w:tabs>
          <w:tab w:val="left" w:pos="-180"/>
          <w:tab w:val="num" w:pos="900"/>
        </w:tabs>
        <w:ind w:right="140" w:firstLine="180"/>
        <w:jc w:val="both"/>
        <w:rPr>
          <w:sz w:val="30"/>
          <w:szCs w:val="30"/>
        </w:rPr>
      </w:pPr>
      <w:r>
        <w:rPr>
          <w:sz w:val="30"/>
          <w:szCs w:val="30"/>
        </w:rPr>
        <w:t>2.5</w:t>
      </w:r>
      <w:r w:rsidRPr="00CE5874">
        <w:rPr>
          <w:sz w:val="30"/>
          <w:szCs w:val="30"/>
        </w:rPr>
        <w:t>. Під час міні-олімпіади серед першокурсників було зафіксовано такі результати: 1 гр. - 45 очок, 2 гр. - 56 очок, 3 гр. - 40 очок, 4 гр. - 50 очок, 6 гр. - 57 очок, 7 гр. - 48 очок.</w:t>
      </w:r>
    </w:p>
    <w:p w:rsidR="00A509CB" w:rsidRPr="00CE5874" w:rsidRDefault="00A509CB" w:rsidP="00A509CB">
      <w:pPr>
        <w:tabs>
          <w:tab w:val="left" w:pos="-180"/>
          <w:tab w:val="num" w:pos="900"/>
        </w:tabs>
        <w:ind w:right="140" w:firstLine="180"/>
        <w:jc w:val="both"/>
        <w:rPr>
          <w:sz w:val="30"/>
          <w:szCs w:val="30"/>
        </w:rPr>
      </w:pPr>
      <w:r w:rsidRPr="00CE5874">
        <w:rPr>
          <w:sz w:val="30"/>
          <w:szCs w:val="30"/>
        </w:rPr>
        <w:t xml:space="preserve">Підвести підсумок спортивних змагань, використовуючи шкалу вимірювань шкалу порядку. При цьому провести </w:t>
      </w:r>
      <w:proofErr w:type="spellStart"/>
      <w:r w:rsidRPr="00CE5874">
        <w:rPr>
          <w:sz w:val="30"/>
          <w:szCs w:val="30"/>
        </w:rPr>
        <w:t>ранжування</w:t>
      </w:r>
      <w:proofErr w:type="spellEnd"/>
      <w:r w:rsidRPr="00CE5874">
        <w:rPr>
          <w:sz w:val="30"/>
          <w:szCs w:val="30"/>
        </w:rPr>
        <w:t xml:space="preserve"> та вказати реперні точки.</w:t>
      </w:r>
    </w:p>
    <w:p w:rsidR="00A509CB" w:rsidRPr="00CE5874" w:rsidRDefault="00A509CB" w:rsidP="00473D78">
      <w:pPr>
        <w:tabs>
          <w:tab w:val="left" w:pos="-180"/>
          <w:tab w:val="num" w:pos="900"/>
        </w:tabs>
        <w:ind w:right="140" w:firstLine="180"/>
        <w:jc w:val="both"/>
        <w:rPr>
          <w:sz w:val="30"/>
          <w:szCs w:val="30"/>
        </w:rPr>
      </w:pPr>
      <w:r>
        <w:rPr>
          <w:sz w:val="30"/>
          <w:szCs w:val="30"/>
        </w:rPr>
        <w:t>2.</w:t>
      </w:r>
      <w:r w:rsidR="00C829B0">
        <w:rPr>
          <w:sz w:val="30"/>
          <w:szCs w:val="30"/>
        </w:rPr>
        <w:t>6</w:t>
      </w:r>
      <w:r w:rsidRPr="00CE5874">
        <w:rPr>
          <w:sz w:val="30"/>
          <w:szCs w:val="30"/>
        </w:rPr>
        <w:t>.</w:t>
      </w:r>
      <w:r>
        <w:rPr>
          <w:sz w:val="30"/>
          <w:szCs w:val="30"/>
        </w:rPr>
        <w:t xml:space="preserve"> </w:t>
      </w:r>
      <w:r w:rsidRPr="00CE5874">
        <w:rPr>
          <w:sz w:val="30"/>
          <w:szCs w:val="30"/>
        </w:rPr>
        <w:t>Вказати похідні основних одиниць міжнародної системи СІ: метр, кілограм, секунда.</w:t>
      </w:r>
    </w:p>
    <w:p w:rsidR="00A509CB" w:rsidRPr="004B31E3" w:rsidRDefault="00A509CB" w:rsidP="00C829B0">
      <w:pPr>
        <w:tabs>
          <w:tab w:val="left" w:pos="-180"/>
          <w:tab w:val="left" w:pos="320"/>
          <w:tab w:val="num" w:pos="900"/>
          <w:tab w:val="left" w:pos="3229"/>
          <w:tab w:val="left" w:leader="dot" w:pos="3478"/>
        </w:tabs>
        <w:ind w:right="20" w:firstLine="180"/>
        <w:jc w:val="both"/>
        <w:rPr>
          <w:sz w:val="28"/>
          <w:szCs w:val="28"/>
        </w:rPr>
      </w:pPr>
      <w:r>
        <w:rPr>
          <w:sz w:val="30"/>
          <w:szCs w:val="30"/>
        </w:rPr>
        <w:t>2.</w:t>
      </w:r>
      <w:r w:rsidR="00473D78">
        <w:rPr>
          <w:sz w:val="30"/>
          <w:szCs w:val="30"/>
        </w:rPr>
        <w:t>7</w:t>
      </w:r>
      <w:r w:rsidRPr="00CE5874">
        <w:rPr>
          <w:sz w:val="30"/>
          <w:szCs w:val="30"/>
        </w:rPr>
        <w:t xml:space="preserve">. </w:t>
      </w:r>
      <w:r>
        <w:rPr>
          <w:sz w:val="30"/>
          <w:szCs w:val="30"/>
        </w:rPr>
        <w:t xml:space="preserve"> </w:t>
      </w:r>
      <w:r w:rsidRPr="00CE5874">
        <w:rPr>
          <w:sz w:val="30"/>
          <w:szCs w:val="30"/>
        </w:rPr>
        <w:t>Найчастіше у закладах готельно-ресторанного господарства проводять такі вимірювання, як зважування. Навести приклади факторів, які впливають на результати зважування харчових продуктів різної консистенції, напівфабрикатів, готових страв та виробів.</w:t>
      </w:r>
    </w:p>
    <w:p w:rsidR="002E0E45" w:rsidRDefault="002E0E45" w:rsidP="00081B9C">
      <w:pPr>
        <w:spacing w:before="240" w:after="240"/>
        <w:jc w:val="center"/>
        <w:rPr>
          <w:b/>
          <w:sz w:val="28"/>
          <w:szCs w:val="28"/>
        </w:rPr>
      </w:pPr>
      <w:r w:rsidRPr="002F7AB0">
        <w:rPr>
          <w:b/>
          <w:sz w:val="28"/>
          <w:szCs w:val="28"/>
        </w:rPr>
        <w:t>Запитання для самоперевірки</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Дайте визначення поняття метрологія.</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Назвати предмет і об'єкт метрології.</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Які завдання метрології?</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Які основні завдання міжнародних організацій з метрології?</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Назвіть провідні міжнародні організації з метрології.</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Дати стислу характеристику правових основ метрології.</w:t>
      </w:r>
    </w:p>
    <w:p w:rsidR="00BB47BD" w:rsidRPr="00C928FF" w:rsidRDefault="00BB47BD" w:rsidP="00FB21DE">
      <w:pPr>
        <w:pStyle w:val="ab"/>
        <w:numPr>
          <w:ilvl w:val="0"/>
          <w:numId w:val="30"/>
        </w:numPr>
        <w:jc w:val="both"/>
        <w:rPr>
          <w:rFonts w:ascii="Times New Roman" w:hAnsi="Times New Roman"/>
          <w:sz w:val="28"/>
          <w:szCs w:val="28"/>
          <w:lang w:val="uk-UA"/>
        </w:rPr>
      </w:pPr>
      <w:r w:rsidRPr="00C928FF">
        <w:rPr>
          <w:rFonts w:ascii="Times New Roman" w:hAnsi="Times New Roman"/>
          <w:sz w:val="28"/>
          <w:szCs w:val="28"/>
          <w:lang w:val="uk-UA"/>
        </w:rPr>
        <w:t>Дати поняття фізичної величини.</w:t>
      </w: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5-7, 10, 15, 22, 34.</w:t>
      </w:r>
    </w:p>
    <w:p w:rsidR="002E0E45" w:rsidRDefault="002E0E45" w:rsidP="002E0E45">
      <w:pPr>
        <w:jc w:val="center"/>
        <w:rPr>
          <w:b/>
          <w:sz w:val="28"/>
          <w:szCs w:val="28"/>
        </w:rPr>
      </w:pPr>
    </w:p>
    <w:p w:rsidR="003C0351" w:rsidRDefault="003C0351" w:rsidP="003C0351">
      <w:pPr>
        <w:jc w:val="center"/>
        <w:rPr>
          <w:b/>
          <w:sz w:val="28"/>
          <w:szCs w:val="28"/>
        </w:rPr>
      </w:pPr>
      <w:r>
        <w:rPr>
          <w:b/>
          <w:sz w:val="28"/>
          <w:szCs w:val="28"/>
        </w:rPr>
        <w:t>ТЕМА 3.2</w:t>
      </w:r>
      <w:r w:rsidRPr="009C0B52">
        <w:rPr>
          <w:b/>
          <w:sz w:val="28"/>
          <w:szCs w:val="28"/>
        </w:rPr>
        <w:t xml:space="preserve">. </w:t>
      </w:r>
      <w:r>
        <w:rPr>
          <w:b/>
          <w:sz w:val="28"/>
          <w:szCs w:val="28"/>
        </w:rPr>
        <w:t>ТЕОРЕТИЧНІ ОСНОВИ ВИМІРЮВАНЬ</w:t>
      </w:r>
    </w:p>
    <w:p w:rsidR="003C0351" w:rsidRDefault="003C0351" w:rsidP="003C0351">
      <w:pPr>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13"/>
        </w:numPr>
        <w:spacing w:after="0"/>
        <w:jc w:val="both"/>
        <w:rPr>
          <w:rFonts w:ascii="Times New Roman" w:hAnsi="Times New Roman"/>
          <w:sz w:val="28"/>
          <w:szCs w:val="28"/>
          <w:lang w:val="uk-UA"/>
        </w:rPr>
      </w:pPr>
      <w:r w:rsidRPr="00C261AF">
        <w:rPr>
          <w:rFonts w:ascii="Times New Roman" w:hAnsi="Times New Roman"/>
          <w:sz w:val="28"/>
          <w:szCs w:val="28"/>
          <w:lang w:val="uk-UA"/>
        </w:rPr>
        <w:t xml:space="preserve">Законодавство про метрологію та метрологічну діяльність. </w:t>
      </w:r>
    </w:p>
    <w:p w:rsidR="003C0351" w:rsidRPr="00C261AF" w:rsidRDefault="003C0351" w:rsidP="00FB21DE">
      <w:pPr>
        <w:pStyle w:val="ab"/>
        <w:numPr>
          <w:ilvl w:val="0"/>
          <w:numId w:val="13"/>
        </w:numPr>
        <w:spacing w:after="0"/>
        <w:jc w:val="both"/>
        <w:rPr>
          <w:rFonts w:ascii="Times New Roman" w:hAnsi="Times New Roman"/>
          <w:sz w:val="28"/>
          <w:szCs w:val="28"/>
          <w:lang w:val="uk-UA"/>
        </w:rPr>
      </w:pPr>
      <w:r w:rsidRPr="00C261AF">
        <w:rPr>
          <w:rFonts w:ascii="Times New Roman" w:hAnsi="Times New Roman"/>
          <w:sz w:val="28"/>
          <w:szCs w:val="28"/>
          <w:lang w:val="uk-UA"/>
        </w:rPr>
        <w:t xml:space="preserve">Нормативні документи з метрології. </w:t>
      </w:r>
    </w:p>
    <w:p w:rsidR="003C0351" w:rsidRDefault="003C0351" w:rsidP="00FB21DE">
      <w:pPr>
        <w:pStyle w:val="ab"/>
        <w:numPr>
          <w:ilvl w:val="0"/>
          <w:numId w:val="13"/>
        </w:numPr>
        <w:spacing w:after="0"/>
        <w:jc w:val="both"/>
        <w:rPr>
          <w:rFonts w:ascii="Times New Roman" w:hAnsi="Times New Roman"/>
          <w:sz w:val="28"/>
          <w:szCs w:val="28"/>
          <w:lang w:val="uk-UA"/>
        </w:rPr>
      </w:pPr>
      <w:r w:rsidRPr="00C17B5F">
        <w:rPr>
          <w:rFonts w:ascii="Times New Roman" w:hAnsi="Times New Roman"/>
          <w:sz w:val="28"/>
          <w:szCs w:val="28"/>
          <w:lang w:val="uk-UA"/>
        </w:rPr>
        <w:t xml:space="preserve">Застосування, ввезення, виробництво, ремонт, продаж і прокат засобів вимірювальної техніки. </w:t>
      </w:r>
    </w:p>
    <w:p w:rsidR="003C0351" w:rsidRDefault="003C0351" w:rsidP="00FB21DE">
      <w:pPr>
        <w:pStyle w:val="ab"/>
        <w:numPr>
          <w:ilvl w:val="0"/>
          <w:numId w:val="13"/>
        </w:numPr>
        <w:spacing w:after="0"/>
        <w:jc w:val="both"/>
        <w:rPr>
          <w:rFonts w:ascii="Times New Roman" w:hAnsi="Times New Roman"/>
          <w:sz w:val="28"/>
          <w:szCs w:val="28"/>
          <w:lang w:val="uk-UA"/>
        </w:rPr>
      </w:pPr>
      <w:r w:rsidRPr="00C17B5F">
        <w:rPr>
          <w:rFonts w:ascii="Times New Roman" w:hAnsi="Times New Roman"/>
          <w:sz w:val="28"/>
          <w:szCs w:val="28"/>
          <w:lang w:val="uk-UA"/>
        </w:rPr>
        <w:lastRenderedPageBreak/>
        <w:t xml:space="preserve">Державний метрологічний контроль і нагляд. </w:t>
      </w:r>
    </w:p>
    <w:p w:rsidR="00877371" w:rsidRPr="007218B9" w:rsidRDefault="003C0351" w:rsidP="00FB21DE">
      <w:pPr>
        <w:pStyle w:val="ab"/>
        <w:numPr>
          <w:ilvl w:val="0"/>
          <w:numId w:val="13"/>
        </w:numPr>
        <w:spacing w:line="240" w:lineRule="auto"/>
        <w:jc w:val="both"/>
        <w:rPr>
          <w:rFonts w:ascii="Times New Roman" w:hAnsi="Times New Roman"/>
          <w:sz w:val="28"/>
          <w:szCs w:val="28"/>
          <w:lang w:val="uk-UA"/>
        </w:rPr>
      </w:pPr>
      <w:r w:rsidRPr="00C17B5F">
        <w:rPr>
          <w:rFonts w:ascii="Times New Roman" w:hAnsi="Times New Roman"/>
          <w:sz w:val="28"/>
          <w:szCs w:val="28"/>
          <w:lang w:val="uk-UA"/>
        </w:rPr>
        <w:t>Відповідальність за порушення законодавства про метрологію та метрологічну діяльність.</w:t>
      </w:r>
    </w:p>
    <w:p w:rsidR="00C829B0" w:rsidRPr="00C829B0" w:rsidRDefault="00C829B0" w:rsidP="00C829B0">
      <w:pPr>
        <w:spacing w:after="240"/>
        <w:rPr>
          <w:sz w:val="28"/>
          <w:szCs w:val="28"/>
        </w:rPr>
      </w:pPr>
      <w:r w:rsidRPr="00C829B0">
        <w:rPr>
          <w:sz w:val="28"/>
          <w:szCs w:val="28"/>
        </w:rPr>
        <w:t xml:space="preserve">Вивчаючи тему, належить засвоїти: засоби вимірювання та їх метрологічні характеристики; поняття про єдність вимірювання; централізоване та децентралізоване відтворення одиниць; еталони; передавання інформації про розмір одиниць; </w:t>
      </w:r>
      <w:proofErr w:type="spellStart"/>
      <w:r w:rsidRPr="00C829B0">
        <w:rPr>
          <w:sz w:val="28"/>
          <w:szCs w:val="28"/>
        </w:rPr>
        <w:t>повірочні</w:t>
      </w:r>
      <w:proofErr w:type="spellEnd"/>
      <w:r w:rsidRPr="00C829B0">
        <w:rPr>
          <w:sz w:val="28"/>
          <w:szCs w:val="28"/>
        </w:rPr>
        <w:t xml:space="preserve"> схеми.</w:t>
      </w:r>
    </w:p>
    <w:p w:rsidR="00C829B0" w:rsidRPr="00C829B0" w:rsidRDefault="00C829B0" w:rsidP="00C829B0">
      <w:pPr>
        <w:spacing w:after="240"/>
        <w:rPr>
          <w:sz w:val="28"/>
          <w:szCs w:val="28"/>
        </w:rPr>
      </w:pPr>
      <w:r w:rsidRPr="00C829B0">
        <w:rPr>
          <w:sz w:val="28"/>
          <w:szCs w:val="28"/>
        </w:rPr>
        <w:t>Звернути особливу увагу на повірку засобів вимірювання, метрологічне забезпечення виробництва кулінарної продукції та метрологічну експертизу.</w:t>
      </w:r>
    </w:p>
    <w:p w:rsidR="00C829B0" w:rsidRPr="00C829B0" w:rsidRDefault="00C829B0" w:rsidP="00C829B0">
      <w:pPr>
        <w:spacing w:after="240"/>
        <w:rPr>
          <w:sz w:val="28"/>
          <w:szCs w:val="28"/>
        </w:rPr>
      </w:pPr>
      <w:r w:rsidRPr="00C829B0">
        <w:rPr>
          <w:sz w:val="28"/>
          <w:szCs w:val="28"/>
        </w:rPr>
        <w:t>Метрологічна служба України: державна та відомча.</w:t>
      </w:r>
    </w:p>
    <w:p w:rsidR="00C829B0" w:rsidRPr="00C829B0" w:rsidRDefault="00C829B0" w:rsidP="00C829B0">
      <w:pPr>
        <w:spacing w:after="240"/>
        <w:rPr>
          <w:b/>
          <w:sz w:val="28"/>
          <w:szCs w:val="28"/>
        </w:rPr>
      </w:pPr>
      <w:r w:rsidRPr="00C829B0">
        <w:rPr>
          <w:b/>
          <w:sz w:val="28"/>
          <w:szCs w:val="28"/>
        </w:rPr>
        <w:t>Для засвоєння теми необхідно виконати такі завдання:</w:t>
      </w:r>
    </w:p>
    <w:p w:rsidR="00C829B0" w:rsidRPr="00C829B0" w:rsidRDefault="00C829B0" w:rsidP="00C829B0">
      <w:pPr>
        <w:spacing w:after="240"/>
        <w:rPr>
          <w:b/>
          <w:sz w:val="28"/>
          <w:szCs w:val="28"/>
        </w:rPr>
      </w:pPr>
      <w:r w:rsidRPr="00C829B0">
        <w:rPr>
          <w:b/>
          <w:sz w:val="28"/>
          <w:szCs w:val="28"/>
        </w:rPr>
        <w:t>1. Вивчити теоретичні матеріали.</w:t>
      </w:r>
    </w:p>
    <w:p w:rsidR="00C829B0" w:rsidRPr="00C829B0" w:rsidRDefault="00C829B0" w:rsidP="00C829B0">
      <w:pPr>
        <w:spacing w:after="240"/>
        <w:rPr>
          <w:b/>
          <w:sz w:val="28"/>
          <w:szCs w:val="28"/>
        </w:rPr>
      </w:pPr>
      <w:r w:rsidRPr="00C829B0">
        <w:rPr>
          <w:b/>
          <w:sz w:val="28"/>
          <w:szCs w:val="28"/>
        </w:rPr>
        <w:t>2. Вирішення практичних та ситуаційних задач:</w:t>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Дайте рекомендації щодо створення метрологічної служби підприємства, яке з часом буде працювати. Якими є основні функції метрологічної служби підприємства?</w:t>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До шкільного об’єднання їдалень прийшли з метою перевірки представники відомчої метрологічної служби. Чи мають вони право здійснювати метрологічний контроль? Які повноваження мають служби державної та відомчої метрологічних служб?</w:t>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 xml:space="preserve">У визначенні метрологічних характеристик засобів вимірювань результати було зафіксовано десятковими, кратними та </w:t>
      </w:r>
      <w:proofErr w:type="spellStart"/>
      <w:r w:rsidRPr="00C829B0">
        <w:rPr>
          <w:sz w:val="28"/>
          <w:szCs w:val="28"/>
        </w:rPr>
        <w:t>дольними</w:t>
      </w:r>
      <w:proofErr w:type="spellEnd"/>
      <w:r w:rsidRPr="00C829B0">
        <w:rPr>
          <w:sz w:val="28"/>
          <w:szCs w:val="28"/>
        </w:rPr>
        <w:t xml:space="preserve"> одиницями: </w:t>
      </w:r>
      <w:proofErr w:type="spellStart"/>
      <w:r w:rsidRPr="00C829B0">
        <w:rPr>
          <w:sz w:val="28"/>
          <w:szCs w:val="28"/>
        </w:rPr>
        <w:t>екса</w:t>
      </w:r>
      <w:proofErr w:type="spellEnd"/>
      <w:r w:rsidRPr="00C829B0">
        <w:rPr>
          <w:sz w:val="28"/>
          <w:szCs w:val="28"/>
        </w:rPr>
        <w:t xml:space="preserve">, </w:t>
      </w:r>
      <w:proofErr w:type="spellStart"/>
      <w:r w:rsidRPr="00C829B0">
        <w:rPr>
          <w:sz w:val="28"/>
          <w:szCs w:val="28"/>
        </w:rPr>
        <w:t>гіга</w:t>
      </w:r>
      <w:proofErr w:type="spellEnd"/>
      <w:r w:rsidRPr="00C829B0">
        <w:rPr>
          <w:sz w:val="28"/>
          <w:szCs w:val="28"/>
        </w:rPr>
        <w:t xml:space="preserve">, кіло, дека, </w:t>
      </w:r>
      <w:proofErr w:type="spellStart"/>
      <w:r w:rsidRPr="00C829B0">
        <w:rPr>
          <w:sz w:val="28"/>
          <w:szCs w:val="28"/>
        </w:rPr>
        <w:t>санти</w:t>
      </w:r>
      <w:proofErr w:type="spellEnd"/>
      <w:r w:rsidRPr="00C829B0">
        <w:rPr>
          <w:sz w:val="28"/>
          <w:szCs w:val="28"/>
        </w:rPr>
        <w:t xml:space="preserve">, </w:t>
      </w:r>
      <w:proofErr w:type="spellStart"/>
      <w:r w:rsidRPr="00C829B0">
        <w:rPr>
          <w:sz w:val="28"/>
          <w:szCs w:val="28"/>
        </w:rPr>
        <w:t>мікро</w:t>
      </w:r>
      <w:proofErr w:type="spellEnd"/>
      <w:r w:rsidRPr="00C829B0">
        <w:rPr>
          <w:sz w:val="28"/>
          <w:szCs w:val="28"/>
        </w:rPr>
        <w:t xml:space="preserve">, </w:t>
      </w:r>
      <w:proofErr w:type="spellStart"/>
      <w:r w:rsidRPr="00C829B0">
        <w:rPr>
          <w:sz w:val="28"/>
          <w:szCs w:val="28"/>
        </w:rPr>
        <w:t>нано</w:t>
      </w:r>
      <w:proofErr w:type="spellEnd"/>
      <w:r w:rsidRPr="00C829B0">
        <w:rPr>
          <w:sz w:val="28"/>
          <w:szCs w:val="28"/>
        </w:rPr>
        <w:t>. У відповідності з вищеперерахованим написати їх числове значення; вказати, від якого слова походить префікс та написати позначення міжнародне і українське.</w:t>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Для організації санітарно-технологічної лабораторії було замовлено придбання приладів для вимірювання: лінійних величин, маси, сили, часу, вологості. Які вимірювальні прилади слід замовити?</w:t>
      </w:r>
      <w:r w:rsidRPr="00C829B0">
        <w:rPr>
          <w:sz w:val="28"/>
          <w:szCs w:val="28"/>
        </w:rPr>
        <w:tab/>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 xml:space="preserve">Інженер із техніки безпеки </w:t>
      </w:r>
      <w:r>
        <w:rPr>
          <w:sz w:val="28"/>
          <w:szCs w:val="28"/>
        </w:rPr>
        <w:t>закладу готельно-</w:t>
      </w:r>
      <w:r w:rsidRPr="00C829B0">
        <w:rPr>
          <w:sz w:val="28"/>
          <w:szCs w:val="28"/>
        </w:rPr>
        <w:t>ресторанного господарства очолює метрологічну службу підприємства. Чи може він виконувати інспекційну повірку засобів вимірювань? Коли здійснюється інспекційна повірка засобів вимірювання?</w:t>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Дати рекомендації щодо метрологічного забезпечення виробництва кондитерських виробів у кондитерському цеху (потужність</w:t>
      </w:r>
      <w:r>
        <w:rPr>
          <w:sz w:val="28"/>
          <w:szCs w:val="28"/>
        </w:rPr>
        <w:t xml:space="preserve"> </w:t>
      </w:r>
      <w:r w:rsidRPr="00C829B0">
        <w:rPr>
          <w:sz w:val="28"/>
          <w:szCs w:val="28"/>
        </w:rPr>
        <w:t>- 10000 виробів за добу).</w:t>
      </w: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lastRenderedPageBreak/>
        <w:t>Результати визначення маси наважки дослідженого продукту шляхом зважування на різних типах ваг мають певні розбіжності. Визначити похибки результатів експерименту в залежності від типу використаних ваг:</w:t>
      </w:r>
    </w:p>
    <w:tbl>
      <w:tblPr>
        <w:tblW w:w="0" w:type="auto"/>
        <w:jc w:val="center"/>
        <w:tblInd w:w="10" w:type="dxa"/>
        <w:tblLayout w:type="fixed"/>
        <w:tblCellMar>
          <w:left w:w="10" w:type="dxa"/>
          <w:right w:w="10" w:type="dxa"/>
        </w:tblCellMar>
        <w:tblLook w:val="04A0" w:firstRow="1" w:lastRow="0" w:firstColumn="1" w:lastColumn="0" w:noHBand="0" w:noVBand="1"/>
      </w:tblPr>
      <w:tblGrid>
        <w:gridCol w:w="3001"/>
        <w:gridCol w:w="2990"/>
      </w:tblGrid>
      <w:tr w:rsidR="00C829B0" w:rsidRPr="00C829B0" w:rsidTr="00C829B0">
        <w:trPr>
          <w:trHeight w:hRule="exact" w:val="372"/>
          <w:jc w:val="center"/>
        </w:trPr>
        <w:tc>
          <w:tcPr>
            <w:tcW w:w="3001" w:type="dxa"/>
            <w:tcBorders>
              <w:top w:val="single" w:sz="4" w:space="0" w:color="auto"/>
              <w:left w:val="single" w:sz="4" w:space="0" w:color="auto"/>
            </w:tcBorders>
            <w:shd w:val="clear" w:color="auto" w:fill="FFFFFF"/>
            <w:vAlign w:val="center"/>
          </w:tcPr>
          <w:p w:rsidR="00C829B0" w:rsidRPr="00C829B0" w:rsidRDefault="00C829B0" w:rsidP="00C829B0">
            <w:pPr>
              <w:spacing w:after="240"/>
              <w:rPr>
                <w:sz w:val="28"/>
                <w:szCs w:val="28"/>
              </w:rPr>
            </w:pPr>
            <w:r w:rsidRPr="00C829B0">
              <w:rPr>
                <w:b/>
                <w:bCs/>
                <w:sz w:val="28"/>
                <w:szCs w:val="28"/>
              </w:rPr>
              <w:t>Типи ваг</w:t>
            </w:r>
          </w:p>
        </w:tc>
        <w:tc>
          <w:tcPr>
            <w:tcW w:w="2990" w:type="dxa"/>
            <w:tcBorders>
              <w:top w:val="single" w:sz="4" w:space="0" w:color="auto"/>
              <w:left w:val="single" w:sz="4" w:space="0" w:color="auto"/>
              <w:right w:val="single" w:sz="4" w:space="0" w:color="auto"/>
            </w:tcBorders>
            <w:shd w:val="clear" w:color="auto" w:fill="FFFFFF"/>
            <w:vAlign w:val="center"/>
          </w:tcPr>
          <w:p w:rsidR="00C829B0" w:rsidRPr="00C829B0" w:rsidRDefault="00C829B0" w:rsidP="00C829B0">
            <w:pPr>
              <w:spacing w:after="240"/>
              <w:rPr>
                <w:sz w:val="28"/>
                <w:szCs w:val="28"/>
              </w:rPr>
            </w:pPr>
            <w:r w:rsidRPr="00C829B0">
              <w:rPr>
                <w:b/>
                <w:bCs/>
                <w:sz w:val="28"/>
                <w:szCs w:val="28"/>
              </w:rPr>
              <w:t>Маса наважки, г</w:t>
            </w:r>
          </w:p>
        </w:tc>
      </w:tr>
      <w:tr w:rsidR="00C829B0" w:rsidRPr="00C829B0" w:rsidTr="00C829B0">
        <w:trPr>
          <w:trHeight w:hRule="exact" w:val="397"/>
          <w:jc w:val="center"/>
        </w:trPr>
        <w:tc>
          <w:tcPr>
            <w:tcW w:w="3001" w:type="dxa"/>
            <w:tcBorders>
              <w:top w:val="single" w:sz="4" w:space="0" w:color="auto"/>
              <w:lef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Електронні</w:t>
            </w:r>
          </w:p>
        </w:tc>
        <w:tc>
          <w:tcPr>
            <w:tcW w:w="2990" w:type="dxa"/>
            <w:tcBorders>
              <w:top w:val="single" w:sz="4" w:space="0" w:color="auto"/>
              <w:left w:val="single" w:sz="4" w:space="0" w:color="auto"/>
              <w:righ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25,31</w:t>
            </w:r>
          </w:p>
        </w:tc>
      </w:tr>
      <w:tr w:rsidR="00C829B0" w:rsidRPr="00C829B0" w:rsidTr="00C829B0">
        <w:trPr>
          <w:trHeight w:hRule="exact" w:val="387"/>
          <w:jc w:val="center"/>
        </w:trPr>
        <w:tc>
          <w:tcPr>
            <w:tcW w:w="3001" w:type="dxa"/>
            <w:tcBorders>
              <w:top w:val="single" w:sz="4" w:space="0" w:color="auto"/>
              <w:lef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Технічні</w:t>
            </w:r>
          </w:p>
        </w:tc>
        <w:tc>
          <w:tcPr>
            <w:tcW w:w="2990" w:type="dxa"/>
            <w:tcBorders>
              <w:top w:val="single" w:sz="4" w:space="0" w:color="auto"/>
              <w:left w:val="single" w:sz="4" w:space="0" w:color="auto"/>
              <w:righ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26,50</w:t>
            </w:r>
          </w:p>
        </w:tc>
      </w:tr>
      <w:tr w:rsidR="00C829B0" w:rsidRPr="00C829B0" w:rsidTr="00C829B0">
        <w:trPr>
          <w:trHeight w:hRule="exact" w:val="405"/>
          <w:jc w:val="center"/>
        </w:trPr>
        <w:tc>
          <w:tcPr>
            <w:tcW w:w="3001" w:type="dxa"/>
            <w:tcBorders>
              <w:top w:val="single" w:sz="4" w:space="0" w:color="auto"/>
              <w:lef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Аналітичні</w:t>
            </w:r>
          </w:p>
        </w:tc>
        <w:tc>
          <w:tcPr>
            <w:tcW w:w="2990" w:type="dxa"/>
            <w:tcBorders>
              <w:top w:val="single" w:sz="4" w:space="0" w:color="auto"/>
              <w:left w:val="single" w:sz="4" w:space="0" w:color="auto"/>
              <w:righ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24,4951</w:t>
            </w:r>
          </w:p>
        </w:tc>
      </w:tr>
      <w:tr w:rsidR="00C829B0" w:rsidRPr="00C829B0" w:rsidTr="00C829B0">
        <w:trPr>
          <w:trHeight w:hRule="exact" w:val="414"/>
          <w:jc w:val="center"/>
        </w:trPr>
        <w:tc>
          <w:tcPr>
            <w:tcW w:w="3001" w:type="dxa"/>
            <w:tcBorders>
              <w:top w:val="single" w:sz="4" w:space="0" w:color="auto"/>
              <w:left w:val="single" w:sz="4" w:space="0" w:color="auto"/>
              <w:bottom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Циферблатні</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center"/>
          </w:tcPr>
          <w:p w:rsidR="00C829B0" w:rsidRPr="00C829B0" w:rsidRDefault="00C829B0" w:rsidP="00C829B0">
            <w:pPr>
              <w:spacing w:after="240"/>
              <w:rPr>
                <w:sz w:val="28"/>
                <w:szCs w:val="28"/>
              </w:rPr>
            </w:pPr>
            <w:r w:rsidRPr="00C829B0">
              <w:rPr>
                <w:sz w:val="28"/>
                <w:szCs w:val="28"/>
              </w:rPr>
              <w:t>30,0</w:t>
            </w:r>
          </w:p>
        </w:tc>
      </w:tr>
    </w:tbl>
    <w:p w:rsidR="00C829B0" w:rsidRPr="00C829B0" w:rsidRDefault="00C829B0" w:rsidP="00C829B0">
      <w:pPr>
        <w:spacing w:after="240"/>
        <w:rPr>
          <w:sz w:val="28"/>
          <w:szCs w:val="28"/>
        </w:rPr>
      </w:pPr>
    </w:p>
    <w:p w:rsidR="00C829B0" w:rsidRPr="00C829B0" w:rsidRDefault="00C829B0" w:rsidP="00FB21DE">
      <w:pPr>
        <w:numPr>
          <w:ilvl w:val="1"/>
          <w:numId w:val="53"/>
        </w:numPr>
        <w:tabs>
          <w:tab w:val="clear" w:pos="720"/>
          <w:tab w:val="num" w:pos="360"/>
        </w:tabs>
        <w:spacing w:after="240"/>
        <w:rPr>
          <w:sz w:val="28"/>
          <w:szCs w:val="28"/>
        </w:rPr>
      </w:pPr>
      <w:r w:rsidRPr="00C829B0">
        <w:rPr>
          <w:sz w:val="28"/>
          <w:szCs w:val="28"/>
        </w:rPr>
        <w:t>Перерахувати стандарти, які є нормативною базою метрологічного забезпечення.</w:t>
      </w:r>
    </w:p>
    <w:p w:rsidR="00C829B0" w:rsidRPr="00C829B0" w:rsidRDefault="00C829B0" w:rsidP="00C829B0">
      <w:pPr>
        <w:spacing w:line="276" w:lineRule="auto"/>
        <w:rPr>
          <w:b/>
          <w:sz w:val="28"/>
          <w:szCs w:val="28"/>
        </w:rPr>
      </w:pPr>
      <w:r w:rsidRPr="00C829B0">
        <w:rPr>
          <w:b/>
          <w:sz w:val="28"/>
          <w:szCs w:val="28"/>
        </w:rPr>
        <w:t>3. Підготувати наукове повідомлення за визначеною викладачем темою:</w:t>
      </w:r>
    </w:p>
    <w:p w:rsidR="00C829B0" w:rsidRPr="00C829B0" w:rsidRDefault="00C829B0" w:rsidP="00C829B0">
      <w:pPr>
        <w:spacing w:line="276" w:lineRule="auto"/>
        <w:rPr>
          <w:sz w:val="28"/>
          <w:szCs w:val="28"/>
        </w:rPr>
      </w:pPr>
      <w:r w:rsidRPr="00C829B0">
        <w:rPr>
          <w:sz w:val="28"/>
          <w:szCs w:val="28"/>
        </w:rPr>
        <w:t>3.1.</w:t>
      </w:r>
      <w:r w:rsidRPr="00C829B0">
        <w:rPr>
          <w:sz w:val="28"/>
          <w:szCs w:val="28"/>
        </w:rPr>
        <w:tab/>
        <w:t>метрологія – регулятор єдності вимірювань у закладах готельно-ресторанного господарства;</w:t>
      </w:r>
    </w:p>
    <w:p w:rsidR="00C829B0" w:rsidRPr="00C829B0" w:rsidRDefault="00C829B0" w:rsidP="00C829B0">
      <w:pPr>
        <w:spacing w:line="276" w:lineRule="auto"/>
        <w:rPr>
          <w:sz w:val="28"/>
          <w:szCs w:val="28"/>
        </w:rPr>
      </w:pPr>
      <w:r w:rsidRPr="00C829B0">
        <w:rPr>
          <w:sz w:val="28"/>
          <w:szCs w:val="28"/>
        </w:rPr>
        <w:t>3.2.</w:t>
      </w:r>
      <w:r w:rsidRPr="00C829B0">
        <w:rPr>
          <w:sz w:val="28"/>
          <w:szCs w:val="28"/>
        </w:rPr>
        <w:tab/>
        <w:t>метрологічне забезпечення у закладах готельно-ресторанного господарства;</w:t>
      </w:r>
    </w:p>
    <w:p w:rsidR="00C829B0" w:rsidRPr="00C829B0" w:rsidRDefault="00C829B0" w:rsidP="00C829B0">
      <w:pPr>
        <w:spacing w:line="276" w:lineRule="auto"/>
        <w:rPr>
          <w:sz w:val="28"/>
          <w:szCs w:val="28"/>
        </w:rPr>
      </w:pPr>
      <w:r w:rsidRPr="00C829B0">
        <w:rPr>
          <w:sz w:val="28"/>
          <w:szCs w:val="28"/>
        </w:rPr>
        <w:t>3.3. метрологічне забезпечення виробництва напівфабрикатів:</w:t>
      </w:r>
    </w:p>
    <w:p w:rsidR="00C829B0" w:rsidRPr="00C829B0" w:rsidRDefault="00C829B0" w:rsidP="00FB21DE">
      <w:pPr>
        <w:numPr>
          <w:ilvl w:val="0"/>
          <w:numId w:val="54"/>
        </w:numPr>
        <w:spacing w:line="276" w:lineRule="auto"/>
        <w:rPr>
          <w:sz w:val="28"/>
          <w:szCs w:val="28"/>
        </w:rPr>
      </w:pPr>
      <w:r w:rsidRPr="00C829B0">
        <w:rPr>
          <w:sz w:val="28"/>
          <w:szCs w:val="28"/>
        </w:rPr>
        <w:t xml:space="preserve">  овочеві напівфабрикати;</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з риби;</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з рибної січеної натуральної та котлетної маси;</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з яловичини, баранини, телятини, свинини (натуральні та паніровані);</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з м’ясної січеної натуральної та котлетної маси;</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з птиці та дичини;</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для приготування перших страв;</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для приготування соусів;</w:t>
      </w:r>
    </w:p>
    <w:p w:rsidR="00C829B0" w:rsidRPr="00C829B0" w:rsidRDefault="00C829B0" w:rsidP="00FB21DE">
      <w:pPr>
        <w:numPr>
          <w:ilvl w:val="0"/>
          <w:numId w:val="54"/>
        </w:numPr>
        <w:spacing w:line="276" w:lineRule="auto"/>
        <w:rPr>
          <w:sz w:val="28"/>
          <w:szCs w:val="28"/>
        </w:rPr>
      </w:pPr>
      <w:r w:rsidRPr="00C829B0">
        <w:rPr>
          <w:sz w:val="28"/>
          <w:szCs w:val="28"/>
        </w:rPr>
        <w:t xml:space="preserve">    напівфабрикати високого ступеню готовності;</w:t>
      </w:r>
    </w:p>
    <w:p w:rsidR="00C829B0" w:rsidRPr="00C829B0" w:rsidRDefault="00C829B0" w:rsidP="00FB21DE">
      <w:pPr>
        <w:numPr>
          <w:ilvl w:val="0"/>
          <w:numId w:val="54"/>
        </w:numPr>
        <w:spacing w:line="276" w:lineRule="auto"/>
        <w:rPr>
          <w:sz w:val="28"/>
          <w:szCs w:val="28"/>
        </w:rPr>
      </w:pPr>
      <w:r w:rsidRPr="00C829B0">
        <w:rPr>
          <w:sz w:val="28"/>
          <w:szCs w:val="28"/>
        </w:rPr>
        <w:t xml:space="preserve">    заморожені напівфабрикати;</w:t>
      </w:r>
    </w:p>
    <w:p w:rsidR="00C829B0" w:rsidRPr="00C829B0" w:rsidRDefault="00C829B0" w:rsidP="00FB21DE">
      <w:pPr>
        <w:numPr>
          <w:ilvl w:val="0"/>
          <w:numId w:val="54"/>
        </w:numPr>
        <w:spacing w:line="276" w:lineRule="auto"/>
        <w:rPr>
          <w:sz w:val="28"/>
          <w:szCs w:val="28"/>
        </w:rPr>
      </w:pPr>
      <w:r w:rsidRPr="00C829B0">
        <w:rPr>
          <w:sz w:val="28"/>
          <w:szCs w:val="28"/>
        </w:rPr>
        <w:t xml:space="preserve">    заморожені готові страви та кулінарні вироби;</w:t>
      </w:r>
    </w:p>
    <w:p w:rsidR="00C829B0" w:rsidRPr="00C829B0" w:rsidRDefault="00C829B0" w:rsidP="00FB21DE">
      <w:pPr>
        <w:numPr>
          <w:ilvl w:val="0"/>
          <w:numId w:val="54"/>
        </w:numPr>
        <w:spacing w:line="276" w:lineRule="auto"/>
        <w:rPr>
          <w:sz w:val="28"/>
          <w:szCs w:val="28"/>
        </w:rPr>
      </w:pPr>
      <w:r w:rsidRPr="00C829B0">
        <w:rPr>
          <w:sz w:val="28"/>
          <w:szCs w:val="28"/>
        </w:rPr>
        <w:t xml:space="preserve">    оздоблювальні напівфабрикати для борошняних кондитерських виробів;</w:t>
      </w:r>
    </w:p>
    <w:p w:rsidR="00C829B0" w:rsidRPr="00C829B0" w:rsidRDefault="00C829B0" w:rsidP="00FB21DE">
      <w:pPr>
        <w:numPr>
          <w:ilvl w:val="0"/>
          <w:numId w:val="54"/>
        </w:numPr>
        <w:spacing w:line="276" w:lineRule="auto"/>
        <w:rPr>
          <w:sz w:val="28"/>
          <w:szCs w:val="28"/>
        </w:rPr>
      </w:pPr>
      <w:r w:rsidRPr="00C829B0">
        <w:rPr>
          <w:sz w:val="28"/>
          <w:szCs w:val="28"/>
        </w:rPr>
        <w:t xml:space="preserve">    борошняні кондитерські вироби зниженої калорійності;</w:t>
      </w:r>
    </w:p>
    <w:p w:rsidR="00C829B0" w:rsidRPr="00C829B0" w:rsidRDefault="00C829B0" w:rsidP="00FB21DE">
      <w:pPr>
        <w:numPr>
          <w:ilvl w:val="0"/>
          <w:numId w:val="54"/>
        </w:numPr>
        <w:spacing w:line="276" w:lineRule="auto"/>
        <w:rPr>
          <w:sz w:val="28"/>
          <w:szCs w:val="28"/>
        </w:rPr>
      </w:pPr>
      <w:r w:rsidRPr="00C829B0">
        <w:rPr>
          <w:sz w:val="28"/>
          <w:szCs w:val="28"/>
        </w:rPr>
        <w:t xml:space="preserve">    борошняні кондитерські вироби підвищеної біологічної;</w:t>
      </w:r>
    </w:p>
    <w:p w:rsidR="00C829B0" w:rsidRPr="00C829B0" w:rsidRDefault="00C829B0" w:rsidP="00C829B0">
      <w:pPr>
        <w:spacing w:line="276" w:lineRule="auto"/>
        <w:rPr>
          <w:sz w:val="28"/>
          <w:szCs w:val="28"/>
        </w:rPr>
      </w:pPr>
      <w:r w:rsidRPr="00C829B0">
        <w:rPr>
          <w:sz w:val="28"/>
          <w:szCs w:val="28"/>
        </w:rPr>
        <w:t>3.4.</w:t>
      </w:r>
      <w:r w:rsidRPr="00C829B0">
        <w:rPr>
          <w:sz w:val="28"/>
          <w:szCs w:val="28"/>
        </w:rPr>
        <w:tab/>
        <w:t>метрологічне забезпечення виробництва готових страв та виробів:</w:t>
      </w:r>
    </w:p>
    <w:p w:rsidR="00C829B0" w:rsidRPr="00C829B0" w:rsidRDefault="00C829B0" w:rsidP="00FB21DE">
      <w:pPr>
        <w:numPr>
          <w:ilvl w:val="0"/>
          <w:numId w:val="55"/>
        </w:numPr>
        <w:spacing w:line="276" w:lineRule="auto"/>
        <w:rPr>
          <w:sz w:val="28"/>
          <w:szCs w:val="28"/>
        </w:rPr>
      </w:pPr>
      <w:r w:rsidRPr="00C829B0">
        <w:rPr>
          <w:sz w:val="28"/>
          <w:szCs w:val="28"/>
        </w:rPr>
        <w:t xml:space="preserve">холодні страви; </w:t>
      </w:r>
    </w:p>
    <w:p w:rsidR="00C829B0" w:rsidRPr="00C829B0" w:rsidRDefault="00C829B0" w:rsidP="00FB21DE">
      <w:pPr>
        <w:numPr>
          <w:ilvl w:val="0"/>
          <w:numId w:val="55"/>
        </w:numPr>
        <w:spacing w:line="276" w:lineRule="auto"/>
        <w:rPr>
          <w:sz w:val="28"/>
          <w:szCs w:val="28"/>
        </w:rPr>
      </w:pPr>
      <w:r w:rsidRPr="00C829B0">
        <w:rPr>
          <w:sz w:val="28"/>
          <w:szCs w:val="28"/>
        </w:rPr>
        <w:t xml:space="preserve">перші страви; </w:t>
      </w:r>
    </w:p>
    <w:p w:rsidR="00C829B0" w:rsidRPr="00C829B0" w:rsidRDefault="00C829B0" w:rsidP="00FB21DE">
      <w:pPr>
        <w:numPr>
          <w:ilvl w:val="0"/>
          <w:numId w:val="55"/>
        </w:numPr>
        <w:spacing w:line="276" w:lineRule="auto"/>
        <w:rPr>
          <w:sz w:val="28"/>
          <w:szCs w:val="28"/>
        </w:rPr>
      </w:pPr>
      <w:r w:rsidRPr="00C829B0">
        <w:rPr>
          <w:sz w:val="28"/>
          <w:szCs w:val="28"/>
        </w:rPr>
        <w:t xml:space="preserve">другі страви; </w:t>
      </w:r>
    </w:p>
    <w:p w:rsidR="00C829B0" w:rsidRPr="00C829B0" w:rsidRDefault="00C829B0" w:rsidP="00FB21DE">
      <w:pPr>
        <w:numPr>
          <w:ilvl w:val="0"/>
          <w:numId w:val="55"/>
        </w:numPr>
        <w:spacing w:line="276" w:lineRule="auto"/>
        <w:rPr>
          <w:sz w:val="28"/>
          <w:szCs w:val="28"/>
        </w:rPr>
      </w:pPr>
      <w:r w:rsidRPr="00C829B0">
        <w:rPr>
          <w:sz w:val="28"/>
          <w:szCs w:val="28"/>
        </w:rPr>
        <w:t xml:space="preserve">гарніри; </w:t>
      </w:r>
    </w:p>
    <w:p w:rsidR="00C829B0" w:rsidRPr="00C829B0" w:rsidRDefault="00C829B0" w:rsidP="00FB21DE">
      <w:pPr>
        <w:numPr>
          <w:ilvl w:val="0"/>
          <w:numId w:val="55"/>
        </w:numPr>
        <w:spacing w:line="276" w:lineRule="auto"/>
        <w:rPr>
          <w:sz w:val="28"/>
          <w:szCs w:val="28"/>
        </w:rPr>
      </w:pPr>
      <w:r w:rsidRPr="00C829B0">
        <w:rPr>
          <w:sz w:val="28"/>
          <w:szCs w:val="28"/>
        </w:rPr>
        <w:t>соуси;</w:t>
      </w:r>
    </w:p>
    <w:p w:rsidR="00C829B0" w:rsidRPr="00C829B0" w:rsidRDefault="00C829B0" w:rsidP="00FB21DE">
      <w:pPr>
        <w:numPr>
          <w:ilvl w:val="0"/>
          <w:numId w:val="55"/>
        </w:numPr>
        <w:spacing w:line="276" w:lineRule="auto"/>
        <w:rPr>
          <w:sz w:val="28"/>
          <w:szCs w:val="28"/>
        </w:rPr>
      </w:pPr>
      <w:r w:rsidRPr="00C829B0">
        <w:rPr>
          <w:sz w:val="28"/>
          <w:szCs w:val="28"/>
        </w:rPr>
        <w:lastRenderedPageBreak/>
        <w:t xml:space="preserve">солодкі страви; </w:t>
      </w:r>
    </w:p>
    <w:p w:rsidR="00C829B0" w:rsidRPr="00C829B0" w:rsidRDefault="00C829B0" w:rsidP="00FB21DE">
      <w:pPr>
        <w:numPr>
          <w:ilvl w:val="0"/>
          <w:numId w:val="55"/>
        </w:numPr>
        <w:spacing w:line="276" w:lineRule="auto"/>
        <w:rPr>
          <w:sz w:val="28"/>
          <w:szCs w:val="28"/>
        </w:rPr>
      </w:pPr>
      <w:r w:rsidRPr="00C829B0">
        <w:rPr>
          <w:sz w:val="28"/>
          <w:szCs w:val="28"/>
        </w:rPr>
        <w:t>напої;</w:t>
      </w:r>
    </w:p>
    <w:p w:rsidR="00C829B0" w:rsidRPr="00C829B0" w:rsidRDefault="00C829B0" w:rsidP="00FB21DE">
      <w:pPr>
        <w:numPr>
          <w:ilvl w:val="0"/>
          <w:numId w:val="55"/>
        </w:numPr>
        <w:spacing w:line="276" w:lineRule="auto"/>
        <w:rPr>
          <w:sz w:val="28"/>
          <w:szCs w:val="28"/>
        </w:rPr>
      </w:pPr>
      <w:r w:rsidRPr="00C829B0">
        <w:rPr>
          <w:sz w:val="28"/>
          <w:szCs w:val="28"/>
        </w:rPr>
        <w:t>страви з борошна;</w:t>
      </w:r>
    </w:p>
    <w:p w:rsidR="00C829B0" w:rsidRPr="00C829B0" w:rsidRDefault="00C829B0" w:rsidP="00FB21DE">
      <w:pPr>
        <w:numPr>
          <w:ilvl w:val="0"/>
          <w:numId w:val="55"/>
        </w:numPr>
        <w:spacing w:line="276" w:lineRule="auto"/>
        <w:rPr>
          <w:sz w:val="28"/>
          <w:szCs w:val="28"/>
        </w:rPr>
      </w:pPr>
      <w:r w:rsidRPr="00C829B0">
        <w:rPr>
          <w:sz w:val="28"/>
          <w:szCs w:val="28"/>
        </w:rPr>
        <w:t>борошняні кулінарні вироби</w:t>
      </w:r>
    </w:p>
    <w:p w:rsidR="00C829B0" w:rsidRPr="00C829B0" w:rsidRDefault="00C829B0" w:rsidP="00FB21DE">
      <w:pPr>
        <w:pStyle w:val="ab"/>
        <w:numPr>
          <w:ilvl w:val="0"/>
          <w:numId w:val="55"/>
        </w:numPr>
        <w:rPr>
          <w:rFonts w:ascii="Times New Roman" w:hAnsi="Times New Roman"/>
          <w:sz w:val="28"/>
          <w:szCs w:val="28"/>
        </w:rPr>
      </w:pPr>
      <w:proofErr w:type="spellStart"/>
      <w:r w:rsidRPr="00C829B0">
        <w:rPr>
          <w:rFonts w:ascii="Times New Roman" w:hAnsi="Times New Roman"/>
          <w:sz w:val="28"/>
          <w:szCs w:val="28"/>
        </w:rPr>
        <w:t>борошняні</w:t>
      </w:r>
      <w:proofErr w:type="spellEnd"/>
      <w:r w:rsidRPr="00C829B0">
        <w:rPr>
          <w:rFonts w:ascii="Times New Roman" w:hAnsi="Times New Roman"/>
          <w:sz w:val="28"/>
          <w:szCs w:val="28"/>
        </w:rPr>
        <w:t xml:space="preserve"> </w:t>
      </w:r>
      <w:proofErr w:type="spellStart"/>
      <w:r w:rsidRPr="00C829B0">
        <w:rPr>
          <w:rFonts w:ascii="Times New Roman" w:hAnsi="Times New Roman"/>
          <w:sz w:val="28"/>
          <w:szCs w:val="28"/>
        </w:rPr>
        <w:t>кондитерські</w:t>
      </w:r>
      <w:proofErr w:type="spellEnd"/>
      <w:r w:rsidRPr="00C829B0">
        <w:rPr>
          <w:rFonts w:ascii="Times New Roman" w:hAnsi="Times New Roman"/>
          <w:sz w:val="28"/>
          <w:szCs w:val="28"/>
        </w:rPr>
        <w:t xml:space="preserve"> </w:t>
      </w:r>
      <w:proofErr w:type="spellStart"/>
      <w:r w:rsidRPr="00C829B0">
        <w:rPr>
          <w:rFonts w:ascii="Times New Roman" w:hAnsi="Times New Roman"/>
          <w:sz w:val="28"/>
          <w:szCs w:val="28"/>
        </w:rPr>
        <w:t>вироби</w:t>
      </w:r>
      <w:proofErr w:type="spellEnd"/>
      <w:r w:rsidRPr="00C829B0">
        <w:rPr>
          <w:rFonts w:ascii="Times New Roman" w:hAnsi="Times New Roman"/>
          <w:sz w:val="28"/>
          <w:szCs w:val="28"/>
        </w:rPr>
        <w:t>.</w:t>
      </w:r>
    </w:p>
    <w:p w:rsidR="002E0E45" w:rsidRDefault="002E0E45" w:rsidP="00473D78">
      <w:pPr>
        <w:spacing w:after="240"/>
        <w:jc w:val="center"/>
        <w:rPr>
          <w:b/>
          <w:sz w:val="28"/>
          <w:szCs w:val="28"/>
        </w:rPr>
      </w:pPr>
      <w:r w:rsidRPr="002F7AB0">
        <w:rPr>
          <w:b/>
          <w:sz w:val="28"/>
          <w:szCs w:val="28"/>
        </w:rPr>
        <w:t>Запитання для самоперевірки</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Назвати основні характеристики вимірювань.</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Назвати метрологічні характеристики вимірювальних приладів.</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Назвати види вимірювань.</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Як поділяють вимірювання за класом точності?</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Дати визначення понять еталону, повірки і калібрування.</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Назвати види еталонів.</w:t>
      </w:r>
    </w:p>
    <w:p w:rsidR="00BB47BD" w:rsidRPr="00C928FF" w:rsidRDefault="00BB47BD" w:rsidP="00FB21DE">
      <w:pPr>
        <w:pStyle w:val="ab"/>
        <w:numPr>
          <w:ilvl w:val="0"/>
          <w:numId w:val="31"/>
        </w:numPr>
        <w:jc w:val="both"/>
        <w:rPr>
          <w:rFonts w:ascii="Times New Roman" w:hAnsi="Times New Roman"/>
          <w:sz w:val="28"/>
          <w:szCs w:val="28"/>
          <w:lang w:val="uk-UA"/>
        </w:rPr>
      </w:pPr>
      <w:r w:rsidRPr="00C928FF">
        <w:rPr>
          <w:rFonts w:ascii="Times New Roman" w:hAnsi="Times New Roman"/>
          <w:sz w:val="28"/>
          <w:szCs w:val="28"/>
          <w:lang w:val="uk-UA"/>
        </w:rPr>
        <w:t>Сутність і види похибок.</w:t>
      </w:r>
    </w:p>
    <w:p w:rsidR="002E0E45" w:rsidRDefault="00BB47BD" w:rsidP="00BB47BD">
      <w:pPr>
        <w:jc w:val="both"/>
        <w:rPr>
          <w:bCs/>
          <w:sz w:val="28"/>
          <w:szCs w:val="28"/>
        </w:rPr>
      </w:pPr>
      <w:r w:rsidRPr="00604C6F">
        <w:rPr>
          <w:b/>
          <w:sz w:val="28"/>
          <w:szCs w:val="28"/>
        </w:rPr>
        <w:t>Література:</w:t>
      </w:r>
      <w:r>
        <w:rPr>
          <w:b/>
          <w:sz w:val="28"/>
          <w:szCs w:val="28"/>
        </w:rPr>
        <w:t xml:space="preserve"> </w:t>
      </w:r>
      <w:r>
        <w:rPr>
          <w:sz w:val="28"/>
          <w:szCs w:val="28"/>
        </w:rPr>
        <w:t>2-5, 6, 13, 44, 56.</w:t>
      </w:r>
    </w:p>
    <w:p w:rsidR="002E0E45" w:rsidRDefault="002E0E45" w:rsidP="002E0E45">
      <w:pPr>
        <w:jc w:val="center"/>
        <w:rPr>
          <w:b/>
          <w:sz w:val="28"/>
          <w:szCs w:val="28"/>
        </w:rPr>
      </w:pPr>
    </w:p>
    <w:p w:rsidR="002E0E45" w:rsidRDefault="002E0E45" w:rsidP="002E0E45">
      <w:pPr>
        <w:jc w:val="center"/>
        <w:rPr>
          <w:b/>
          <w:sz w:val="28"/>
          <w:szCs w:val="28"/>
        </w:rPr>
      </w:pPr>
    </w:p>
    <w:p w:rsidR="003C0351" w:rsidRDefault="003C0351" w:rsidP="003C0351">
      <w:pPr>
        <w:jc w:val="center"/>
        <w:rPr>
          <w:b/>
          <w:sz w:val="28"/>
          <w:szCs w:val="28"/>
        </w:rPr>
      </w:pPr>
      <w:r>
        <w:rPr>
          <w:b/>
          <w:sz w:val="28"/>
          <w:szCs w:val="28"/>
        </w:rPr>
        <w:t>ТЕМА 3.3</w:t>
      </w:r>
      <w:r w:rsidRPr="009C0B52">
        <w:rPr>
          <w:b/>
          <w:sz w:val="28"/>
          <w:szCs w:val="28"/>
        </w:rPr>
        <w:t xml:space="preserve">. </w:t>
      </w:r>
      <w:r>
        <w:rPr>
          <w:b/>
          <w:sz w:val="28"/>
          <w:szCs w:val="28"/>
        </w:rPr>
        <w:t>КВАЛІМЕТРІЯ. ВИМІРЮВАННЯ ЯКОСТІ</w:t>
      </w:r>
    </w:p>
    <w:p w:rsidR="003C0351" w:rsidRDefault="003C0351" w:rsidP="00473D78">
      <w:pPr>
        <w:spacing w:before="240" w:after="240"/>
        <w:jc w:val="center"/>
        <w:rPr>
          <w:b/>
          <w:sz w:val="28"/>
          <w:szCs w:val="28"/>
        </w:rPr>
      </w:pPr>
      <w:r w:rsidRPr="009C0B52">
        <w:rPr>
          <w:b/>
          <w:sz w:val="28"/>
          <w:szCs w:val="28"/>
        </w:rPr>
        <w:t>Завдання для самостійної роботи</w:t>
      </w:r>
    </w:p>
    <w:p w:rsidR="003C0351" w:rsidRPr="00C261AF" w:rsidRDefault="003C0351" w:rsidP="00FB21DE">
      <w:pPr>
        <w:pStyle w:val="ab"/>
        <w:numPr>
          <w:ilvl w:val="0"/>
          <w:numId w:val="14"/>
        </w:numPr>
        <w:jc w:val="both"/>
        <w:rPr>
          <w:rFonts w:ascii="Times New Roman" w:hAnsi="Times New Roman"/>
          <w:sz w:val="28"/>
          <w:szCs w:val="28"/>
          <w:lang w:val="uk-UA"/>
        </w:rPr>
      </w:pPr>
      <w:r w:rsidRPr="00C261AF">
        <w:rPr>
          <w:rFonts w:ascii="Times New Roman" w:hAnsi="Times New Roman"/>
          <w:sz w:val="28"/>
          <w:szCs w:val="28"/>
          <w:lang w:val="uk-UA"/>
        </w:rPr>
        <w:t>Метрологічне забезпечення якості продукції на етапах розробки, виготовлення, експлуатації.</w:t>
      </w:r>
    </w:p>
    <w:p w:rsidR="003C0351" w:rsidRPr="00C261AF" w:rsidRDefault="003C0351" w:rsidP="00FB21DE">
      <w:pPr>
        <w:pStyle w:val="ab"/>
        <w:numPr>
          <w:ilvl w:val="0"/>
          <w:numId w:val="14"/>
        </w:numPr>
        <w:jc w:val="both"/>
        <w:rPr>
          <w:rFonts w:ascii="Times New Roman" w:hAnsi="Times New Roman"/>
          <w:sz w:val="28"/>
          <w:szCs w:val="28"/>
          <w:lang w:val="uk-UA"/>
        </w:rPr>
      </w:pPr>
      <w:r w:rsidRPr="00C261AF">
        <w:rPr>
          <w:rFonts w:ascii="Times New Roman" w:hAnsi="Times New Roman"/>
          <w:sz w:val="28"/>
          <w:szCs w:val="28"/>
          <w:lang w:val="uk-UA"/>
        </w:rPr>
        <w:t>Досвід управління якістю на передових підприємствах у різних країнах світу.</w:t>
      </w:r>
    </w:p>
    <w:p w:rsidR="009E3206" w:rsidRPr="009E3206" w:rsidRDefault="003C0351" w:rsidP="00FB21DE">
      <w:pPr>
        <w:pStyle w:val="ab"/>
        <w:numPr>
          <w:ilvl w:val="0"/>
          <w:numId w:val="14"/>
        </w:numPr>
        <w:spacing w:line="240" w:lineRule="auto"/>
        <w:jc w:val="both"/>
        <w:rPr>
          <w:rFonts w:ascii="Times New Roman" w:hAnsi="Times New Roman"/>
          <w:sz w:val="28"/>
          <w:szCs w:val="28"/>
          <w:lang w:val="uk-UA"/>
        </w:rPr>
      </w:pPr>
      <w:r w:rsidRPr="00CA6183">
        <w:rPr>
          <w:rFonts w:ascii="Times New Roman" w:hAnsi="Times New Roman"/>
          <w:sz w:val="28"/>
          <w:szCs w:val="28"/>
          <w:lang w:val="uk-UA"/>
        </w:rPr>
        <w:t>Вивчення вимог міжнародних стандартів ISO з управління якістю продукції, послуг.</w:t>
      </w:r>
    </w:p>
    <w:p w:rsidR="00E15F0A" w:rsidRPr="00E15F0A" w:rsidRDefault="00E15F0A" w:rsidP="00E15F0A">
      <w:pPr>
        <w:spacing w:before="240" w:after="240"/>
        <w:ind w:firstLine="360"/>
        <w:rPr>
          <w:sz w:val="28"/>
          <w:szCs w:val="28"/>
        </w:rPr>
      </w:pPr>
      <w:r w:rsidRPr="00E15F0A">
        <w:rPr>
          <w:sz w:val="28"/>
          <w:szCs w:val="28"/>
        </w:rPr>
        <w:t xml:space="preserve">Кваліметрія дозволяє давати кількісні оцінки альтернативним (якісним) характеристикам послуги. Основною метою кваліметрії є розробка і вдосконалення методик, які дозволяють виразити якість конкретного оцінюваного об'єкта одним числом, що характеризує ступінь задоволення об'єктом громадської чи особистої потреби. </w:t>
      </w:r>
    </w:p>
    <w:p w:rsidR="00E15F0A" w:rsidRPr="00E15F0A" w:rsidRDefault="00E15F0A" w:rsidP="00E15F0A">
      <w:pPr>
        <w:spacing w:before="240" w:after="240"/>
        <w:ind w:firstLine="360"/>
        <w:rPr>
          <w:sz w:val="28"/>
          <w:szCs w:val="28"/>
        </w:rPr>
      </w:pPr>
      <w:r w:rsidRPr="00E15F0A">
        <w:rPr>
          <w:sz w:val="28"/>
          <w:szCs w:val="28"/>
        </w:rPr>
        <w:t>Методами оцінки і перевірки якості послуг є соціологічний (опитування споживачів) і експертний, заснований на аналітичній роботі досвідчених фахівців за</w:t>
      </w:r>
      <w:r>
        <w:rPr>
          <w:sz w:val="28"/>
          <w:szCs w:val="28"/>
        </w:rPr>
        <w:t xml:space="preserve"> </w:t>
      </w:r>
      <w:r w:rsidRPr="00E15F0A">
        <w:rPr>
          <w:sz w:val="28"/>
          <w:szCs w:val="28"/>
        </w:rPr>
        <w:t xml:space="preserve">відповідними послуг з даними власних спостережень, результатами опитувань, зі скаргами (рекламаціями) та подяками, а також пропозиціями споживачів. Для оцінки якості матеріальних послуг можуть використовуватися разом з соціологічним і експертним методами розрахунково-аналітичні, інструментальні, органолептичні та інші методи. </w:t>
      </w:r>
    </w:p>
    <w:p w:rsidR="00E15F0A" w:rsidRDefault="00E15F0A" w:rsidP="00E15F0A">
      <w:pPr>
        <w:spacing w:before="240" w:after="240"/>
        <w:ind w:firstLine="360"/>
        <w:rPr>
          <w:sz w:val="28"/>
          <w:szCs w:val="28"/>
        </w:rPr>
      </w:pPr>
      <w:r w:rsidRPr="00E15F0A">
        <w:rPr>
          <w:sz w:val="28"/>
          <w:szCs w:val="28"/>
        </w:rPr>
        <w:t xml:space="preserve">Послуги мають ряд особливостей, що визначають специфічне сприйняття їх якості споживачем. Основні особливості послуг: висока роль людського фактора; </w:t>
      </w:r>
      <w:r w:rsidRPr="00E15F0A">
        <w:rPr>
          <w:sz w:val="28"/>
          <w:szCs w:val="28"/>
        </w:rPr>
        <w:lastRenderedPageBreak/>
        <w:t>невідчутність; нездатність до зберігання; нестабільність процесу надання; наявність тимчасового розриву між фактом купівлі-продажу та фактом споживання; сезонні коливання попиту; територіальна роз'єднаність виробника і споживача; полярність властивостей послуги «стандартність – індивідуальність і т.д.</w:t>
      </w:r>
      <w:r w:rsidR="004A7581">
        <w:rPr>
          <w:sz w:val="28"/>
          <w:szCs w:val="28"/>
        </w:rPr>
        <w:t xml:space="preserve"> </w:t>
      </w:r>
    </w:p>
    <w:p w:rsidR="004A7581" w:rsidRDefault="004A7581" w:rsidP="00E15F0A">
      <w:pPr>
        <w:spacing w:before="240" w:after="240"/>
        <w:ind w:firstLine="360"/>
        <w:rPr>
          <w:sz w:val="28"/>
          <w:szCs w:val="28"/>
        </w:rPr>
      </w:pPr>
      <w:r w:rsidRPr="004A7581">
        <w:rPr>
          <w:sz w:val="28"/>
          <w:szCs w:val="28"/>
        </w:rPr>
        <w:t>У готельному бізнесі важко контролювати якість, тому що його продукт не можна виміряти як щось матеріальне: товаром є послуга. Якість її залежить від того, хто й при яких умовах виконує свою функцію. Готельні послуги виробляються й споживаються одночасно, що обмежує можливість контролювати їхню якість. Непросто зберегти високу якість обслуговування в умовах підвищеного попиту. Обслуговування гостей – безпосереднє спілкування з людьми, різними за характером і темпераментом. Отут і важливо мати професійно підготовлений колектив.</w:t>
      </w:r>
    </w:p>
    <w:p w:rsidR="00572F56" w:rsidRPr="00C829B0" w:rsidRDefault="00572F56" w:rsidP="00572F56">
      <w:pPr>
        <w:spacing w:after="240"/>
        <w:rPr>
          <w:b/>
          <w:sz w:val="28"/>
          <w:szCs w:val="28"/>
        </w:rPr>
      </w:pPr>
      <w:r w:rsidRPr="00C829B0">
        <w:rPr>
          <w:b/>
          <w:sz w:val="28"/>
          <w:szCs w:val="28"/>
        </w:rPr>
        <w:t>Для засвоєння теми необхідно виконати такі завдання:</w:t>
      </w:r>
    </w:p>
    <w:p w:rsidR="00572F56" w:rsidRPr="00C829B0" w:rsidRDefault="00572F56" w:rsidP="00572F56">
      <w:pPr>
        <w:spacing w:after="240"/>
        <w:rPr>
          <w:b/>
          <w:sz w:val="28"/>
          <w:szCs w:val="28"/>
        </w:rPr>
      </w:pPr>
      <w:r w:rsidRPr="00C829B0">
        <w:rPr>
          <w:b/>
          <w:sz w:val="28"/>
          <w:szCs w:val="28"/>
        </w:rPr>
        <w:t>1. Вивчити теоретичні матеріали.</w:t>
      </w:r>
    </w:p>
    <w:p w:rsidR="00572F56" w:rsidRPr="00C829B0" w:rsidRDefault="00572F56" w:rsidP="00572F56">
      <w:pPr>
        <w:spacing w:after="240"/>
        <w:rPr>
          <w:b/>
          <w:sz w:val="28"/>
          <w:szCs w:val="28"/>
        </w:rPr>
      </w:pPr>
      <w:r w:rsidRPr="00C829B0">
        <w:rPr>
          <w:b/>
          <w:sz w:val="28"/>
          <w:szCs w:val="28"/>
        </w:rPr>
        <w:t>2. Вирішення практичних та ситуаційних задач:</w:t>
      </w:r>
    </w:p>
    <w:p w:rsidR="00572F56" w:rsidRDefault="00572F56" w:rsidP="00E15F0A">
      <w:pPr>
        <w:spacing w:before="240" w:after="240"/>
        <w:ind w:firstLine="360"/>
        <w:rPr>
          <w:sz w:val="28"/>
          <w:szCs w:val="28"/>
        </w:rPr>
      </w:pPr>
      <w:r>
        <w:rPr>
          <w:sz w:val="28"/>
          <w:szCs w:val="28"/>
        </w:rPr>
        <w:t>- скласти таблицю показників якості;</w:t>
      </w:r>
    </w:p>
    <w:p w:rsidR="00572F56" w:rsidRDefault="00572F56" w:rsidP="00E15F0A">
      <w:pPr>
        <w:spacing w:before="240" w:after="240"/>
        <w:ind w:firstLine="360"/>
        <w:rPr>
          <w:sz w:val="28"/>
          <w:szCs w:val="28"/>
        </w:rPr>
      </w:pPr>
      <w:r>
        <w:rPr>
          <w:sz w:val="28"/>
          <w:szCs w:val="28"/>
        </w:rPr>
        <w:t>- скласти експертну оцінку якості ресторанних послуг;</w:t>
      </w:r>
    </w:p>
    <w:p w:rsidR="00EE4909" w:rsidRDefault="00572F56" w:rsidP="00E15F0A">
      <w:pPr>
        <w:spacing w:before="240" w:after="240"/>
        <w:ind w:firstLine="360"/>
        <w:rPr>
          <w:sz w:val="28"/>
          <w:szCs w:val="28"/>
        </w:rPr>
      </w:pPr>
      <w:r>
        <w:rPr>
          <w:sz w:val="28"/>
          <w:szCs w:val="28"/>
        </w:rPr>
        <w:t>- скласти експертну оцінку якості готельних послуг</w:t>
      </w:r>
      <w:r w:rsidR="00EE4909">
        <w:rPr>
          <w:sz w:val="28"/>
          <w:szCs w:val="28"/>
        </w:rPr>
        <w:t>;</w:t>
      </w:r>
    </w:p>
    <w:p w:rsidR="00572F56" w:rsidRPr="004A7581" w:rsidRDefault="00EE4909" w:rsidP="00E15F0A">
      <w:pPr>
        <w:spacing w:before="240" w:after="240"/>
        <w:ind w:firstLine="360"/>
        <w:rPr>
          <w:sz w:val="28"/>
          <w:szCs w:val="28"/>
        </w:rPr>
      </w:pPr>
      <w:r>
        <w:rPr>
          <w:sz w:val="28"/>
          <w:szCs w:val="28"/>
        </w:rPr>
        <w:t xml:space="preserve">- застосувати </w:t>
      </w:r>
      <w:r w:rsidRPr="00CA6183">
        <w:rPr>
          <w:sz w:val="28"/>
          <w:szCs w:val="28"/>
        </w:rPr>
        <w:t>вимог</w:t>
      </w:r>
      <w:r>
        <w:rPr>
          <w:sz w:val="28"/>
          <w:szCs w:val="28"/>
        </w:rPr>
        <w:t>и</w:t>
      </w:r>
      <w:r w:rsidRPr="00CA6183">
        <w:rPr>
          <w:sz w:val="28"/>
          <w:szCs w:val="28"/>
        </w:rPr>
        <w:t xml:space="preserve"> міжнародних стандартів ISO</w:t>
      </w:r>
      <w:r w:rsidR="00572F56">
        <w:rPr>
          <w:sz w:val="28"/>
          <w:szCs w:val="28"/>
        </w:rPr>
        <w:t>.</w:t>
      </w:r>
    </w:p>
    <w:p w:rsidR="002E0E45" w:rsidRDefault="002E0E45" w:rsidP="009E3206">
      <w:pPr>
        <w:spacing w:before="240" w:after="240"/>
        <w:jc w:val="center"/>
        <w:rPr>
          <w:b/>
          <w:sz w:val="28"/>
          <w:szCs w:val="28"/>
        </w:rPr>
      </w:pPr>
      <w:r w:rsidRPr="002F7AB0">
        <w:rPr>
          <w:b/>
          <w:sz w:val="28"/>
          <w:szCs w:val="28"/>
        </w:rPr>
        <w:t>Запитання для самоперевірки</w:t>
      </w:r>
    </w:p>
    <w:p w:rsidR="00BB47BD" w:rsidRPr="00D859EC" w:rsidRDefault="00BB47BD" w:rsidP="00FB21DE">
      <w:pPr>
        <w:pStyle w:val="ab"/>
        <w:numPr>
          <w:ilvl w:val="0"/>
          <w:numId w:val="34"/>
        </w:numPr>
        <w:jc w:val="both"/>
        <w:rPr>
          <w:rFonts w:ascii="Times New Roman" w:hAnsi="Times New Roman"/>
          <w:sz w:val="28"/>
          <w:szCs w:val="28"/>
          <w:lang w:val="uk-UA"/>
        </w:rPr>
      </w:pPr>
      <w:r w:rsidRPr="00D859EC">
        <w:rPr>
          <w:rFonts w:ascii="Times New Roman" w:hAnsi="Times New Roman"/>
          <w:sz w:val="28"/>
          <w:szCs w:val="28"/>
          <w:lang w:val="uk-UA"/>
        </w:rPr>
        <w:t>Дати поняття про систематичні і випадкові похибки.</w:t>
      </w:r>
    </w:p>
    <w:p w:rsidR="00BB47BD" w:rsidRPr="00D859EC" w:rsidRDefault="00BB47BD" w:rsidP="00FB21DE">
      <w:pPr>
        <w:pStyle w:val="ab"/>
        <w:numPr>
          <w:ilvl w:val="0"/>
          <w:numId w:val="34"/>
        </w:numPr>
        <w:jc w:val="both"/>
        <w:rPr>
          <w:rFonts w:ascii="Times New Roman" w:hAnsi="Times New Roman"/>
          <w:sz w:val="28"/>
          <w:szCs w:val="28"/>
          <w:lang w:val="uk-UA"/>
        </w:rPr>
      </w:pPr>
      <w:r w:rsidRPr="00D859EC">
        <w:rPr>
          <w:rFonts w:ascii="Times New Roman" w:hAnsi="Times New Roman"/>
          <w:sz w:val="28"/>
          <w:szCs w:val="28"/>
          <w:lang w:val="uk-UA"/>
        </w:rPr>
        <w:t>Способи виявлення і усунення систематичних похибок.</w:t>
      </w:r>
    </w:p>
    <w:p w:rsidR="00BB47BD" w:rsidRPr="00D859EC" w:rsidRDefault="00BB47BD" w:rsidP="00FB21DE">
      <w:pPr>
        <w:pStyle w:val="ab"/>
        <w:numPr>
          <w:ilvl w:val="0"/>
          <w:numId w:val="34"/>
        </w:numPr>
        <w:jc w:val="both"/>
        <w:rPr>
          <w:rFonts w:ascii="Times New Roman" w:hAnsi="Times New Roman"/>
          <w:sz w:val="28"/>
          <w:szCs w:val="28"/>
          <w:lang w:val="uk-UA"/>
        </w:rPr>
      </w:pPr>
      <w:r w:rsidRPr="00D859EC">
        <w:rPr>
          <w:rFonts w:ascii="Times New Roman" w:hAnsi="Times New Roman"/>
          <w:sz w:val="28"/>
          <w:szCs w:val="28"/>
          <w:lang w:val="uk-UA"/>
        </w:rPr>
        <w:t>Як визначається гранична похибка?</w:t>
      </w:r>
    </w:p>
    <w:p w:rsidR="00BB47BD" w:rsidRPr="00D859EC" w:rsidRDefault="00BB47BD" w:rsidP="00FB21DE">
      <w:pPr>
        <w:pStyle w:val="ab"/>
        <w:numPr>
          <w:ilvl w:val="0"/>
          <w:numId w:val="34"/>
        </w:numPr>
        <w:jc w:val="both"/>
        <w:rPr>
          <w:rFonts w:ascii="Times New Roman" w:hAnsi="Times New Roman"/>
          <w:sz w:val="28"/>
          <w:szCs w:val="28"/>
          <w:lang w:val="uk-UA"/>
        </w:rPr>
      </w:pPr>
      <w:r w:rsidRPr="00D859EC">
        <w:rPr>
          <w:rFonts w:ascii="Times New Roman" w:hAnsi="Times New Roman"/>
          <w:sz w:val="28"/>
          <w:szCs w:val="28"/>
          <w:lang w:val="uk-UA"/>
        </w:rPr>
        <w:t>Дати характеристику державної системи управління метрологічною діяльністю в Україні.</w:t>
      </w:r>
    </w:p>
    <w:p w:rsidR="00BB47BD" w:rsidRPr="00D859EC" w:rsidRDefault="00BB47BD" w:rsidP="00FB21DE">
      <w:pPr>
        <w:pStyle w:val="ab"/>
        <w:numPr>
          <w:ilvl w:val="0"/>
          <w:numId w:val="34"/>
        </w:numPr>
        <w:jc w:val="both"/>
        <w:rPr>
          <w:rFonts w:ascii="Times New Roman" w:hAnsi="Times New Roman"/>
          <w:sz w:val="28"/>
          <w:szCs w:val="28"/>
          <w:lang w:val="uk-UA"/>
        </w:rPr>
      </w:pPr>
      <w:r w:rsidRPr="00D859EC">
        <w:rPr>
          <w:rFonts w:ascii="Times New Roman" w:hAnsi="Times New Roman"/>
          <w:sz w:val="28"/>
          <w:szCs w:val="28"/>
          <w:lang w:val="uk-UA"/>
        </w:rPr>
        <w:t>Назвати склад і завдання державної метрологічної служби України.</w:t>
      </w:r>
    </w:p>
    <w:p w:rsidR="00BB47BD" w:rsidRDefault="00BB47BD" w:rsidP="00BB47BD">
      <w:pPr>
        <w:jc w:val="both"/>
        <w:rPr>
          <w:b/>
          <w:sz w:val="28"/>
          <w:szCs w:val="28"/>
        </w:rPr>
      </w:pPr>
    </w:p>
    <w:p w:rsidR="002E0E45" w:rsidRDefault="00BB47BD" w:rsidP="00BB47BD">
      <w:pPr>
        <w:jc w:val="both"/>
        <w:rPr>
          <w:sz w:val="28"/>
          <w:szCs w:val="28"/>
        </w:rPr>
      </w:pPr>
      <w:r w:rsidRPr="00604C6F">
        <w:rPr>
          <w:b/>
          <w:sz w:val="28"/>
          <w:szCs w:val="28"/>
        </w:rPr>
        <w:t>Література:</w:t>
      </w:r>
      <w:r>
        <w:rPr>
          <w:b/>
          <w:sz w:val="28"/>
          <w:szCs w:val="28"/>
        </w:rPr>
        <w:t xml:space="preserve"> </w:t>
      </w:r>
      <w:r>
        <w:rPr>
          <w:sz w:val="28"/>
          <w:szCs w:val="28"/>
        </w:rPr>
        <w:t>4, 9, 42, 55.</w:t>
      </w:r>
    </w:p>
    <w:p w:rsidR="00FE1182" w:rsidRDefault="00FE1182" w:rsidP="00BB47BD">
      <w:pPr>
        <w:jc w:val="both"/>
        <w:rPr>
          <w:sz w:val="28"/>
          <w:szCs w:val="28"/>
        </w:rPr>
      </w:pPr>
    </w:p>
    <w:p w:rsidR="00FE1182" w:rsidRPr="00FE1182" w:rsidRDefault="00FE1182" w:rsidP="00473D78">
      <w:pPr>
        <w:spacing w:after="240"/>
        <w:jc w:val="center"/>
        <w:rPr>
          <w:bCs/>
          <w:sz w:val="28"/>
          <w:szCs w:val="28"/>
        </w:rPr>
      </w:pPr>
      <w:r w:rsidRPr="00FE1182">
        <w:rPr>
          <w:b/>
          <w:bCs/>
          <w:sz w:val="28"/>
          <w:szCs w:val="28"/>
        </w:rPr>
        <w:t>Тестові завдання для перевірки знань</w:t>
      </w:r>
    </w:p>
    <w:p w:rsidR="00FE1182" w:rsidRPr="00FE1182" w:rsidRDefault="00FE1182" w:rsidP="00FE1182">
      <w:pPr>
        <w:jc w:val="both"/>
        <w:rPr>
          <w:b/>
          <w:bCs/>
          <w:sz w:val="28"/>
          <w:szCs w:val="28"/>
        </w:rPr>
      </w:pPr>
      <w:r w:rsidRPr="00FE1182">
        <w:rPr>
          <w:b/>
          <w:bCs/>
          <w:sz w:val="28"/>
          <w:szCs w:val="28"/>
        </w:rPr>
        <w:t xml:space="preserve">1. До основних завдань метрології належать: </w:t>
      </w:r>
    </w:p>
    <w:p w:rsidR="00FE1182" w:rsidRPr="00FE1182" w:rsidRDefault="00FE1182" w:rsidP="00FE1182">
      <w:pPr>
        <w:jc w:val="both"/>
        <w:rPr>
          <w:bCs/>
          <w:sz w:val="28"/>
          <w:szCs w:val="28"/>
        </w:rPr>
      </w:pPr>
      <w:r w:rsidRPr="00FE1182">
        <w:rPr>
          <w:bCs/>
          <w:sz w:val="28"/>
          <w:szCs w:val="28"/>
        </w:rPr>
        <w:t xml:space="preserve">а) забезпечення єдності вимірювань; </w:t>
      </w:r>
    </w:p>
    <w:p w:rsidR="00FE1182" w:rsidRPr="00FE1182" w:rsidRDefault="00FE1182" w:rsidP="00FE1182">
      <w:pPr>
        <w:jc w:val="both"/>
        <w:rPr>
          <w:bCs/>
          <w:sz w:val="28"/>
          <w:szCs w:val="28"/>
        </w:rPr>
      </w:pPr>
      <w:r w:rsidRPr="00FE1182">
        <w:rPr>
          <w:bCs/>
          <w:sz w:val="28"/>
          <w:szCs w:val="28"/>
        </w:rPr>
        <w:t xml:space="preserve">б) забезпечення одноманітності засобів вимірювання; </w:t>
      </w:r>
    </w:p>
    <w:p w:rsidR="00FE1182" w:rsidRPr="00FE1182" w:rsidRDefault="00FE1182" w:rsidP="00FE1182">
      <w:pPr>
        <w:jc w:val="both"/>
        <w:rPr>
          <w:bCs/>
          <w:sz w:val="28"/>
          <w:szCs w:val="28"/>
        </w:rPr>
      </w:pPr>
      <w:r w:rsidRPr="00FE1182">
        <w:rPr>
          <w:bCs/>
          <w:sz w:val="28"/>
          <w:szCs w:val="28"/>
        </w:rPr>
        <w:t xml:space="preserve">в) розробка методів і засобів вимірювання; </w:t>
      </w:r>
    </w:p>
    <w:p w:rsidR="00FE1182" w:rsidRPr="00FE1182" w:rsidRDefault="00FE1182" w:rsidP="00FE1182">
      <w:pPr>
        <w:jc w:val="both"/>
        <w:rPr>
          <w:bCs/>
          <w:sz w:val="28"/>
          <w:szCs w:val="28"/>
        </w:rPr>
      </w:pPr>
      <w:r w:rsidRPr="00FE1182">
        <w:rPr>
          <w:bCs/>
          <w:sz w:val="28"/>
          <w:szCs w:val="28"/>
        </w:rPr>
        <w:t xml:space="preserve">г) встановлення одиниць фізичних величин; </w:t>
      </w:r>
    </w:p>
    <w:p w:rsidR="00FE1182" w:rsidRPr="00FE1182" w:rsidRDefault="00FE1182" w:rsidP="00FE1182">
      <w:pPr>
        <w:jc w:val="both"/>
        <w:rPr>
          <w:bCs/>
          <w:sz w:val="28"/>
          <w:szCs w:val="28"/>
        </w:rPr>
      </w:pPr>
      <w:r w:rsidRPr="00FE1182">
        <w:rPr>
          <w:bCs/>
          <w:sz w:val="28"/>
          <w:szCs w:val="28"/>
        </w:rPr>
        <w:lastRenderedPageBreak/>
        <w:t xml:space="preserve">д) правильні відповіді </w:t>
      </w:r>
      <w:proofErr w:type="spellStart"/>
      <w:r w:rsidRPr="00FE1182">
        <w:rPr>
          <w:bCs/>
          <w:sz w:val="28"/>
          <w:szCs w:val="28"/>
        </w:rPr>
        <w:t>а-г</w:t>
      </w:r>
      <w:proofErr w:type="spellEnd"/>
      <w:r w:rsidRPr="00FE1182">
        <w:rPr>
          <w:bCs/>
          <w:sz w:val="28"/>
          <w:szCs w:val="28"/>
        </w:rPr>
        <w:t xml:space="preserve">. </w:t>
      </w:r>
    </w:p>
    <w:p w:rsidR="00FE1182" w:rsidRPr="00FE1182" w:rsidRDefault="00FE1182" w:rsidP="00FE1182">
      <w:pPr>
        <w:jc w:val="both"/>
        <w:rPr>
          <w:b/>
          <w:bCs/>
          <w:sz w:val="28"/>
          <w:szCs w:val="28"/>
        </w:rPr>
      </w:pPr>
      <w:r w:rsidRPr="00FE1182">
        <w:rPr>
          <w:b/>
          <w:bCs/>
          <w:sz w:val="28"/>
          <w:szCs w:val="28"/>
        </w:rPr>
        <w:t xml:space="preserve">2. Метрологія це: </w:t>
      </w:r>
    </w:p>
    <w:p w:rsidR="00FE1182" w:rsidRPr="00FE1182" w:rsidRDefault="00FE1182" w:rsidP="00FE1182">
      <w:pPr>
        <w:jc w:val="both"/>
        <w:rPr>
          <w:bCs/>
          <w:sz w:val="28"/>
          <w:szCs w:val="28"/>
        </w:rPr>
      </w:pPr>
      <w:r w:rsidRPr="00FE1182">
        <w:rPr>
          <w:bCs/>
          <w:sz w:val="28"/>
          <w:szCs w:val="28"/>
        </w:rPr>
        <w:t xml:space="preserve">а) наука про стандартизацію та сертифікацію засобів вимірювання; </w:t>
      </w:r>
    </w:p>
    <w:p w:rsidR="00FE1182" w:rsidRPr="00FE1182" w:rsidRDefault="00FE1182" w:rsidP="00FE1182">
      <w:pPr>
        <w:jc w:val="both"/>
        <w:rPr>
          <w:bCs/>
          <w:sz w:val="28"/>
          <w:szCs w:val="28"/>
        </w:rPr>
      </w:pPr>
      <w:r w:rsidRPr="00FE1182">
        <w:rPr>
          <w:bCs/>
          <w:sz w:val="28"/>
          <w:szCs w:val="28"/>
        </w:rPr>
        <w:t xml:space="preserve">б) наука про відображення фізичних величин їхнім значенням; </w:t>
      </w:r>
    </w:p>
    <w:p w:rsidR="00FE1182" w:rsidRPr="00FE1182" w:rsidRDefault="00FE1182" w:rsidP="00FE1182">
      <w:pPr>
        <w:jc w:val="both"/>
        <w:rPr>
          <w:bCs/>
          <w:sz w:val="28"/>
          <w:szCs w:val="28"/>
        </w:rPr>
      </w:pPr>
      <w:r w:rsidRPr="00FE1182">
        <w:rPr>
          <w:bCs/>
          <w:sz w:val="28"/>
          <w:szCs w:val="28"/>
        </w:rPr>
        <w:t xml:space="preserve">в) законодавча і нормативна база з проектування, створення та експлуатації засобів вимірювань; </w:t>
      </w:r>
    </w:p>
    <w:p w:rsidR="00FE1182" w:rsidRPr="00FE1182" w:rsidRDefault="00FE1182" w:rsidP="00FE1182">
      <w:pPr>
        <w:jc w:val="both"/>
        <w:rPr>
          <w:bCs/>
          <w:sz w:val="28"/>
          <w:szCs w:val="28"/>
        </w:rPr>
      </w:pPr>
      <w:r w:rsidRPr="00FE1182">
        <w:rPr>
          <w:bCs/>
          <w:sz w:val="28"/>
          <w:szCs w:val="28"/>
        </w:rPr>
        <w:t xml:space="preserve">г) наука про вимірювання, методи і засоби забезпечення їх єдності і потрібної точності; </w:t>
      </w:r>
    </w:p>
    <w:p w:rsidR="00FE1182" w:rsidRPr="00FE1182" w:rsidRDefault="00FE1182" w:rsidP="00FE1182">
      <w:pPr>
        <w:jc w:val="both"/>
        <w:rPr>
          <w:bCs/>
          <w:sz w:val="28"/>
          <w:szCs w:val="28"/>
        </w:rPr>
      </w:pPr>
      <w:r w:rsidRPr="00FE1182">
        <w:rPr>
          <w:bCs/>
          <w:sz w:val="28"/>
          <w:szCs w:val="28"/>
        </w:rPr>
        <w:t xml:space="preserve">д) наука про державні та міжнародні еталони, які забезпечують відтворення одиниць вимірювань. </w:t>
      </w:r>
    </w:p>
    <w:p w:rsidR="00FE1182" w:rsidRPr="00FE1182" w:rsidRDefault="00FE1182" w:rsidP="00FE1182">
      <w:pPr>
        <w:jc w:val="both"/>
        <w:rPr>
          <w:b/>
          <w:bCs/>
          <w:sz w:val="28"/>
          <w:szCs w:val="28"/>
        </w:rPr>
      </w:pPr>
      <w:r w:rsidRPr="00FE1182">
        <w:rPr>
          <w:b/>
          <w:bCs/>
          <w:sz w:val="28"/>
          <w:szCs w:val="28"/>
        </w:rPr>
        <w:t xml:space="preserve">3. Залежно від часу вимірювальні величини поділяються на: </w:t>
      </w:r>
    </w:p>
    <w:p w:rsidR="00FE1182" w:rsidRPr="00FE1182" w:rsidRDefault="00FE1182" w:rsidP="00FE1182">
      <w:pPr>
        <w:jc w:val="both"/>
        <w:rPr>
          <w:bCs/>
          <w:sz w:val="28"/>
          <w:szCs w:val="28"/>
        </w:rPr>
      </w:pPr>
      <w:r w:rsidRPr="00FE1182">
        <w:rPr>
          <w:bCs/>
          <w:sz w:val="28"/>
          <w:szCs w:val="28"/>
        </w:rPr>
        <w:t xml:space="preserve">а) початкові, проміжні, кінцеві; </w:t>
      </w:r>
    </w:p>
    <w:p w:rsidR="00FE1182" w:rsidRPr="00FE1182" w:rsidRDefault="00FE1182" w:rsidP="00FE1182">
      <w:pPr>
        <w:jc w:val="both"/>
        <w:rPr>
          <w:bCs/>
          <w:sz w:val="28"/>
          <w:szCs w:val="28"/>
        </w:rPr>
      </w:pPr>
      <w:r w:rsidRPr="00FE1182">
        <w:rPr>
          <w:bCs/>
          <w:sz w:val="28"/>
          <w:szCs w:val="28"/>
        </w:rPr>
        <w:t xml:space="preserve">б) статичні, динамічні; </w:t>
      </w:r>
    </w:p>
    <w:p w:rsidR="00FE1182" w:rsidRPr="00FE1182" w:rsidRDefault="00FE1182" w:rsidP="00FE1182">
      <w:pPr>
        <w:jc w:val="both"/>
        <w:rPr>
          <w:bCs/>
          <w:sz w:val="28"/>
          <w:szCs w:val="28"/>
        </w:rPr>
      </w:pPr>
      <w:r w:rsidRPr="00FE1182">
        <w:rPr>
          <w:bCs/>
          <w:sz w:val="28"/>
          <w:szCs w:val="28"/>
        </w:rPr>
        <w:t xml:space="preserve">в) прямі, непрямі, опосередковані, сукупні, сумісні; </w:t>
      </w:r>
    </w:p>
    <w:p w:rsidR="00FE1182" w:rsidRPr="00FE1182" w:rsidRDefault="00FE1182" w:rsidP="00FE1182">
      <w:pPr>
        <w:jc w:val="both"/>
        <w:rPr>
          <w:bCs/>
          <w:sz w:val="28"/>
          <w:szCs w:val="28"/>
        </w:rPr>
      </w:pPr>
      <w:r w:rsidRPr="00FE1182">
        <w:rPr>
          <w:bCs/>
          <w:sz w:val="28"/>
          <w:szCs w:val="28"/>
        </w:rPr>
        <w:t xml:space="preserve">г) абсолютні, відносні; </w:t>
      </w:r>
    </w:p>
    <w:p w:rsidR="00FE1182" w:rsidRPr="00FE1182" w:rsidRDefault="00FE1182" w:rsidP="00FE1182">
      <w:pPr>
        <w:jc w:val="both"/>
        <w:rPr>
          <w:bCs/>
          <w:sz w:val="28"/>
          <w:szCs w:val="28"/>
        </w:rPr>
      </w:pPr>
      <w:r w:rsidRPr="00FE1182">
        <w:rPr>
          <w:bCs/>
          <w:sz w:val="28"/>
          <w:szCs w:val="28"/>
        </w:rPr>
        <w:t xml:space="preserve">д) оперативні, поточні. </w:t>
      </w:r>
    </w:p>
    <w:p w:rsidR="00FE1182" w:rsidRPr="00FE1182" w:rsidRDefault="00FE1182" w:rsidP="00FE1182">
      <w:pPr>
        <w:jc w:val="both"/>
        <w:rPr>
          <w:b/>
          <w:bCs/>
          <w:sz w:val="28"/>
          <w:szCs w:val="28"/>
        </w:rPr>
      </w:pPr>
      <w:r w:rsidRPr="00FE1182">
        <w:rPr>
          <w:b/>
          <w:bCs/>
          <w:sz w:val="28"/>
          <w:szCs w:val="28"/>
        </w:rPr>
        <w:t xml:space="preserve">4. За способом вираження результатів вимірювання їх поділяють на: </w:t>
      </w:r>
    </w:p>
    <w:p w:rsidR="00FE1182" w:rsidRPr="00FE1182" w:rsidRDefault="00FE1182" w:rsidP="00FE1182">
      <w:pPr>
        <w:jc w:val="both"/>
        <w:rPr>
          <w:bCs/>
          <w:sz w:val="28"/>
          <w:szCs w:val="28"/>
        </w:rPr>
      </w:pPr>
      <w:r w:rsidRPr="00FE1182">
        <w:rPr>
          <w:bCs/>
          <w:sz w:val="28"/>
          <w:szCs w:val="28"/>
        </w:rPr>
        <w:t xml:space="preserve">а) початкові, проміжні, кінцеві; </w:t>
      </w:r>
    </w:p>
    <w:p w:rsidR="00FE1182" w:rsidRPr="00FE1182" w:rsidRDefault="00FE1182" w:rsidP="00FE1182">
      <w:pPr>
        <w:jc w:val="both"/>
        <w:rPr>
          <w:bCs/>
          <w:sz w:val="28"/>
          <w:szCs w:val="28"/>
        </w:rPr>
      </w:pPr>
      <w:r w:rsidRPr="00FE1182">
        <w:rPr>
          <w:bCs/>
          <w:sz w:val="28"/>
          <w:szCs w:val="28"/>
        </w:rPr>
        <w:t xml:space="preserve">б) статичні, динамічні; </w:t>
      </w:r>
    </w:p>
    <w:p w:rsidR="00FE1182" w:rsidRPr="00FE1182" w:rsidRDefault="00FE1182" w:rsidP="00FE1182">
      <w:pPr>
        <w:jc w:val="both"/>
        <w:rPr>
          <w:bCs/>
          <w:sz w:val="28"/>
          <w:szCs w:val="28"/>
        </w:rPr>
      </w:pPr>
      <w:r w:rsidRPr="00FE1182">
        <w:rPr>
          <w:bCs/>
          <w:sz w:val="28"/>
          <w:szCs w:val="28"/>
        </w:rPr>
        <w:t xml:space="preserve">в) прямі, непрямі, опосередковані, сукупні, сумісні; </w:t>
      </w:r>
    </w:p>
    <w:p w:rsidR="00FE1182" w:rsidRPr="00FE1182" w:rsidRDefault="00FE1182" w:rsidP="00FE1182">
      <w:pPr>
        <w:jc w:val="both"/>
        <w:rPr>
          <w:bCs/>
          <w:sz w:val="28"/>
          <w:szCs w:val="28"/>
        </w:rPr>
      </w:pPr>
      <w:r w:rsidRPr="00FE1182">
        <w:rPr>
          <w:bCs/>
          <w:sz w:val="28"/>
          <w:szCs w:val="28"/>
        </w:rPr>
        <w:t xml:space="preserve">г) абсолютні, відносні; </w:t>
      </w:r>
    </w:p>
    <w:p w:rsidR="00FE1182" w:rsidRPr="00FE1182" w:rsidRDefault="00FE1182" w:rsidP="00FE1182">
      <w:pPr>
        <w:jc w:val="both"/>
        <w:rPr>
          <w:bCs/>
          <w:sz w:val="28"/>
          <w:szCs w:val="28"/>
        </w:rPr>
      </w:pPr>
      <w:r w:rsidRPr="00FE1182">
        <w:rPr>
          <w:bCs/>
          <w:sz w:val="28"/>
          <w:szCs w:val="28"/>
        </w:rPr>
        <w:t xml:space="preserve">д) оперативні, поточні. </w:t>
      </w:r>
    </w:p>
    <w:p w:rsidR="00FE1182" w:rsidRPr="00FE1182" w:rsidRDefault="00FE1182" w:rsidP="00FE1182">
      <w:pPr>
        <w:jc w:val="both"/>
        <w:rPr>
          <w:b/>
          <w:bCs/>
          <w:sz w:val="28"/>
          <w:szCs w:val="28"/>
        </w:rPr>
      </w:pPr>
      <w:r w:rsidRPr="00FE1182">
        <w:rPr>
          <w:b/>
          <w:bCs/>
          <w:sz w:val="28"/>
          <w:szCs w:val="28"/>
        </w:rPr>
        <w:t xml:space="preserve">5. Точність вимірювань характеризується: </w:t>
      </w:r>
    </w:p>
    <w:p w:rsidR="00FE1182" w:rsidRPr="00FE1182" w:rsidRDefault="00FE1182" w:rsidP="00FE1182">
      <w:pPr>
        <w:jc w:val="both"/>
        <w:rPr>
          <w:bCs/>
          <w:sz w:val="28"/>
          <w:szCs w:val="28"/>
        </w:rPr>
      </w:pPr>
      <w:r w:rsidRPr="00FE1182">
        <w:rPr>
          <w:bCs/>
          <w:sz w:val="28"/>
          <w:szCs w:val="28"/>
        </w:rPr>
        <w:t xml:space="preserve">а) близькістю до істинного значення вимірюваної величини; </w:t>
      </w:r>
    </w:p>
    <w:p w:rsidR="00FE1182" w:rsidRPr="00FE1182" w:rsidRDefault="00FE1182" w:rsidP="00FE1182">
      <w:pPr>
        <w:jc w:val="both"/>
        <w:rPr>
          <w:bCs/>
          <w:sz w:val="28"/>
          <w:szCs w:val="28"/>
        </w:rPr>
      </w:pPr>
      <w:r w:rsidRPr="00FE1182">
        <w:rPr>
          <w:bCs/>
          <w:sz w:val="28"/>
          <w:szCs w:val="28"/>
        </w:rPr>
        <w:t xml:space="preserve">б) нульовим відхиленням результату вимірювань від істинного значення вимірюваної величини; </w:t>
      </w:r>
    </w:p>
    <w:p w:rsidR="00FE1182" w:rsidRPr="00FE1182" w:rsidRDefault="00FE1182" w:rsidP="00FE1182">
      <w:pPr>
        <w:jc w:val="both"/>
        <w:rPr>
          <w:bCs/>
          <w:sz w:val="28"/>
          <w:szCs w:val="28"/>
        </w:rPr>
      </w:pPr>
      <w:r w:rsidRPr="00FE1182">
        <w:rPr>
          <w:bCs/>
          <w:sz w:val="28"/>
          <w:szCs w:val="28"/>
        </w:rPr>
        <w:t xml:space="preserve">в) офіційно затвердженим еталоном, який забезпечує найвищу у країні точність; </w:t>
      </w:r>
    </w:p>
    <w:p w:rsidR="00FE1182" w:rsidRPr="00FE1182" w:rsidRDefault="00FE1182" w:rsidP="00FE1182">
      <w:pPr>
        <w:jc w:val="both"/>
        <w:rPr>
          <w:bCs/>
          <w:sz w:val="28"/>
          <w:szCs w:val="28"/>
        </w:rPr>
      </w:pPr>
      <w:r w:rsidRPr="00FE1182">
        <w:rPr>
          <w:bCs/>
          <w:sz w:val="28"/>
          <w:szCs w:val="28"/>
        </w:rPr>
        <w:t xml:space="preserve">г) ступенем приближення похибок вимірювань до нуля; </w:t>
      </w:r>
    </w:p>
    <w:p w:rsidR="00FE1182" w:rsidRPr="00FE1182" w:rsidRDefault="00FE1182" w:rsidP="00FE1182">
      <w:pPr>
        <w:jc w:val="both"/>
        <w:rPr>
          <w:bCs/>
          <w:sz w:val="28"/>
          <w:szCs w:val="28"/>
        </w:rPr>
      </w:pPr>
      <w:r w:rsidRPr="00FE1182">
        <w:rPr>
          <w:bCs/>
          <w:sz w:val="28"/>
          <w:szCs w:val="28"/>
        </w:rPr>
        <w:t xml:space="preserve">д) правильні відповіді а,г. </w:t>
      </w:r>
    </w:p>
    <w:p w:rsidR="00FE1182" w:rsidRPr="00FE1182" w:rsidRDefault="00FE1182" w:rsidP="00FE1182">
      <w:pPr>
        <w:jc w:val="both"/>
        <w:rPr>
          <w:b/>
          <w:bCs/>
          <w:sz w:val="28"/>
          <w:szCs w:val="28"/>
        </w:rPr>
      </w:pPr>
      <w:r w:rsidRPr="00FE1182">
        <w:rPr>
          <w:b/>
          <w:bCs/>
          <w:sz w:val="28"/>
          <w:szCs w:val="28"/>
        </w:rPr>
        <w:t xml:space="preserve">6. Єдність вимірювань – стан вимірювань, за якого: </w:t>
      </w:r>
    </w:p>
    <w:p w:rsidR="00FE1182" w:rsidRPr="00FE1182" w:rsidRDefault="00FE1182" w:rsidP="00FE1182">
      <w:pPr>
        <w:jc w:val="both"/>
        <w:rPr>
          <w:bCs/>
          <w:sz w:val="28"/>
          <w:szCs w:val="28"/>
        </w:rPr>
      </w:pPr>
      <w:r w:rsidRPr="00FE1182">
        <w:rPr>
          <w:bCs/>
          <w:sz w:val="28"/>
          <w:szCs w:val="28"/>
        </w:rPr>
        <w:t xml:space="preserve">а) результати виражаються в узаконених одиницях вимірювань, а похибки вимірювань не виходять за встановлені межі; </w:t>
      </w:r>
    </w:p>
    <w:p w:rsidR="00FE1182" w:rsidRPr="00FE1182" w:rsidRDefault="00FE1182" w:rsidP="00FE1182">
      <w:pPr>
        <w:jc w:val="both"/>
        <w:rPr>
          <w:bCs/>
          <w:sz w:val="28"/>
          <w:szCs w:val="28"/>
        </w:rPr>
      </w:pPr>
      <w:r w:rsidRPr="00FE1182">
        <w:rPr>
          <w:bCs/>
          <w:sz w:val="28"/>
          <w:szCs w:val="28"/>
        </w:rPr>
        <w:t xml:space="preserve">б) фізичні величини відображаються з найвищою у країні точністю; </w:t>
      </w:r>
    </w:p>
    <w:p w:rsidR="00FE1182" w:rsidRPr="00FE1182" w:rsidRDefault="00FE1182" w:rsidP="00FE1182">
      <w:pPr>
        <w:jc w:val="both"/>
        <w:rPr>
          <w:bCs/>
          <w:sz w:val="28"/>
          <w:szCs w:val="28"/>
        </w:rPr>
      </w:pPr>
      <w:r w:rsidRPr="00FE1182">
        <w:rPr>
          <w:bCs/>
          <w:sz w:val="28"/>
          <w:szCs w:val="28"/>
        </w:rPr>
        <w:t xml:space="preserve">в) вимірювання характеризуються близькістю до істинного значення вимірювальної величини; </w:t>
      </w:r>
    </w:p>
    <w:p w:rsidR="00FE1182" w:rsidRPr="00FE1182" w:rsidRDefault="00FE1182" w:rsidP="00FE1182">
      <w:pPr>
        <w:jc w:val="both"/>
        <w:rPr>
          <w:bCs/>
          <w:sz w:val="28"/>
          <w:szCs w:val="28"/>
        </w:rPr>
      </w:pPr>
      <w:r w:rsidRPr="00FE1182">
        <w:rPr>
          <w:bCs/>
          <w:sz w:val="28"/>
          <w:szCs w:val="28"/>
        </w:rPr>
        <w:t xml:space="preserve">г) похибки вимірювань дорівнюють нулю; </w:t>
      </w:r>
    </w:p>
    <w:p w:rsidR="00FE1182" w:rsidRPr="00FE1182" w:rsidRDefault="00FE1182" w:rsidP="00FE1182">
      <w:pPr>
        <w:jc w:val="both"/>
        <w:rPr>
          <w:bCs/>
          <w:sz w:val="28"/>
          <w:szCs w:val="28"/>
        </w:rPr>
      </w:pPr>
      <w:r w:rsidRPr="00FE1182">
        <w:rPr>
          <w:bCs/>
          <w:sz w:val="28"/>
          <w:szCs w:val="28"/>
        </w:rPr>
        <w:t xml:space="preserve">д) результати вимірювань дорівнюють офіційно затвердженим еталонам. </w:t>
      </w:r>
    </w:p>
    <w:p w:rsidR="00FE1182" w:rsidRPr="00FE1182" w:rsidRDefault="00FE1182" w:rsidP="00FE1182">
      <w:pPr>
        <w:jc w:val="both"/>
        <w:rPr>
          <w:b/>
          <w:bCs/>
          <w:sz w:val="28"/>
          <w:szCs w:val="28"/>
        </w:rPr>
      </w:pPr>
      <w:r w:rsidRPr="00FE1182">
        <w:rPr>
          <w:b/>
          <w:bCs/>
          <w:sz w:val="28"/>
          <w:szCs w:val="28"/>
        </w:rPr>
        <w:t xml:space="preserve">7. Які похибки постійно або закономірно змінюються при повторних вимірюваннях однієї і тієї ж величини? </w:t>
      </w:r>
    </w:p>
    <w:p w:rsidR="00FE1182" w:rsidRPr="00FE1182" w:rsidRDefault="00FE1182" w:rsidP="00FE1182">
      <w:pPr>
        <w:jc w:val="both"/>
        <w:rPr>
          <w:bCs/>
          <w:sz w:val="28"/>
          <w:szCs w:val="28"/>
        </w:rPr>
      </w:pPr>
      <w:r w:rsidRPr="00FE1182">
        <w:rPr>
          <w:bCs/>
          <w:sz w:val="28"/>
          <w:szCs w:val="28"/>
        </w:rPr>
        <w:t xml:space="preserve">а) грубі; </w:t>
      </w:r>
    </w:p>
    <w:p w:rsidR="00FE1182" w:rsidRPr="00FE1182" w:rsidRDefault="00FE1182" w:rsidP="00FE1182">
      <w:pPr>
        <w:jc w:val="both"/>
        <w:rPr>
          <w:bCs/>
          <w:sz w:val="28"/>
          <w:szCs w:val="28"/>
        </w:rPr>
      </w:pPr>
      <w:r w:rsidRPr="00FE1182">
        <w:rPr>
          <w:bCs/>
          <w:sz w:val="28"/>
          <w:szCs w:val="28"/>
        </w:rPr>
        <w:t xml:space="preserve">б) випадкові; </w:t>
      </w:r>
    </w:p>
    <w:p w:rsidR="00FE1182" w:rsidRPr="00FE1182" w:rsidRDefault="00FE1182" w:rsidP="00FE1182">
      <w:pPr>
        <w:jc w:val="both"/>
        <w:rPr>
          <w:bCs/>
          <w:sz w:val="28"/>
          <w:szCs w:val="28"/>
        </w:rPr>
      </w:pPr>
      <w:r w:rsidRPr="00FE1182">
        <w:rPr>
          <w:bCs/>
          <w:sz w:val="28"/>
          <w:szCs w:val="28"/>
        </w:rPr>
        <w:t xml:space="preserve">в) абсолютні; </w:t>
      </w:r>
    </w:p>
    <w:p w:rsidR="00FE1182" w:rsidRPr="00FE1182" w:rsidRDefault="00FE1182" w:rsidP="00FE1182">
      <w:pPr>
        <w:jc w:val="both"/>
        <w:rPr>
          <w:bCs/>
          <w:sz w:val="28"/>
          <w:szCs w:val="28"/>
        </w:rPr>
      </w:pPr>
      <w:r w:rsidRPr="00FE1182">
        <w:rPr>
          <w:bCs/>
          <w:sz w:val="28"/>
          <w:szCs w:val="28"/>
        </w:rPr>
        <w:t xml:space="preserve">г) систематичні; </w:t>
      </w:r>
    </w:p>
    <w:p w:rsidR="00FE1182" w:rsidRPr="00FE1182" w:rsidRDefault="00FE1182" w:rsidP="00FE1182">
      <w:pPr>
        <w:jc w:val="both"/>
        <w:rPr>
          <w:bCs/>
          <w:sz w:val="28"/>
          <w:szCs w:val="28"/>
        </w:rPr>
      </w:pPr>
      <w:r w:rsidRPr="00FE1182">
        <w:rPr>
          <w:bCs/>
          <w:sz w:val="28"/>
          <w:szCs w:val="28"/>
        </w:rPr>
        <w:t xml:space="preserve">д) відносні. </w:t>
      </w:r>
    </w:p>
    <w:p w:rsidR="00FE1182" w:rsidRPr="00FE1182" w:rsidRDefault="00FE1182" w:rsidP="00FE1182">
      <w:pPr>
        <w:jc w:val="both"/>
        <w:rPr>
          <w:b/>
          <w:bCs/>
          <w:sz w:val="28"/>
          <w:szCs w:val="28"/>
        </w:rPr>
      </w:pPr>
      <w:r w:rsidRPr="00FE1182">
        <w:rPr>
          <w:b/>
          <w:bCs/>
          <w:sz w:val="28"/>
          <w:szCs w:val="28"/>
        </w:rPr>
        <w:t xml:space="preserve">8. Вторинні еталони – це еталони, за якими отримують розмір одиниці шляхом </w:t>
      </w:r>
      <w:r w:rsidRPr="00FE1182">
        <w:rPr>
          <w:b/>
          <w:bCs/>
          <w:sz w:val="28"/>
          <w:szCs w:val="28"/>
        </w:rPr>
        <w:lastRenderedPageBreak/>
        <w:t xml:space="preserve">звірення: </w:t>
      </w:r>
    </w:p>
    <w:p w:rsidR="00FE1182" w:rsidRPr="00FE1182" w:rsidRDefault="00FE1182" w:rsidP="00FE1182">
      <w:pPr>
        <w:jc w:val="both"/>
        <w:rPr>
          <w:bCs/>
          <w:sz w:val="28"/>
          <w:szCs w:val="28"/>
        </w:rPr>
      </w:pPr>
      <w:r w:rsidRPr="00FE1182">
        <w:rPr>
          <w:bCs/>
          <w:sz w:val="28"/>
          <w:szCs w:val="28"/>
        </w:rPr>
        <w:t xml:space="preserve">а) з еталоном – копією; </w:t>
      </w:r>
    </w:p>
    <w:p w:rsidR="00FE1182" w:rsidRPr="00FE1182" w:rsidRDefault="00FE1182" w:rsidP="00FE1182">
      <w:pPr>
        <w:jc w:val="both"/>
        <w:rPr>
          <w:bCs/>
          <w:sz w:val="28"/>
          <w:szCs w:val="28"/>
        </w:rPr>
      </w:pPr>
      <w:r w:rsidRPr="00FE1182">
        <w:rPr>
          <w:bCs/>
          <w:sz w:val="28"/>
          <w:szCs w:val="28"/>
        </w:rPr>
        <w:t xml:space="preserve">б) з первинним еталоном; </w:t>
      </w:r>
    </w:p>
    <w:p w:rsidR="00FE1182" w:rsidRPr="00FE1182" w:rsidRDefault="00FE1182" w:rsidP="00FE1182">
      <w:pPr>
        <w:jc w:val="both"/>
        <w:rPr>
          <w:bCs/>
          <w:sz w:val="28"/>
          <w:szCs w:val="28"/>
        </w:rPr>
      </w:pPr>
      <w:r w:rsidRPr="00FE1182">
        <w:rPr>
          <w:bCs/>
          <w:sz w:val="28"/>
          <w:szCs w:val="28"/>
        </w:rPr>
        <w:t xml:space="preserve">в) з еталоном передавання; </w:t>
      </w:r>
    </w:p>
    <w:p w:rsidR="00FE1182" w:rsidRPr="00FE1182" w:rsidRDefault="00FE1182" w:rsidP="00FE1182">
      <w:pPr>
        <w:jc w:val="both"/>
        <w:rPr>
          <w:bCs/>
          <w:sz w:val="28"/>
          <w:szCs w:val="28"/>
        </w:rPr>
      </w:pPr>
      <w:r w:rsidRPr="00FE1182">
        <w:rPr>
          <w:bCs/>
          <w:sz w:val="28"/>
          <w:szCs w:val="28"/>
        </w:rPr>
        <w:t xml:space="preserve">г) з робочим еталоном ; </w:t>
      </w:r>
    </w:p>
    <w:p w:rsidR="00FE1182" w:rsidRPr="00FE1182" w:rsidRDefault="00FE1182" w:rsidP="00FE1182">
      <w:pPr>
        <w:jc w:val="both"/>
        <w:rPr>
          <w:bCs/>
          <w:sz w:val="28"/>
          <w:szCs w:val="28"/>
        </w:rPr>
      </w:pPr>
      <w:r w:rsidRPr="00FE1182">
        <w:rPr>
          <w:bCs/>
          <w:sz w:val="28"/>
          <w:szCs w:val="28"/>
        </w:rPr>
        <w:t xml:space="preserve">д) з нульовим еталоном. </w:t>
      </w:r>
    </w:p>
    <w:p w:rsidR="00FE1182" w:rsidRPr="00FE1182" w:rsidRDefault="00FE1182" w:rsidP="00FE1182">
      <w:pPr>
        <w:jc w:val="both"/>
        <w:rPr>
          <w:b/>
          <w:bCs/>
          <w:sz w:val="28"/>
          <w:szCs w:val="28"/>
        </w:rPr>
      </w:pPr>
      <w:r w:rsidRPr="00FE1182">
        <w:rPr>
          <w:b/>
          <w:bCs/>
          <w:sz w:val="28"/>
          <w:szCs w:val="28"/>
        </w:rPr>
        <w:t xml:space="preserve">9. Наведіть приклади фізичних величин: </w:t>
      </w:r>
    </w:p>
    <w:p w:rsidR="00FE1182" w:rsidRPr="00FE1182" w:rsidRDefault="00FE1182" w:rsidP="00FE1182">
      <w:pPr>
        <w:jc w:val="both"/>
        <w:rPr>
          <w:bCs/>
          <w:sz w:val="28"/>
          <w:szCs w:val="28"/>
        </w:rPr>
      </w:pPr>
      <w:r w:rsidRPr="00FE1182">
        <w:rPr>
          <w:bCs/>
          <w:sz w:val="28"/>
          <w:szCs w:val="28"/>
        </w:rPr>
        <w:t xml:space="preserve">а) довжина, маса; </w:t>
      </w:r>
    </w:p>
    <w:p w:rsidR="00FE1182" w:rsidRPr="00FE1182" w:rsidRDefault="00FE1182" w:rsidP="00FE1182">
      <w:pPr>
        <w:jc w:val="both"/>
        <w:rPr>
          <w:bCs/>
          <w:sz w:val="28"/>
          <w:szCs w:val="28"/>
        </w:rPr>
      </w:pPr>
      <w:r w:rsidRPr="00FE1182">
        <w:rPr>
          <w:bCs/>
          <w:sz w:val="28"/>
          <w:szCs w:val="28"/>
        </w:rPr>
        <w:t xml:space="preserve">б) швидкість, прискорення; </w:t>
      </w:r>
    </w:p>
    <w:p w:rsidR="00FE1182" w:rsidRPr="00FE1182" w:rsidRDefault="00FE1182" w:rsidP="00FE1182">
      <w:pPr>
        <w:jc w:val="both"/>
        <w:rPr>
          <w:bCs/>
          <w:sz w:val="28"/>
          <w:szCs w:val="28"/>
        </w:rPr>
      </w:pPr>
      <w:r w:rsidRPr="00FE1182">
        <w:rPr>
          <w:bCs/>
          <w:sz w:val="28"/>
          <w:szCs w:val="28"/>
        </w:rPr>
        <w:t xml:space="preserve">в) магнітний потік, світловий потік; </w:t>
      </w:r>
    </w:p>
    <w:p w:rsidR="00FE1182" w:rsidRPr="00FE1182" w:rsidRDefault="00FE1182" w:rsidP="00FE1182">
      <w:pPr>
        <w:jc w:val="both"/>
        <w:rPr>
          <w:bCs/>
          <w:sz w:val="28"/>
          <w:szCs w:val="28"/>
        </w:rPr>
      </w:pPr>
      <w:r w:rsidRPr="00FE1182">
        <w:rPr>
          <w:bCs/>
          <w:sz w:val="28"/>
          <w:szCs w:val="28"/>
        </w:rPr>
        <w:t xml:space="preserve">г) сила електричного струму, електричний опір; </w:t>
      </w:r>
    </w:p>
    <w:p w:rsidR="00FE1182" w:rsidRPr="00FE1182" w:rsidRDefault="00FE1182" w:rsidP="00FE1182">
      <w:pPr>
        <w:jc w:val="both"/>
        <w:rPr>
          <w:bCs/>
          <w:sz w:val="28"/>
          <w:szCs w:val="28"/>
        </w:rPr>
      </w:pPr>
      <w:r w:rsidRPr="00FE1182">
        <w:rPr>
          <w:bCs/>
          <w:sz w:val="28"/>
          <w:szCs w:val="28"/>
        </w:rPr>
        <w:t xml:space="preserve">д) правильні відповіді </w:t>
      </w:r>
      <w:proofErr w:type="spellStart"/>
      <w:r w:rsidRPr="00FE1182">
        <w:rPr>
          <w:bCs/>
          <w:sz w:val="28"/>
          <w:szCs w:val="28"/>
        </w:rPr>
        <w:t>а-г</w:t>
      </w:r>
      <w:proofErr w:type="spellEnd"/>
      <w:r w:rsidRPr="00FE1182">
        <w:rPr>
          <w:bCs/>
          <w:sz w:val="28"/>
          <w:szCs w:val="28"/>
        </w:rPr>
        <w:t xml:space="preserve">. </w:t>
      </w:r>
    </w:p>
    <w:p w:rsidR="00FE1182" w:rsidRPr="00FE1182" w:rsidRDefault="00FE1182" w:rsidP="00FE1182">
      <w:pPr>
        <w:jc w:val="both"/>
        <w:rPr>
          <w:b/>
          <w:bCs/>
          <w:sz w:val="28"/>
          <w:szCs w:val="28"/>
        </w:rPr>
      </w:pPr>
      <w:r w:rsidRPr="00FE1182">
        <w:rPr>
          <w:b/>
          <w:bCs/>
          <w:sz w:val="28"/>
          <w:szCs w:val="28"/>
        </w:rPr>
        <w:t xml:space="preserve">10. Еталонами називається: </w:t>
      </w:r>
    </w:p>
    <w:p w:rsidR="00FE1182" w:rsidRPr="00FE1182" w:rsidRDefault="00FE1182" w:rsidP="00FE1182">
      <w:pPr>
        <w:jc w:val="both"/>
        <w:rPr>
          <w:bCs/>
          <w:sz w:val="28"/>
          <w:szCs w:val="28"/>
        </w:rPr>
      </w:pPr>
      <w:r w:rsidRPr="00FE1182">
        <w:rPr>
          <w:bCs/>
          <w:sz w:val="28"/>
          <w:szCs w:val="28"/>
        </w:rPr>
        <w:t xml:space="preserve">а) інформація щодо одиниць і їх розмірів надана у ДСТУ 3651.0; </w:t>
      </w:r>
    </w:p>
    <w:p w:rsidR="00FE1182" w:rsidRPr="00FE1182" w:rsidRDefault="00FE1182" w:rsidP="00FE1182">
      <w:pPr>
        <w:jc w:val="both"/>
        <w:rPr>
          <w:bCs/>
          <w:sz w:val="28"/>
          <w:szCs w:val="28"/>
        </w:rPr>
      </w:pPr>
      <w:r w:rsidRPr="00FE1182">
        <w:rPr>
          <w:bCs/>
          <w:sz w:val="28"/>
          <w:szCs w:val="28"/>
        </w:rPr>
        <w:t xml:space="preserve">б) узаконені одиниці вимірювань в системі СІ; </w:t>
      </w:r>
    </w:p>
    <w:p w:rsidR="00FE1182" w:rsidRPr="00FE1182" w:rsidRDefault="00FE1182" w:rsidP="00FE1182">
      <w:pPr>
        <w:jc w:val="both"/>
        <w:rPr>
          <w:bCs/>
          <w:sz w:val="28"/>
          <w:szCs w:val="28"/>
        </w:rPr>
      </w:pPr>
      <w:r w:rsidRPr="00FE1182">
        <w:rPr>
          <w:bCs/>
          <w:sz w:val="28"/>
          <w:szCs w:val="28"/>
        </w:rPr>
        <w:t xml:space="preserve">в) централізоване відтворення, збереження і передача розміру одиниць фізичних величин за допомогою спеціальних технічних засобів; </w:t>
      </w:r>
    </w:p>
    <w:p w:rsidR="00FE1182" w:rsidRPr="00FE1182" w:rsidRDefault="00FE1182" w:rsidP="00FE1182">
      <w:pPr>
        <w:jc w:val="both"/>
        <w:rPr>
          <w:bCs/>
          <w:sz w:val="28"/>
          <w:szCs w:val="28"/>
        </w:rPr>
      </w:pPr>
      <w:r w:rsidRPr="00FE1182">
        <w:rPr>
          <w:bCs/>
          <w:sz w:val="28"/>
          <w:szCs w:val="28"/>
        </w:rPr>
        <w:t xml:space="preserve">г) правила, норми і вимоги метрологічного забезпечення які встановлені в документах та стандартах Державної метрологічної системи України; </w:t>
      </w:r>
    </w:p>
    <w:p w:rsidR="00FE1182" w:rsidRPr="00FE1182" w:rsidRDefault="00FE1182" w:rsidP="00FE1182">
      <w:pPr>
        <w:jc w:val="both"/>
        <w:rPr>
          <w:bCs/>
          <w:sz w:val="28"/>
          <w:szCs w:val="28"/>
        </w:rPr>
      </w:pPr>
      <w:r w:rsidRPr="00FE1182">
        <w:rPr>
          <w:bCs/>
          <w:sz w:val="28"/>
          <w:szCs w:val="28"/>
        </w:rPr>
        <w:t xml:space="preserve">д) одиниці фізичних величин в системі СІ. </w:t>
      </w:r>
    </w:p>
    <w:p w:rsidR="00FE1182" w:rsidRPr="00FE1182" w:rsidRDefault="00FE1182" w:rsidP="00FE1182">
      <w:pPr>
        <w:jc w:val="both"/>
        <w:rPr>
          <w:b/>
          <w:bCs/>
          <w:sz w:val="28"/>
          <w:szCs w:val="28"/>
        </w:rPr>
      </w:pPr>
      <w:r w:rsidRPr="00FE1182">
        <w:rPr>
          <w:b/>
          <w:bCs/>
          <w:sz w:val="28"/>
          <w:szCs w:val="28"/>
        </w:rPr>
        <w:t xml:space="preserve">11. Міжнародна система одиниць (СІ) містить такі основні одиниці: </w:t>
      </w:r>
    </w:p>
    <w:p w:rsidR="00FE1182" w:rsidRPr="00FE1182" w:rsidRDefault="00FE1182" w:rsidP="00FE1182">
      <w:pPr>
        <w:jc w:val="both"/>
        <w:rPr>
          <w:bCs/>
          <w:sz w:val="28"/>
          <w:szCs w:val="28"/>
        </w:rPr>
      </w:pPr>
      <w:r w:rsidRPr="00FE1182">
        <w:rPr>
          <w:bCs/>
          <w:sz w:val="28"/>
          <w:szCs w:val="28"/>
        </w:rPr>
        <w:t xml:space="preserve">а) довжина-метр, маса-кілограм, час-секунда; </w:t>
      </w:r>
    </w:p>
    <w:p w:rsidR="00FE1182" w:rsidRPr="00FE1182" w:rsidRDefault="00FE1182" w:rsidP="00FE1182">
      <w:pPr>
        <w:jc w:val="both"/>
        <w:rPr>
          <w:bCs/>
          <w:sz w:val="28"/>
          <w:szCs w:val="28"/>
        </w:rPr>
      </w:pPr>
      <w:r w:rsidRPr="00FE1182">
        <w:rPr>
          <w:bCs/>
          <w:sz w:val="28"/>
          <w:szCs w:val="28"/>
        </w:rPr>
        <w:t xml:space="preserve">б) довжина-сантиметр, маса-грам, час-хвилина; </w:t>
      </w:r>
    </w:p>
    <w:p w:rsidR="00FE1182" w:rsidRPr="00FE1182" w:rsidRDefault="00FE1182" w:rsidP="00FE1182">
      <w:pPr>
        <w:jc w:val="both"/>
        <w:rPr>
          <w:bCs/>
          <w:sz w:val="28"/>
          <w:szCs w:val="28"/>
        </w:rPr>
      </w:pPr>
      <w:r w:rsidRPr="00FE1182">
        <w:rPr>
          <w:bCs/>
          <w:sz w:val="28"/>
          <w:szCs w:val="28"/>
        </w:rPr>
        <w:t xml:space="preserve">в) сила електронного струму-ампер, термодинамічна </w:t>
      </w:r>
      <w:proofErr w:type="spellStart"/>
      <w:r w:rsidRPr="00FE1182">
        <w:rPr>
          <w:bCs/>
          <w:sz w:val="28"/>
          <w:szCs w:val="28"/>
        </w:rPr>
        <w:t>температура-цельсій</w:t>
      </w:r>
      <w:proofErr w:type="spellEnd"/>
      <w:r w:rsidRPr="00FE1182">
        <w:rPr>
          <w:bCs/>
          <w:sz w:val="28"/>
          <w:szCs w:val="28"/>
        </w:rPr>
        <w:t xml:space="preserve">; </w:t>
      </w:r>
    </w:p>
    <w:p w:rsidR="00FE1182" w:rsidRPr="00FE1182" w:rsidRDefault="00FE1182" w:rsidP="00FE1182">
      <w:pPr>
        <w:jc w:val="both"/>
        <w:rPr>
          <w:bCs/>
          <w:sz w:val="28"/>
          <w:szCs w:val="28"/>
        </w:rPr>
      </w:pPr>
      <w:r w:rsidRPr="00FE1182">
        <w:rPr>
          <w:bCs/>
          <w:sz w:val="28"/>
          <w:szCs w:val="28"/>
        </w:rPr>
        <w:t xml:space="preserve">сила світла-кандела, кількість речовини-літр; </w:t>
      </w:r>
    </w:p>
    <w:p w:rsidR="00FE1182" w:rsidRPr="00FE1182" w:rsidRDefault="00FE1182" w:rsidP="00FE1182">
      <w:pPr>
        <w:jc w:val="both"/>
        <w:rPr>
          <w:bCs/>
          <w:sz w:val="28"/>
          <w:szCs w:val="28"/>
        </w:rPr>
      </w:pPr>
      <w:r w:rsidRPr="00FE1182">
        <w:rPr>
          <w:bCs/>
          <w:sz w:val="28"/>
          <w:szCs w:val="28"/>
        </w:rPr>
        <w:t xml:space="preserve">д) правильні відповіді б,в. </w:t>
      </w:r>
    </w:p>
    <w:p w:rsidR="00FE1182" w:rsidRPr="00FE77D1" w:rsidRDefault="00FE1182" w:rsidP="00FE1182">
      <w:pPr>
        <w:jc w:val="both"/>
        <w:rPr>
          <w:b/>
          <w:bCs/>
          <w:sz w:val="28"/>
          <w:szCs w:val="28"/>
        </w:rPr>
      </w:pPr>
      <w:r w:rsidRPr="00FE77D1">
        <w:rPr>
          <w:b/>
          <w:bCs/>
          <w:sz w:val="28"/>
          <w:szCs w:val="28"/>
        </w:rPr>
        <w:t xml:space="preserve">12. Для вимірювання вологості повітря використовують: </w:t>
      </w:r>
    </w:p>
    <w:p w:rsidR="00FE1182" w:rsidRPr="00FE1182" w:rsidRDefault="00FE1182" w:rsidP="00FE1182">
      <w:pPr>
        <w:jc w:val="both"/>
        <w:rPr>
          <w:bCs/>
          <w:sz w:val="28"/>
          <w:szCs w:val="28"/>
        </w:rPr>
      </w:pPr>
      <w:r w:rsidRPr="00FE1182">
        <w:rPr>
          <w:bCs/>
          <w:sz w:val="28"/>
          <w:szCs w:val="28"/>
        </w:rPr>
        <w:t xml:space="preserve">а) курвіметри; </w:t>
      </w:r>
    </w:p>
    <w:p w:rsidR="00FE1182" w:rsidRPr="00FE1182" w:rsidRDefault="00FE1182" w:rsidP="00FE1182">
      <w:pPr>
        <w:jc w:val="both"/>
        <w:rPr>
          <w:bCs/>
          <w:sz w:val="28"/>
          <w:szCs w:val="28"/>
        </w:rPr>
      </w:pPr>
      <w:r w:rsidRPr="00FE1182">
        <w:rPr>
          <w:bCs/>
          <w:sz w:val="28"/>
          <w:szCs w:val="28"/>
        </w:rPr>
        <w:t xml:space="preserve">б) манометри; </w:t>
      </w:r>
    </w:p>
    <w:p w:rsidR="00FE1182" w:rsidRPr="00FE1182" w:rsidRDefault="00FE1182" w:rsidP="00FE1182">
      <w:pPr>
        <w:jc w:val="both"/>
        <w:rPr>
          <w:bCs/>
          <w:sz w:val="28"/>
          <w:szCs w:val="28"/>
        </w:rPr>
      </w:pPr>
      <w:r w:rsidRPr="00FE1182">
        <w:rPr>
          <w:bCs/>
          <w:sz w:val="28"/>
          <w:szCs w:val="28"/>
        </w:rPr>
        <w:t xml:space="preserve">в) психрометри; </w:t>
      </w:r>
    </w:p>
    <w:p w:rsidR="00FE1182" w:rsidRPr="00FE1182" w:rsidRDefault="00FE1182" w:rsidP="00FE1182">
      <w:pPr>
        <w:jc w:val="both"/>
        <w:rPr>
          <w:bCs/>
          <w:sz w:val="28"/>
          <w:szCs w:val="28"/>
        </w:rPr>
      </w:pPr>
      <w:r w:rsidRPr="00FE1182">
        <w:rPr>
          <w:bCs/>
          <w:sz w:val="28"/>
          <w:szCs w:val="28"/>
        </w:rPr>
        <w:t xml:space="preserve">г) анемометри; </w:t>
      </w:r>
    </w:p>
    <w:p w:rsidR="00FE1182" w:rsidRPr="00FE1182" w:rsidRDefault="00FE1182" w:rsidP="00FE1182">
      <w:pPr>
        <w:jc w:val="both"/>
        <w:rPr>
          <w:bCs/>
          <w:sz w:val="28"/>
          <w:szCs w:val="28"/>
        </w:rPr>
      </w:pPr>
      <w:r w:rsidRPr="00FE1182">
        <w:rPr>
          <w:bCs/>
          <w:sz w:val="28"/>
          <w:szCs w:val="28"/>
        </w:rPr>
        <w:t xml:space="preserve">д) динамометри. </w:t>
      </w:r>
    </w:p>
    <w:p w:rsidR="00FE1182" w:rsidRPr="00FE77D1" w:rsidRDefault="00FE1182" w:rsidP="00FE1182">
      <w:pPr>
        <w:jc w:val="both"/>
        <w:rPr>
          <w:b/>
          <w:bCs/>
          <w:sz w:val="28"/>
          <w:szCs w:val="28"/>
        </w:rPr>
      </w:pPr>
      <w:r w:rsidRPr="00FE77D1">
        <w:rPr>
          <w:b/>
          <w:bCs/>
          <w:sz w:val="28"/>
          <w:szCs w:val="28"/>
        </w:rPr>
        <w:t xml:space="preserve">13. Для вимірювання швидкості переміщення повітря використовують: </w:t>
      </w:r>
    </w:p>
    <w:p w:rsidR="00FE1182" w:rsidRPr="00FE1182" w:rsidRDefault="00FE1182" w:rsidP="00FE1182">
      <w:pPr>
        <w:jc w:val="both"/>
        <w:rPr>
          <w:bCs/>
          <w:sz w:val="28"/>
          <w:szCs w:val="28"/>
        </w:rPr>
      </w:pPr>
      <w:r w:rsidRPr="00FE1182">
        <w:rPr>
          <w:bCs/>
          <w:sz w:val="28"/>
          <w:szCs w:val="28"/>
        </w:rPr>
        <w:t xml:space="preserve">а) курвіметри; </w:t>
      </w:r>
    </w:p>
    <w:p w:rsidR="00FE1182" w:rsidRPr="00FE1182" w:rsidRDefault="00FE1182" w:rsidP="00FE1182">
      <w:pPr>
        <w:jc w:val="both"/>
        <w:rPr>
          <w:bCs/>
          <w:sz w:val="28"/>
          <w:szCs w:val="28"/>
        </w:rPr>
      </w:pPr>
      <w:r w:rsidRPr="00FE1182">
        <w:rPr>
          <w:bCs/>
          <w:sz w:val="28"/>
          <w:szCs w:val="28"/>
        </w:rPr>
        <w:t xml:space="preserve">б) манометри; </w:t>
      </w:r>
    </w:p>
    <w:p w:rsidR="00FE1182" w:rsidRPr="00FE1182" w:rsidRDefault="00FE1182" w:rsidP="00FE1182">
      <w:pPr>
        <w:jc w:val="both"/>
        <w:rPr>
          <w:bCs/>
          <w:sz w:val="28"/>
          <w:szCs w:val="28"/>
        </w:rPr>
      </w:pPr>
      <w:r w:rsidRPr="00FE1182">
        <w:rPr>
          <w:bCs/>
          <w:sz w:val="28"/>
          <w:szCs w:val="28"/>
        </w:rPr>
        <w:t xml:space="preserve">в) психрометри; </w:t>
      </w:r>
    </w:p>
    <w:p w:rsidR="00FE1182" w:rsidRPr="00FE1182" w:rsidRDefault="00FE1182" w:rsidP="00FE1182">
      <w:pPr>
        <w:jc w:val="both"/>
        <w:rPr>
          <w:bCs/>
          <w:sz w:val="28"/>
          <w:szCs w:val="28"/>
        </w:rPr>
      </w:pPr>
      <w:r w:rsidRPr="00FE1182">
        <w:rPr>
          <w:bCs/>
          <w:sz w:val="28"/>
          <w:szCs w:val="28"/>
        </w:rPr>
        <w:t xml:space="preserve">г) анемометри; </w:t>
      </w:r>
    </w:p>
    <w:p w:rsidR="00FE1182" w:rsidRPr="00FE1182" w:rsidRDefault="00FE1182" w:rsidP="00FE1182">
      <w:pPr>
        <w:jc w:val="both"/>
        <w:rPr>
          <w:bCs/>
          <w:sz w:val="28"/>
          <w:szCs w:val="28"/>
        </w:rPr>
      </w:pPr>
      <w:r w:rsidRPr="00FE1182">
        <w:rPr>
          <w:bCs/>
          <w:sz w:val="28"/>
          <w:szCs w:val="28"/>
        </w:rPr>
        <w:t xml:space="preserve">д) динамометри. </w:t>
      </w:r>
    </w:p>
    <w:p w:rsidR="00FE1182" w:rsidRPr="00FE77D1" w:rsidRDefault="00FE1182" w:rsidP="00FE1182">
      <w:pPr>
        <w:jc w:val="both"/>
        <w:rPr>
          <w:b/>
          <w:bCs/>
          <w:sz w:val="28"/>
          <w:szCs w:val="28"/>
        </w:rPr>
      </w:pPr>
      <w:r w:rsidRPr="00FE77D1">
        <w:rPr>
          <w:b/>
          <w:bCs/>
          <w:sz w:val="28"/>
          <w:szCs w:val="28"/>
        </w:rPr>
        <w:t xml:space="preserve">14. Для вимірювання сили використовують: </w:t>
      </w:r>
    </w:p>
    <w:p w:rsidR="00FE1182" w:rsidRPr="00FE1182" w:rsidRDefault="00FE1182" w:rsidP="00FE1182">
      <w:pPr>
        <w:jc w:val="both"/>
        <w:rPr>
          <w:bCs/>
          <w:sz w:val="28"/>
          <w:szCs w:val="28"/>
        </w:rPr>
      </w:pPr>
      <w:r w:rsidRPr="00FE1182">
        <w:rPr>
          <w:bCs/>
          <w:sz w:val="28"/>
          <w:szCs w:val="28"/>
        </w:rPr>
        <w:t xml:space="preserve">а) курвіметри; </w:t>
      </w:r>
    </w:p>
    <w:p w:rsidR="00FE1182" w:rsidRPr="00FE1182" w:rsidRDefault="00FE1182" w:rsidP="00FE1182">
      <w:pPr>
        <w:jc w:val="both"/>
        <w:rPr>
          <w:bCs/>
          <w:sz w:val="28"/>
          <w:szCs w:val="28"/>
        </w:rPr>
      </w:pPr>
      <w:r w:rsidRPr="00FE1182">
        <w:rPr>
          <w:bCs/>
          <w:sz w:val="28"/>
          <w:szCs w:val="28"/>
        </w:rPr>
        <w:t xml:space="preserve">б) манометри; </w:t>
      </w:r>
    </w:p>
    <w:p w:rsidR="00FE1182" w:rsidRPr="00FE1182" w:rsidRDefault="00FE1182" w:rsidP="00FE1182">
      <w:pPr>
        <w:jc w:val="both"/>
        <w:rPr>
          <w:bCs/>
          <w:sz w:val="28"/>
          <w:szCs w:val="28"/>
        </w:rPr>
      </w:pPr>
      <w:r w:rsidRPr="00FE1182">
        <w:rPr>
          <w:bCs/>
          <w:sz w:val="28"/>
          <w:szCs w:val="28"/>
        </w:rPr>
        <w:t xml:space="preserve">в) психрометри; </w:t>
      </w:r>
    </w:p>
    <w:p w:rsidR="00FE1182" w:rsidRPr="00FE1182" w:rsidRDefault="00FE1182" w:rsidP="00FE1182">
      <w:pPr>
        <w:jc w:val="both"/>
        <w:rPr>
          <w:bCs/>
          <w:sz w:val="28"/>
          <w:szCs w:val="28"/>
        </w:rPr>
      </w:pPr>
      <w:r w:rsidRPr="00FE1182">
        <w:rPr>
          <w:bCs/>
          <w:sz w:val="28"/>
          <w:szCs w:val="28"/>
        </w:rPr>
        <w:t xml:space="preserve">г) анемометри; </w:t>
      </w:r>
    </w:p>
    <w:p w:rsidR="00FE1182" w:rsidRPr="00FE1182" w:rsidRDefault="00FE1182" w:rsidP="00FE1182">
      <w:pPr>
        <w:jc w:val="both"/>
        <w:rPr>
          <w:bCs/>
          <w:sz w:val="28"/>
          <w:szCs w:val="28"/>
        </w:rPr>
      </w:pPr>
      <w:r w:rsidRPr="00FE1182">
        <w:rPr>
          <w:bCs/>
          <w:sz w:val="28"/>
          <w:szCs w:val="28"/>
        </w:rPr>
        <w:t xml:space="preserve">д) динамометри. </w:t>
      </w:r>
    </w:p>
    <w:p w:rsidR="00FE1182" w:rsidRPr="00FE77D1" w:rsidRDefault="00FE1182" w:rsidP="00FE1182">
      <w:pPr>
        <w:jc w:val="both"/>
        <w:rPr>
          <w:b/>
          <w:bCs/>
          <w:sz w:val="28"/>
          <w:szCs w:val="28"/>
        </w:rPr>
      </w:pPr>
      <w:r w:rsidRPr="00FE77D1">
        <w:rPr>
          <w:b/>
          <w:bCs/>
          <w:sz w:val="28"/>
          <w:szCs w:val="28"/>
        </w:rPr>
        <w:t xml:space="preserve">15. Абсолютною похибкою вимірювання називають: </w:t>
      </w:r>
    </w:p>
    <w:p w:rsidR="00FE1182" w:rsidRPr="00FE1182" w:rsidRDefault="00FE1182" w:rsidP="00FE1182">
      <w:pPr>
        <w:jc w:val="both"/>
        <w:rPr>
          <w:bCs/>
          <w:sz w:val="28"/>
          <w:szCs w:val="28"/>
        </w:rPr>
      </w:pPr>
      <w:r w:rsidRPr="00FE1182">
        <w:rPr>
          <w:bCs/>
          <w:sz w:val="28"/>
          <w:szCs w:val="28"/>
        </w:rPr>
        <w:lastRenderedPageBreak/>
        <w:t xml:space="preserve">а) відношення систематичної похибки до випадкової; </w:t>
      </w:r>
    </w:p>
    <w:p w:rsidR="00FE1182" w:rsidRPr="00FE1182" w:rsidRDefault="00FE1182" w:rsidP="00FE1182">
      <w:pPr>
        <w:jc w:val="both"/>
        <w:rPr>
          <w:bCs/>
          <w:sz w:val="28"/>
          <w:szCs w:val="28"/>
        </w:rPr>
      </w:pPr>
      <w:r w:rsidRPr="00FE1182">
        <w:rPr>
          <w:bCs/>
          <w:sz w:val="28"/>
          <w:szCs w:val="28"/>
        </w:rPr>
        <w:t xml:space="preserve">б) інструментальну похибку, зумовлену недосконалістю засобів вимірювань; </w:t>
      </w:r>
    </w:p>
    <w:p w:rsidR="00FE1182" w:rsidRPr="00FE1182" w:rsidRDefault="00FE1182" w:rsidP="00FE1182">
      <w:pPr>
        <w:jc w:val="both"/>
        <w:rPr>
          <w:bCs/>
          <w:sz w:val="28"/>
          <w:szCs w:val="28"/>
        </w:rPr>
      </w:pPr>
      <w:r w:rsidRPr="00FE1182">
        <w:rPr>
          <w:bCs/>
          <w:sz w:val="28"/>
          <w:szCs w:val="28"/>
        </w:rPr>
        <w:t xml:space="preserve">в) відношення відхилення результату вимірювання до істинного значення вимірюваної величини; </w:t>
      </w:r>
    </w:p>
    <w:p w:rsidR="00FE1182" w:rsidRPr="00FE1182" w:rsidRDefault="00FE1182" w:rsidP="00FE1182">
      <w:pPr>
        <w:jc w:val="both"/>
        <w:rPr>
          <w:bCs/>
          <w:sz w:val="28"/>
          <w:szCs w:val="28"/>
        </w:rPr>
      </w:pPr>
      <w:r w:rsidRPr="00FE1182">
        <w:rPr>
          <w:bCs/>
          <w:sz w:val="28"/>
          <w:szCs w:val="28"/>
        </w:rPr>
        <w:t xml:space="preserve">г) встановлену межу допустимого відхилення від істинного значення вимірюваної величини; </w:t>
      </w:r>
    </w:p>
    <w:p w:rsidR="00FE1182" w:rsidRPr="00FE1182" w:rsidRDefault="00FE1182" w:rsidP="00FE1182">
      <w:pPr>
        <w:jc w:val="both"/>
        <w:rPr>
          <w:bCs/>
          <w:sz w:val="28"/>
          <w:szCs w:val="28"/>
        </w:rPr>
      </w:pPr>
      <w:r w:rsidRPr="00FE1182">
        <w:rPr>
          <w:bCs/>
          <w:sz w:val="28"/>
          <w:szCs w:val="28"/>
        </w:rPr>
        <w:t xml:space="preserve">д) відхилення результату вимірювання від істинного значення вимірюваної величини. </w:t>
      </w:r>
    </w:p>
    <w:p w:rsidR="00FE1182" w:rsidRPr="00FE77D1" w:rsidRDefault="00FE1182" w:rsidP="00FE1182">
      <w:pPr>
        <w:jc w:val="both"/>
        <w:rPr>
          <w:b/>
          <w:bCs/>
          <w:sz w:val="28"/>
          <w:szCs w:val="28"/>
        </w:rPr>
      </w:pPr>
      <w:r w:rsidRPr="00FE77D1">
        <w:rPr>
          <w:b/>
          <w:bCs/>
          <w:sz w:val="28"/>
          <w:szCs w:val="28"/>
        </w:rPr>
        <w:t xml:space="preserve">16. Відносною похибкою вимірювання називають: </w:t>
      </w:r>
    </w:p>
    <w:p w:rsidR="00FE1182" w:rsidRPr="00FE1182" w:rsidRDefault="00FE1182" w:rsidP="00FE1182">
      <w:pPr>
        <w:jc w:val="both"/>
        <w:rPr>
          <w:bCs/>
          <w:sz w:val="28"/>
          <w:szCs w:val="28"/>
        </w:rPr>
      </w:pPr>
      <w:r w:rsidRPr="00FE1182">
        <w:rPr>
          <w:bCs/>
          <w:sz w:val="28"/>
          <w:szCs w:val="28"/>
        </w:rPr>
        <w:t xml:space="preserve">а) відношення систематичної похибки до випадкової; </w:t>
      </w:r>
    </w:p>
    <w:p w:rsidR="00FE1182" w:rsidRPr="00FE1182" w:rsidRDefault="00FE1182" w:rsidP="00FE1182">
      <w:pPr>
        <w:jc w:val="both"/>
        <w:rPr>
          <w:bCs/>
          <w:sz w:val="28"/>
          <w:szCs w:val="28"/>
        </w:rPr>
      </w:pPr>
      <w:r w:rsidRPr="00FE1182">
        <w:rPr>
          <w:bCs/>
          <w:sz w:val="28"/>
          <w:szCs w:val="28"/>
        </w:rPr>
        <w:t xml:space="preserve">б) інструментальну похибку, зумовлену недосконалістю засобів вимірювань; </w:t>
      </w:r>
    </w:p>
    <w:p w:rsidR="00FE1182" w:rsidRPr="00FE1182" w:rsidRDefault="00FE1182" w:rsidP="00FE1182">
      <w:pPr>
        <w:jc w:val="both"/>
        <w:rPr>
          <w:bCs/>
          <w:sz w:val="28"/>
          <w:szCs w:val="28"/>
        </w:rPr>
      </w:pPr>
      <w:r w:rsidRPr="00FE1182">
        <w:rPr>
          <w:bCs/>
          <w:sz w:val="28"/>
          <w:szCs w:val="28"/>
        </w:rPr>
        <w:t xml:space="preserve">в) відношення відхилення результату вимірювання до істинного значення вимірюваної величини; </w:t>
      </w:r>
    </w:p>
    <w:p w:rsidR="00FE1182" w:rsidRPr="00FE1182" w:rsidRDefault="00FE1182" w:rsidP="00FE1182">
      <w:pPr>
        <w:jc w:val="both"/>
        <w:rPr>
          <w:bCs/>
          <w:sz w:val="28"/>
          <w:szCs w:val="28"/>
        </w:rPr>
      </w:pPr>
      <w:r w:rsidRPr="00FE1182">
        <w:rPr>
          <w:bCs/>
          <w:sz w:val="28"/>
          <w:szCs w:val="28"/>
        </w:rPr>
        <w:t xml:space="preserve">г) встановлену межу допустимого відхилення від істинного значення вимірюваної величини; </w:t>
      </w:r>
    </w:p>
    <w:p w:rsidR="00FE1182" w:rsidRPr="00FE1182" w:rsidRDefault="00FE1182" w:rsidP="00FE1182">
      <w:pPr>
        <w:jc w:val="both"/>
        <w:rPr>
          <w:bCs/>
          <w:sz w:val="28"/>
          <w:szCs w:val="28"/>
        </w:rPr>
      </w:pPr>
      <w:r w:rsidRPr="00FE1182">
        <w:rPr>
          <w:bCs/>
          <w:sz w:val="28"/>
          <w:szCs w:val="28"/>
        </w:rPr>
        <w:t xml:space="preserve">д) відхилення результату вимірювання від істинного значення вимірюваної величини. </w:t>
      </w:r>
    </w:p>
    <w:p w:rsidR="00FE1182" w:rsidRPr="00FE77D1" w:rsidRDefault="00FE1182" w:rsidP="00FE1182">
      <w:pPr>
        <w:jc w:val="both"/>
        <w:rPr>
          <w:b/>
          <w:bCs/>
          <w:sz w:val="28"/>
          <w:szCs w:val="28"/>
        </w:rPr>
      </w:pPr>
      <w:r w:rsidRPr="00FE77D1">
        <w:rPr>
          <w:b/>
          <w:bCs/>
          <w:sz w:val="28"/>
          <w:szCs w:val="28"/>
        </w:rPr>
        <w:t xml:space="preserve">17. Назвіть причини виникнення об’єктивних похибок: </w:t>
      </w:r>
    </w:p>
    <w:p w:rsidR="00FE1182" w:rsidRPr="00FE1182" w:rsidRDefault="00FE1182" w:rsidP="00FE1182">
      <w:pPr>
        <w:jc w:val="both"/>
        <w:rPr>
          <w:bCs/>
          <w:sz w:val="28"/>
          <w:szCs w:val="28"/>
        </w:rPr>
      </w:pPr>
      <w:r w:rsidRPr="00FE1182">
        <w:rPr>
          <w:bCs/>
          <w:sz w:val="28"/>
          <w:szCs w:val="28"/>
        </w:rPr>
        <w:t xml:space="preserve">а) недосконалість методу вимірювання; </w:t>
      </w:r>
    </w:p>
    <w:p w:rsidR="00FE1182" w:rsidRPr="00FE1182" w:rsidRDefault="00FE1182" w:rsidP="00FE1182">
      <w:pPr>
        <w:jc w:val="both"/>
        <w:rPr>
          <w:bCs/>
          <w:sz w:val="28"/>
          <w:szCs w:val="28"/>
        </w:rPr>
      </w:pPr>
      <w:r w:rsidRPr="00FE1182">
        <w:rPr>
          <w:bCs/>
          <w:sz w:val="28"/>
          <w:szCs w:val="28"/>
        </w:rPr>
        <w:t xml:space="preserve">б) неправильне установлення засобу вимірювань; </w:t>
      </w:r>
    </w:p>
    <w:p w:rsidR="00FE1182" w:rsidRPr="00FE1182" w:rsidRDefault="00FE1182" w:rsidP="00FE1182">
      <w:pPr>
        <w:jc w:val="both"/>
        <w:rPr>
          <w:bCs/>
          <w:sz w:val="28"/>
          <w:szCs w:val="28"/>
        </w:rPr>
      </w:pPr>
      <w:r w:rsidRPr="00FE1182">
        <w:rPr>
          <w:bCs/>
          <w:sz w:val="28"/>
          <w:szCs w:val="28"/>
        </w:rPr>
        <w:t xml:space="preserve">в) недосконалість зору оператора, втомленість; </w:t>
      </w:r>
    </w:p>
    <w:p w:rsidR="00FE1182" w:rsidRPr="00FE1182" w:rsidRDefault="00FE1182" w:rsidP="00FE1182">
      <w:pPr>
        <w:jc w:val="both"/>
        <w:rPr>
          <w:bCs/>
          <w:sz w:val="28"/>
          <w:szCs w:val="28"/>
        </w:rPr>
      </w:pPr>
      <w:r w:rsidRPr="00FE1182">
        <w:rPr>
          <w:bCs/>
          <w:sz w:val="28"/>
          <w:szCs w:val="28"/>
        </w:rPr>
        <w:t xml:space="preserve">г) недосконалість засобу вимірювань; </w:t>
      </w:r>
    </w:p>
    <w:p w:rsidR="00FE1182" w:rsidRPr="00FE1182" w:rsidRDefault="00FE1182" w:rsidP="00FE1182">
      <w:pPr>
        <w:jc w:val="both"/>
        <w:rPr>
          <w:bCs/>
          <w:sz w:val="28"/>
          <w:szCs w:val="28"/>
        </w:rPr>
      </w:pPr>
      <w:r w:rsidRPr="00FE1182">
        <w:rPr>
          <w:bCs/>
          <w:sz w:val="28"/>
          <w:szCs w:val="28"/>
        </w:rPr>
        <w:t xml:space="preserve">д) правильні відповіді б-г. </w:t>
      </w:r>
    </w:p>
    <w:p w:rsidR="00FE1182" w:rsidRPr="00FE77D1" w:rsidRDefault="00FE1182" w:rsidP="00FE1182">
      <w:pPr>
        <w:jc w:val="both"/>
        <w:rPr>
          <w:b/>
          <w:bCs/>
          <w:sz w:val="28"/>
          <w:szCs w:val="28"/>
        </w:rPr>
      </w:pPr>
      <w:r w:rsidRPr="00FE77D1">
        <w:rPr>
          <w:b/>
          <w:bCs/>
          <w:sz w:val="28"/>
          <w:szCs w:val="28"/>
        </w:rPr>
        <w:t xml:space="preserve">18. Якими числовими характеристиками можна характеризувати випадкові похибки? </w:t>
      </w:r>
    </w:p>
    <w:p w:rsidR="00FE1182" w:rsidRPr="00FE1182" w:rsidRDefault="00FE1182" w:rsidP="00FE1182">
      <w:pPr>
        <w:jc w:val="both"/>
        <w:rPr>
          <w:bCs/>
          <w:sz w:val="28"/>
          <w:szCs w:val="28"/>
        </w:rPr>
      </w:pPr>
      <w:r w:rsidRPr="00FE1182">
        <w:rPr>
          <w:bCs/>
          <w:sz w:val="28"/>
          <w:szCs w:val="28"/>
        </w:rPr>
        <w:t xml:space="preserve">а) математичне сподівання (або середнє значення) ; </w:t>
      </w:r>
    </w:p>
    <w:p w:rsidR="00FE1182" w:rsidRPr="00FE1182" w:rsidRDefault="00FE1182" w:rsidP="00FE1182">
      <w:pPr>
        <w:jc w:val="both"/>
        <w:rPr>
          <w:bCs/>
          <w:sz w:val="28"/>
          <w:szCs w:val="28"/>
        </w:rPr>
      </w:pPr>
      <w:r w:rsidRPr="00FE1182">
        <w:rPr>
          <w:bCs/>
          <w:sz w:val="28"/>
          <w:szCs w:val="28"/>
        </w:rPr>
        <w:t xml:space="preserve">б) дисперсія; </w:t>
      </w:r>
    </w:p>
    <w:p w:rsidR="00FE1182" w:rsidRPr="00FE1182" w:rsidRDefault="00FE1182" w:rsidP="00FE1182">
      <w:pPr>
        <w:jc w:val="both"/>
        <w:rPr>
          <w:bCs/>
          <w:sz w:val="28"/>
          <w:szCs w:val="28"/>
        </w:rPr>
      </w:pPr>
      <w:r w:rsidRPr="00FE1182">
        <w:rPr>
          <w:bCs/>
          <w:sz w:val="28"/>
          <w:szCs w:val="28"/>
        </w:rPr>
        <w:t xml:space="preserve">в) середнє квадратичне відхилення; </w:t>
      </w:r>
    </w:p>
    <w:p w:rsidR="00FE1182" w:rsidRPr="00FE1182" w:rsidRDefault="00FE1182" w:rsidP="00FE1182">
      <w:pPr>
        <w:jc w:val="both"/>
        <w:rPr>
          <w:bCs/>
          <w:sz w:val="28"/>
          <w:szCs w:val="28"/>
        </w:rPr>
      </w:pPr>
      <w:r w:rsidRPr="00FE1182">
        <w:rPr>
          <w:bCs/>
          <w:sz w:val="28"/>
          <w:szCs w:val="28"/>
        </w:rPr>
        <w:t xml:space="preserve">г) мода і медіана, моменти різних порядків; </w:t>
      </w:r>
    </w:p>
    <w:p w:rsidR="00FE1182" w:rsidRPr="00FE1182" w:rsidRDefault="00FE1182" w:rsidP="00FE1182">
      <w:pPr>
        <w:jc w:val="both"/>
        <w:rPr>
          <w:bCs/>
          <w:sz w:val="28"/>
          <w:szCs w:val="28"/>
        </w:rPr>
      </w:pPr>
      <w:r w:rsidRPr="00FE1182">
        <w:rPr>
          <w:bCs/>
          <w:sz w:val="28"/>
          <w:szCs w:val="28"/>
        </w:rPr>
        <w:t xml:space="preserve">д) правильні відповіді </w:t>
      </w:r>
      <w:proofErr w:type="spellStart"/>
      <w:r w:rsidRPr="00FE1182">
        <w:rPr>
          <w:bCs/>
          <w:sz w:val="28"/>
          <w:szCs w:val="28"/>
        </w:rPr>
        <w:t>а-г</w:t>
      </w:r>
      <w:proofErr w:type="spellEnd"/>
      <w:r w:rsidRPr="00FE1182">
        <w:rPr>
          <w:bCs/>
          <w:sz w:val="28"/>
          <w:szCs w:val="28"/>
        </w:rPr>
        <w:t xml:space="preserve">. </w:t>
      </w:r>
    </w:p>
    <w:p w:rsidR="00FE1182" w:rsidRPr="00FE77D1" w:rsidRDefault="00FE1182" w:rsidP="00FE1182">
      <w:pPr>
        <w:jc w:val="both"/>
        <w:rPr>
          <w:b/>
          <w:bCs/>
          <w:sz w:val="28"/>
          <w:szCs w:val="28"/>
        </w:rPr>
      </w:pPr>
      <w:r w:rsidRPr="00FE77D1">
        <w:rPr>
          <w:b/>
          <w:bCs/>
          <w:sz w:val="28"/>
          <w:szCs w:val="28"/>
        </w:rPr>
        <w:t xml:space="preserve">19. Правилом трьох сигм користуються для : </w:t>
      </w:r>
    </w:p>
    <w:p w:rsidR="00FE1182" w:rsidRPr="00FE1182" w:rsidRDefault="00FE1182" w:rsidP="00FE1182">
      <w:pPr>
        <w:jc w:val="both"/>
        <w:rPr>
          <w:bCs/>
          <w:sz w:val="28"/>
          <w:szCs w:val="28"/>
        </w:rPr>
      </w:pPr>
      <w:r w:rsidRPr="00FE1182">
        <w:rPr>
          <w:bCs/>
          <w:sz w:val="28"/>
          <w:szCs w:val="28"/>
        </w:rPr>
        <w:t xml:space="preserve">а) усунення систематичних помилок при вимірюваннях; </w:t>
      </w:r>
    </w:p>
    <w:p w:rsidR="00FE1182" w:rsidRPr="00FE1182" w:rsidRDefault="00FE1182" w:rsidP="00FE1182">
      <w:pPr>
        <w:jc w:val="both"/>
        <w:rPr>
          <w:bCs/>
          <w:sz w:val="28"/>
          <w:szCs w:val="28"/>
        </w:rPr>
      </w:pPr>
      <w:r w:rsidRPr="00FE1182">
        <w:rPr>
          <w:bCs/>
          <w:sz w:val="28"/>
          <w:szCs w:val="28"/>
        </w:rPr>
        <w:t xml:space="preserve">б) підвищення точності результатів вимірювань; </w:t>
      </w:r>
    </w:p>
    <w:p w:rsidR="00FE1182" w:rsidRPr="00FE1182" w:rsidRDefault="00FE1182" w:rsidP="00FE1182">
      <w:pPr>
        <w:jc w:val="both"/>
        <w:rPr>
          <w:bCs/>
          <w:sz w:val="28"/>
          <w:szCs w:val="28"/>
        </w:rPr>
      </w:pPr>
      <w:r w:rsidRPr="00FE1182">
        <w:rPr>
          <w:bCs/>
          <w:sz w:val="28"/>
          <w:szCs w:val="28"/>
        </w:rPr>
        <w:t xml:space="preserve">в) усунення грубих помилок при вимірюваннях; </w:t>
      </w:r>
    </w:p>
    <w:p w:rsidR="00FE1182" w:rsidRPr="00FE1182" w:rsidRDefault="00FE1182" w:rsidP="00FE1182">
      <w:pPr>
        <w:jc w:val="both"/>
        <w:rPr>
          <w:bCs/>
          <w:sz w:val="28"/>
          <w:szCs w:val="28"/>
        </w:rPr>
      </w:pPr>
      <w:r w:rsidRPr="00FE1182">
        <w:rPr>
          <w:bCs/>
          <w:sz w:val="28"/>
          <w:szCs w:val="28"/>
        </w:rPr>
        <w:t xml:space="preserve">г) визначення математичного сподівання, яке характеризує випадкову похибку; </w:t>
      </w:r>
    </w:p>
    <w:p w:rsidR="00FE1182" w:rsidRPr="00FE1182" w:rsidRDefault="00FE1182" w:rsidP="00FE1182">
      <w:pPr>
        <w:jc w:val="both"/>
        <w:rPr>
          <w:bCs/>
          <w:sz w:val="28"/>
          <w:szCs w:val="28"/>
        </w:rPr>
      </w:pPr>
      <w:r w:rsidRPr="00FE1182">
        <w:rPr>
          <w:bCs/>
          <w:sz w:val="28"/>
          <w:szCs w:val="28"/>
        </w:rPr>
        <w:t xml:space="preserve">д) визначення дисперсії або середнього математичного відхилення, які характеризують випадкову похибку. </w:t>
      </w:r>
    </w:p>
    <w:p w:rsidR="002E0E45" w:rsidRDefault="002E0E45" w:rsidP="002E0E45">
      <w:pPr>
        <w:jc w:val="center"/>
        <w:rPr>
          <w:b/>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231338" w:rsidRDefault="00231338" w:rsidP="00231338">
      <w:pPr>
        <w:shd w:val="clear" w:color="auto" w:fill="FFFFFF"/>
        <w:ind w:firstLine="720"/>
        <w:jc w:val="center"/>
        <w:rPr>
          <w:sz w:val="28"/>
          <w:szCs w:val="28"/>
        </w:rPr>
      </w:pPr>
      <w:r w:rsidRPr="00231338">
        <w:rPr>
          <w:b/>
          <w:sz w:val="28"/>
          <w:szCs w:val="28"/>
        </w:rPr>
        <w:lastRenderedPageBreak/>
        <w:t>МАТЕРІАЛИ ДЛЯ ЗАБЕЗПЕЧЕННЯ І ОРГАНІЗАЦІЇ ІНДИВІДУАЛЬНОЇ РОБОТИ СТУДЕНТІВ</w:t>
      </w:r>
    </w:p>
    <w:p w:rsidR="00231338" w:rsidRDefault="00231338" w:rsidP="00383F1A">
      <w:pPr>
        <w:shd w:val="clear" w:color="auto" w:fill="FFFFFF"/>
        <w:ind w:firstLine="720"/>
        <w:jc w:val="both"/>
        <w:rPr>
          <w:sz w:val="28"/>
          <w:szCs w:val="28"/>
        </w:rPr>
      </w:pPr>
      <w:r w:rsidRPr="00231338">
        <w:rPr>
          <w:sz w:val="28"/>
          <w:szCs w:val="28"/>
        </w:rPr>
        <w:t xml:space="preserve">Індивідуальні завдання виконуються самостійно із забезпеченням необхідних консультацій окремих питань з боку викладача. </w:t>
      </w:r>
    </w:p>
    <w:p w:rsidR="00231338" w:rsidRDefault="00231338" w:rsidP="00383F1A">
      <w:pPr>
        <w:shd w:val="clear" w:color="auto" w:fill="FFFFFF"/>
        <w:ind w:firstLine="720"/>
        <w:jc w:val="both"/>
        <w:rPr>
          <w:sz w:val="28"/>
          <w:szCs w:val="28"/>
        </w:rPr>
      </w:pPr>
      <w:r w:rsidRPr="00231338">
        <w:rPr>
          <w:sz w:val="28"/>
          <w:szCs w:val="28"/>
        </w:rPr>
        <w:t xml:space="preserve">В межах змістових модулів індивідуальна робота може передбачати: Написання реферату (обсягом 10-12 сторінок, структурованим за планом, з використанням наведеного списку літератури). </w:t>
      </w:r>
    </w:p>
    <w:p w:rsidR="00231338" w:rsidRDefault="00231338" w:rsidP="00383F1A">
      <w:pPr>
        <w:shd w:val="clear" w:color="auto" w:fill="FFFFFF"/>
        <w:ind w:firstLine="720"/>
        <w:jc w:val="both"/>
        <w:rPr>
          <w:sz w:val="28"/>
          <w:szCs w:val="28"/>
        </w:rPr>
      </w:pPr>
      <w:r w:rsidRPr="00231338">
        <w:rPr>
          <w:sz w:val="28"/>
          <w:szCs w:val="28"/>
        </w:rPr>
        <w:t xml:space="preserve">Реферат. Важливим засобом у засвоєнні знань є написання рефератів та виголошення реферативної доповіді. Тематика рефератів пропонується за визначеними темами практичних занять та СРС. Мета реферативної доповіді полягає у засвоєнні студентами основних аспектів розкритої у реферативному дослідженні теми, формуванні запитань, проведенні дискусії. На практичному занятті рекомендується обговорювати не більше двох рефератів. </w:t>
      </w:r>
    </w:p>
    <w:p w:rsidR="00231338" w:rsidRDefault="00231338" w:rsidP="00383F1A">
      <w:pPr>
        <w:shd w:val="clear" w:color="auto" w:fill="FFFFFF"/>
        <w:ind w:firstLine="720"/>
        <w:jc w:val="both"/>
        <w:rPr>
          <w:sz w:val="28"/>
          <w:szCs w:val="28"/>
        </w:rPr>
      </w:pPr>
      <w:r w:rsidRPr="00231338">
        <w:rPr>
          <w:sz w:val="28"/>
          <w:szCs w:val="28"/>
        </w:rPr>
        <w:t xml:space="preserve">Вимоги до реферату: обсяг – 10-12 аркушів формату А4; структура – вступ, основна частина, висновок, список використаних джерел. </w:t>
      </w:r>
    </w:p>
    <w:p w:rsidR="00231338" w:rsidRDefault="00231338" w:rsidP="00383F1A">
      <w:pPr>
        <w:shd w:val="clear" w:color="auto" w:fill="FFFFFF"/>
        <w:ind w:firstLine="720"/>
        <w:jc w:val="both"/>
        <w:rPr>
          <w:sz w:val="28"/>
          <w:szCs w:val="28"/>
        </w:rPr>
      </w:pPr>
      <w:r w:rsidRPr="00231338">
        <w:rPr>
          <w:sz w:val="28"/>
          <w:szCs w:val="28"/>
        </w:rPr>
        <w:t xml:space="preserve">У вступі розкривається актуальність теми, визначається мета, в основній частині містяться основні положення дослідження, що розкривають тему, у висновку викладаються основні положення та пропозиції автора, що випливають із розгляду теми. Реферативна доповідь та участь в її обговоренні можуть бути предметом окремого оцінювання викладачем або враховуватись ним при оцінці інших форм контролю. </w:t>
      </w:r>
    </w:p>
    <w:p w:rsidR="00231338" w:rsidRDefault="00954666" w:rsidP="00F617A5">
      <w:pPr>
        <w:shd w:val="clear" w:color="auto" w:fill="FFFFFF"/>
        <w:spacing w:before="240" w:after="240"/>
        <w:ind w:firstLine="720"/>
        <w:jc w:val="both"/>
        <w:rPr>
          <w:sz w:val="28"/>
          <w:szCs w:val="28"/>
        </w:rPr>
      </w:pPr>
      <w:r>
        <w:rPr>
          <w:b/>
          <w:sz w:val="28"/>
          <w:szCs w:val="28"/>
        </w:rPr>
        <w:t>ТЕМАТИКА РЕФЕРАТІВ</w:t>
      </w:r>
    </w:p>
    <w:p w:rsidR="00231EA4" w:rsidRPr="00231EA4" w:rsidRDefault="00231338" w:rsidP="00231EA4">
      <w:pPr>
        <w:shd w:val="clear" w:color="auto" w:fill="FFFFFF"/>
        <w:ind w:firstLine="720"/>
        <w:jc w:val="both"/>
        <w:rPr>
          <w:sz w:val="28"/>
          <w:szCs w:val="28"/>
        </w:rPr>
      </w:pPr>
      <w:r w:rsidRPr="00231338">
        <w:rPr>
          <w:sz w:val="28"/>
          <w:szCs w:val="28"/>
        </w:rPr>
        <w:t xml:space="preserve">1. </w:t>
      </w:r>
      <w:r w:rsidR="00231EA4" w:rsidRPr="00231EA4">
        <w:rPr>
          <w:sz w:val="28"/>
          <w:szCs w:val="28"/>
        </w:rPr>
        <w:t>Історія розвитку систем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2. Основні поняття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3. Загальна характеристика принципів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4. Орієнтація на замовника.</w:t>
      </w:r>
    </w:p>
    <w:p w:rsidR="00231EA4" w:rsidRPr="00231EA4" w:rsidRDefault="00231EA4" w:rsidP="00231EA4">
      <w:pPr>
        <w:shd w:val="clear" w:color="auto" w:fill="FFFFFF"/>
        <w:ind w:firstLine="720"/>
        <w:jc w:val="both"/>
        <w:rPr>
          <w:sz w:val="28"/>
          <w:szCs w:val="28"/>
        </w:rPr>
      </w:pPr>
      <w:r w:rsidRPr="00231EA4">
        <w:rPr>
          <w:sz w:val="28"/>
          <w:szCs w:val="28"/>
        </w:rPr>
        <w:t>5. Принцип лідерства.</w:t>
      </w:r>
    </w:p>
    <w:p w:rsidR="00231EA4" w:rsidRPr="00231EA4" w:rsidRDefault="00231EA4" w:rsidP="00231EA4">
      <w:pPr>
        <w:shd w:val="clear" w:color="auto" w:fill="FFFFFF"/>
        <w:ind w:firstLine="720"/>
        <w:jc w:val="both"/>
        <w:rPr>
          <w:sz w:val="28"/>
          <w:szCs w:val="28"/>
        </w:rPr>
      </w:pPr>
      <w:r w:rsidRPr="00231EA4">
        <w:rPr>
          <w:sz w:val="28"/>
          <w:szCs w:val="28"/>
        </w:rPr>
        <w:t>6. Залучення працівників до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 xml:space="preserve">7. </w:t>
      </w:r>
      <w:proofErr w:type="spellStart"/>
      <w:r w:rsidRPr="00231EA4">
        <w:rPr>
          <w:sz w:val="28"/>
          <w:szCs w:val="28"/>
        </w:rPr>
        <w:t>Процесний</w:t>
      </w:r>
      <w:proofErr w:type="spellEnd"/>
      <w:r w:rsidRPr="00231EA4">
        <w:rPr>
          <w:sz w:val="28"/>
          <w:szCs w:val="28"/>
        </w:rPr>
        <w:t xml:space="preserve"> підхід до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8. Системний підхід до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9. Принцип постійного поліпшення управління якістю.</w:t>
      </w:r>
    </w:p>
    <w:p w:rsidR="00231EA4" w:rsidRPr="00231EA4" w:rsidRDefault="00231EA4" w:rsidP="00231EA4">
      <w:pPr>
        <w:shd w:val="clear" w:color="auto" w:fill="FFFFFF"/>
        <w:ind w:firstLine="720"/>
        <w:jc w:val="both"/>
        <w:rPr>
          <w:sz w:val="28"/>
          <w:szCs w:val="28"/>
        </w:rPr>
      </w:pPr>
      <w:r w:rsidRPr="00231EA4">
        <w:rPr>
          <w:sz w:val="28"/>
          <w:szCs w:val="28"/>
        </w:rPr>
        <w:t xml:space="preserve">10. Принцип прийняття рішень на підставі фактів. </w:t>
      </w:r>
    </w:p>
    <w:p w:rsidR="00E01DC0" w:rsidRDefault="00231EA4" w:rsidP="00231EA4">
      <w:pPr>
        <w:shd w:val="clear" w:color="auto" w:fill="FFFFFF"/>
        <w:ind w:firstLine="720"/>
        <w:jc w:val="both"/>
        <w:rPr>
          <w:sz w:val="28"/>
          <w:szCs w:val="28"/>
        </w:rPr>
      </w:pPr>
      <w:r w:rsidRPr="00231EA4">
        <w:rPr>
          <w:sz w:val="28"/>
          <w:szCs w:val="28"/>
        </w:rPr>
        <w:t>11. Взаємовигідні стосунки з постачальниками та партнерами.</w:t>
      </w:r>
    </w:p>
    <w:p w:rsidR="00231EA4" w:rsidRDefault="00231EA4" w:rsidP="00231EA4">
      <w:pPr>
        <w:shd w:val="clear" w:color="auto" w:fill="FFFFFF"/>
        <w:ind w:firstLine="720"/>
        <w:jc w:val="both"/>
        <w:rPr>
          <w:sz w:val="28"/>
          <w:szCs w:val="28"/>
        </w:rPr>
      </w:pPr>
      <w:r>
        <w:rPr>
          <w:sz w:val="28"/>
          <w:szCs w:val="28"/>
        </w:rPr>
        <w:t xml:space="preserve">12. </w:t>
      </w:r>
      <w:r w:rsidRPr="00231EA4">
        <w:rPr>
          <w:sz w:val="28"/>
          <w:szCs w:val="28"/>
        </w:rPr>
        <w:t>Стандарти обслуговування та сертифікація послуг як інструменти державного регулювання якості обслуговування, цін та тарифів в системі готельних підприємств.</w:t>
      </w:r>
    </w:p>
    <w:p w:rsidR="00231EA4" w:rsidRDefault="00231EA4" w:rsidP="00231EA4">
      <w:pPr>
        <w:shd w:val="clear" w:color="auto" w:fill="FFFFFF"/>
        <w:ind w:firstLine="720"/>
        <w:jc w:val="both"/>
        <w:rPr>
          <w:sz w:val="28"/>
          <w:szCs w:val="28"/>
        </w:rPr>
      </w:pPr>
      <w:r>
        <w:rPr>
          <w:sz w:val="28"/>
          <w:szCs w:val="28"/>
        </w:rPr>
        <w:t xml:space="preserve">13. </w:t>
      </w:r>
      <w:r w:rsidRPr="00231EA4">
        <w:rPr>
          <w:sz w:val="28"/>
          <w:szCs w:val="28"/>
        </w:rPr>
        <w:t>Шляхи вдосконалення системи стандартів обслуговування в готелі</w:t>
      </w:r>
      <w:r>
        <w:rPr>
          <w:sz w:val="28"/>
          <w:szCs w:val="28"/>
        </w:rPr>
        <w:t>.</w:t>
      </w:r>
    </w:p>
    <w:p w:rsidR="00231EA4" w:rsidRDefault="00231EA4" w:rsidP="00231EA4">
      <w:pPr>
        <w:shd w:val="clear" w:color="auto" w:fill="FFFFFF"/>
        <w:ind w:firstLine="720"/>
        <w:jc w:val="both"/>
        <w:rPr>
          <w:sz w:val="28"/>
          <w:szCs w:val="28"/>
        </w:rPr>
      </w:pPr>
      <w:r>
        <w:rPr>
          <w:sz w:val="28"/>
          <w:szCs w:val="28"/>
        </w:rPr>
        <w:t xml:space="preserve">14. </w:t>
      </w:r>
      <w:r w:rsidRPr="00231EA4">
        <w:rPr>
          <w:sz w:val="28"/>
          <w:szCs w:val="28"/>
        </w:rPr>
        <w:t xml:space="preserve">Сутність та значення державної системи стандартизації. Органи і служби стандартизації. Порядок розробки, затвердження та реєстрації стандартів. Категорії та види стандартів. </w:t>
      </w:r>
    </w:p>
    <w:p w:rsidR="00231EA4" w:rsidRDefault="00231EA4" w:rsidP="00231EA4">
      <w:pPr>
        <w:shd w:val="clear" w:color="auto" w:fill="FFFFFF"/>
        <w:ind w:firstLine="720"/>
        <w:jc w:val="both"/>
        <w:rPr>
          <w:sz w:val="28"/>
          <w:szCs w:val="28"/>
        </w:rPr>
      </w:pPr>
      <w:r>
        <w:rPr>
          <w:sz w:val="28"/>
          <w:szCs w:val="28"/>
        </w:rPr>
        <w:t xml:space="preserve">15. </w:t>
      </w:r>
      <w:r w:rsidRPr="00231EA4">
        <w:rPr>
          <w:sz w:val="28"/>
          <w:szCs w:val="28"/>
        </w:rPr>
        <w:t xml:space="preserve">Правова основа проведення процесу сертифікації на підприємстві готельного та ресторанного господарства. Порядок проведення сертифікації готельних та ресторанних послуг. </w:t>
      </w:r>
    </w:p>
    <w:p w:rsidR="00231EA4" w:rsidRDefault="00231EA4" w:rsidP="00231EA4">
      <w:pPr>
        <w:shd w:val="clear" w:color="auto" w:fill="FFFFFF"/>
        <w:ind w:firstLine="720"/>
        <w:jc w:val="both"/>
        <w:rPr>
          <w:sz w:val="28"/>
          <w:szCs w:val="28"/>
        </w:rPr>
      </w:pPr>
      <w:r>
        <w:rPr>
          <w:sz w:val="28"/>
          <w:szCs w:val="28"/>
        </w:rPr>
        <w:lastRenderedPageBreak/>
        <w:t xml:space="preserve">16. </w:t>
      </w:r>
      <w:r w:rsidRPr="00231EA4">
        <w:rPr>
          <w:sz w:val="28"/>
          <w:szCs w:val="28"/>
        </w:rPr>
        <w:t xml:space="preserve">Законодавча та нормативна база ліцензування підприємств України. Органи і служби ліцензування підприємств в Україні. </w:t>
      </w:r>
    </w:p>
    <w:p w:rsidR="00E01DC0" w:rsidRPr="00AD767A" w:rsidRDefault="00E01DC0" w:rsidP="00E01DC0">
      <w:pPr>
        <w:shd w:val="clear" w:color="auto" w:fill="FFFFFF"/>
        <w:spacing w:before="240" w:after="240"/>
        <w:ind w:firstLine="720"/>
        <w:jc w:val="both"/>
        <w:rPr>
          <w:b/>
          <w:sz w:val="28"/>
          <w:szCs w:val="28"/>
        </w:rPr>
      </w:pPr>
      <w:r w:rsidRPr="00AD767A">
        <w:rPr>
          <w:b/>
          <w:sz w:val="28"/>
          <w:szCs w:val="28"/>
        </w:rPr>
        <w:t xml:space="preserve">Вимоги до оформлення індивідуальних завдань. </w:t>
      </w:r>
    </w:p>
    <w:p w:rsidR="00E01DC0" w:rsidRDefault="00E01DC0" w:rsidP="00383F1A">
      <w:pPr>
        <w:shd w:val="clear" w:color="auto" w:fill="FFFFFF"/>
        <w:ind w:firstLine="720"/>
        <w:jc w:val="both"/>
        <w:rPr>
          <w:sz w:val="28"/>
          <w:szCs w:val="28"/>
        </w:rPr>
      </w:pPr>
      <w:r w:rsidRPr="00E01DC0">
        <w:rPr>
          <w:sz w:val="28"/>
          <w:szCs w:val="28"/>
        </w:rPr>
        <w:t xml:space="preserve">Індивідуальне завдання оформляється студентом самостійно у вигляді окремого звіту, надрукованого на комп’ютері: шрифт – 14, інтервал – 1,5, відступ – 1,25 см, ліве поле – 20 мм, праве – 20 мм, верхнє і нижнє – 20 мм. </w:t>
      </w:r>
    </w:p>
    <w:p w:rsidR="00E01DC0" w:rsidRDefault="00E01DC0" w:rsidP="00383F1A">
      <w:pPr>
        <w:shd w:val="clear" w:color="auto" w:fill="FFFFFF"/>
        <w:ind w:firstLine="720"/>
        <w:jc w:val="both"/>
        <w:rPr>
          <w:sz w:val="28"/>
          <w:szCs w:val="28"/>
        </w:rPr>
      </w:pPr>
      <w:r w:rsidRPr="00E01DC0">
        <w:rPr>
          <w:sz w:val="28"/>
          <w:szCs w:val="28"/>
        </w:rPr>
        <w:t xml:space="preserve">Рекомендується така структура індивідуального завдання: </w:t>
      </w:r>
    </w:p>
    <w:p w:rsidR="00E01DC0" w:rsidRDefault="00E01DC0" w:rsidP="00383F1A">
      <w:pPr>
        <w:shd w:val="clear" w:color="auto" w:fill="FFFFFF"/>
        <w:ind w:firstLine="720"/>
        <w:jc w:val="both"/>
        <w:rPr>
          <w:sz w:val="28"/>
          <w:szCs w:val="28"/>
        </w:rPr>
      </w:pPr>
      <w:r w:rsidRPr="00E01DC0">
        <w:rPr>
          <w:sz w:val="28"/>
          <w:szCs w:val="28"/>
        </w:rPr>
        <w:t xml:space="preserve">– титульна сторінка; </w:t>
      </w:r>
    </w:p>
    <w:p w:rsidR="00E01DC0" w:rsidRDefault="00E01DC0" w:rsidP="00383F1A">
      <w:pPr>
        <w:shd w:val="clear" w:color="auto" w:fill="FFFFFF"/>
        <w:ind w:firstLine="720"/>
        <w:jc w:val="both"/>
        <w:rPr>
          <w:sz w:val="28"/>
          <w:szCs w:val="28"/>
        </w:rPr>
      </w:pPr>
      <w:r w:rsidRPr="00E01DC0">
        <w:rPr>
          <w:sz w:val="28"/>
          <w:szCs w:val="28"/>
        </w:rPr>
        <w:t xml:space="preserve">– зміст; </w:t>
      </w:r>
    </w:p>
    <w:p w:rsidR="00E01DC0" w:rsidRDefault="00E01DC0" w:rsidP="00383F1A">
      <w:pPr>
        <w:shd w:val="clear" w:color="auto" w:fill="FFFFFF"/>
        <w:ind w:firstLine="720"/>
        <w:jc w:val="both"/>
        <w:rPr>
          <w:sz w:val="28"/>
          <w:szCs w:val="28"/>
        </w:rPr>
      </w:pPr>
      <w:r w:rsidRPr="00E01DC0">
        <w:rPr>
          <w:sz w:val="28"/>
          <w:szCs w:val="28"/>
        </w:rPr>
        <w:t>– послідовне висвітлення змісту розділів питання;</w:t>
      </w:r>
    </w:p>
    <w:p w:rsidR="006F0713" w:rsidRPr="00E01DC0" w:rsidRDefault="00E01DC0" w:rsidP="00383F1A">
      <w:pPr>
        <w:shd w:val="clear" w:color="auto" w:fill="FFFFFF"/>
        <w:ind w:firstLine="720"/>
        <w:jc w:val="both"/>
        <w:rPr>
          <w:b/>
          <w:bCs/>
          <w:sz w:val="28"/>
          <w:szCs w:val="28"/>
        </w:rPr>
      </w:pPr>
      <w:r w:rsidRPr="00E01DC0">
        <w:rPr>
          <w:sz w:val="28"/>
          <w:szCs w:val="28"/>
        </w:rPr>
        <w:t>– список використаної літератури</w:t>
      </w:r>
    </w:p>
    <w:p w:rsidR="006F0713" w:rsidRDefault="006F0713" w:rsidP="00383F1A">
      <w:pPr>
        <w:shd w:val="clear" w:color="auto" w:fill="FFFFFF"/>
        <w:ind w:firstLine="720"/>
        <w:jc w:val="both"/>
        <w:rPr>
          <w:b/>
          <w:bCs/>
          <w:sz w:val="28"/>
          <w:szCs w:val="28"/>
        </w:rPr>
      </w:pPr>
    </w:p>
    <w:p w:rsidR="00AD767A" w:rsidRDefault="00AD767A" w:rsidP="00AD767A">
      <w:pPr>
        <w:shd w:val="clear" w:color="auto" w:fill="FFFFFF"/>
        <w:spacing w:before="240" w:after="240"/>
        <w:ind w:firstLine="720"/>
        <w:jc w:val="center"/>
        <w:rPr>
          <w:b/>
          <w:sz w:val="28"/>
          <w:szCs w:val="28"/>
        </w:rPr>
      </w:pPr>
      <w:r w:rsidRPr="00AD767A">
        <w:rPr>
          <w:b/>
          <w:sz w:val="28"/>
          <w:szCs w:val="28"/>
        </w:rPr>
        <w:t xml:space="preserve">КРИТЕРІЇ ОЦІНЮВАННЯ САМОСТІЙНОЇ ТА ІНДИВІДУАЛЬНОЇ РОБОТИ СТУДЕНТІВ </w:t>
      </w:r>
    </w:p>
    <w:p w:rsidR="00AD767A" w:rsidRDefault="00AD767A" w:rsidP="00AD767A">
      <w:pPr>
        <w:shd w:val="clear" w:color="auto" w:fill="FFFFFF"/>
        <w:ind w:firstLine="720"/>
        <w:jc w:val="both"/>
        <w:rPr>
          <w:sz w:val="28"/>
          <w:szCs w:val="28"/>
        </w:rPr>
      </w:pPr>
      <w:r w:rsidRPr="00AD767A">
        <w:rPr>
          <w:sz w:val="28"/>
          <w:szCs w:val="28"/>
        </w:rPr>
        <w:t xml:space="preserve">СРС оцінюється в межах комплексної оцінки знань, виходячи із видів роботи та критеріїв оцінювання з урахуванням особливостей навчальної дисципліни, обсягу годин, що відведені навчальним планом. </w:t>
      </w:r>
    </w:p>
    <w:p w:rsidR="00AD767A" w:rsidRDefault="00AD767A" w:rsidP="00AD767A">
      <w:pPr>
        <w:shd w:val="clear" w:color="auto" w:fill="FFFFFF"/>
        <w:ind w:firstLine="720"/>
        <w:jc w:val="both"/>
        <w:rPr>
          <w:sz w:val="28"/>
          <w:szCs w:val="28"/>
        </w:rPr>
      </w:pPr>
      <w:r w:rsidRPr="00AD767A">
        <w:rPr>
          <w:sz w:val="28"/>
          <w:szCs w:val="28"/>
        </w:rPr>
        <w:t xml:space="preserve">Система оцінювання самостійної (індивідуальної) роботи. Самостійна (індивідуальна) студентів, яка передбачена в темі поряд з аудиторною, оцінюється під час поточного контролю теми на відповідному занятті. </w:t>
      </w:r>
    </w:p>
    <w:p w:rsidR="00AD767A" w:rsidRDefault="00AD767A" w:rsidP="00AD767A">
      <w:pPr>
        <w:shd w:val="clear" w:color="auto" w:fill="FFFFFF"/>
        <w:ind w:firstLine="720"/>
        <w:jc w:val="both"/>
        <w:rPr>
          <w:sz w:val="28"/>
          <w:szCs w:val="28"/>
        </w:rPr>
      </w:pPr>
      <w:r w:rsidRPr="00AD767A">
        <w:rPr>
          <w:sz w:val="28"/>
          <w:szCs w:val="28"/>
        </w:rPr>
        <w:t xml:space="preserve">Критеріями оцінювання можуть бути: </w:t>
      </w:r>
    </w:p>
    <w:p w:rsidR="00AD767A" w:rsidRDefault="00AD767A" w:rsidP="00AD767A">
      <w:pPr>
        <w:shd w:val="clear" w:color="auto" w:fill="FFFFFF"/>
        <w:ind w:firstLine="720"/>
        <w:jc w:val="both"/>
        <w:rPr>
          <w:sz w:val="28"/>
          <w:szCs w:val="28"/>
        </w:rPr>
      </w:pPr>
      <w:r w:rsidRPr="00AD767A">
        <w:rPr>
          <w:sz w:val="28"/>
          <w:szCs w:val="28"/>
        </w:rPr>
        <w:t xml:space="preserve">• при усних відповідях: повнота розкриття питання, логіка викладання, культура мови, емоційність та переконаність, використання основної та додаткової літератури (підручників, навчальних посібників, журналів, періодичних видань тощо), аналітичні міркування, вміння робити порівняння, висновки; </w:t>
      </w:r>
    </w:p>
    <w:p w:rsidR="00AD767A" w:rsidRDefault="00AD767A" w:rsidP="00AD767A">
      <w:pPr>
        <w:shd w:val="clear" w:color="auto" w:fill="FFFFFF"/>
        <w:ind w:firstLine="720"/>
        <w:jc w:val="both"/>
        <w:rPr>
          <w:sz w:val="28"/>
          <w:szCs w:val="28"/>
        </w:rPr>
      </w:pPr>
      <w:r w:rsidRPr="00AD767A">
        <w:rPr>
          <w:sz w:val="28"/>
          <w:szCs w:val="28"/>
        </w:rPr>
        <w:t xml:space="preserve">• при виконанні письмових завдань: повнота розкриття питання, цілісність, системність, логічна послідовність, вміння формулювати висновки, акуратність оформлення письмової роботи, підготовка матеріалу за допомогою комп’ютерної техніки та інших технічних засобів. </w:t>
      </w:r>
    </w:p>
    <w:p w:rsidR="00AD767A" w:rsidRDefault="00AD767A" w:rsidP="00AD767A">
      <w:pPr>
        <w:shd w:val="clear" w:color="auto" w:fill="FFFFFF"/>
        <w:ind w:firstLine="720"/>
        <w:jc w:val="both"/>
        <w:rPr>
          <w:sz w:val="28"/>
          <w:szCs w:val="28"/>
        </w:rPr>
      </w:pPr>
      <w:r w:rsidRPr="00AD767A">
        <w:rPr>
          <w:sz w:val="28"/>
          <w:szCs w:val="28"/>
        </w:rPr>
        <w:t xml:space="preserve">Для визначення ступеня засвоєння навчального матеріалу та подальшого його оцінювання враховуються такі рівні знань студентів: </w:t>
      </w:r>
    </w:p>
    <w:p w:rsidR="00AD767A" w:rsidRDefault="00AD767A" w:rsidP="00AD767A">
      <w:pPr>
        <w:shd w:val="clear" w:color="auto" w:fill="FFFFFF"/>
        <w:ind w:firstLine="720"/>
        <w:jc w:val="both"/>
        <w:rPr>
          <w:sz w:val="28"/>
          <w:szCs w:val="28"/>
        </w:rPr>
      </w:pPr>
      <w:r w:rsidRPr="00AD767A">
        <w:rPr>
          <w:sz w:val="28"/>
          <w:szCs w:val="28"/>
        </w:rPr>
        <w:t xml:space="preserve">1-й рівень – низький. Студент володіє навчальним матеріалом на репродуктивному рівні або володіє частиною навчального матеріалу. Відповідь при відтворенні навчального матеріалу – елементарна, фрагментарна, зумовлюється початковими уявленнями про предмет вивчення; </w:t>
      </w:r>
    </w:p>
    <w:p w:rsidR="00AD767A" w:rsidRDefault="00AD767A" w:rsidP="00AD767A">
      <w:pPr>
        <w:shd w:val="clear" w:color="auto" w:fill="FFFFFF"/>
        <w:ind w:firstLine="720"/>
        <w:jc w:val="both"/>
        <w:rPr>
          <w:sz w:val="28"/>
          <w:szCs w:val="28"/>
        </w:rPr>
      </w:pPr>
      <w:r w:rsidRPr="00AD767A">
        <w:rPr>
          <w:sz w:val="28"/>
          <w:szCs w:val="28"/>
        </w:rPr>
        <w:t xml:space="preserve">2-й рівень – середній. Студент володіє повним обсягом навчального матеріалу, здатний його аналізувати, але не має достатніх знань для формулювання висновків, порівняння теоретичних знань із практичними прикладами. Відтворюється основний навчальний матеріал, виконуються завдання за зразком, володіння елементарними вміннями навчальної діяльності. </w:t>
      </w:r>
    </w:p>
    <w:p w:rsidR="00AD767A" w:rsidRDefault="00AD767A" w:rsidP="00AD767A">
      <w:pPr>
        <w:shd w:val="clear" w:color="auto" w:fill="FFFFFF"/>
        <w:ind w:firstLine="720"/>
        <w:jc w:val="both"/>
        <w:rPr>
          <w:sz w:val="28"/>
          <w:szCs w:val="28"/>
        </w:rPr>
      </w:pPr>
      <w:r w:rsidRPr="00AD767A">
        <w:rPr>
          <w:sz w:val="28"/>
          <w:szCs w:val="28"/>
        </w:rPr>
        <w:t xml:space="preserve">3-й рівень – достатній. Студент вільно володіє навчальним матеріалом на підставі вивченої основної та додаткової літератури, аргументовано висловлює свої </w:t>
      </w:r>
      <w:r w:rsidRPr="00AD767A">
        <w:rPr>
          <w:sz w:val="28"/>
          <w:szCs w:val="28"/>
        </w:rPr>
        <w:lastRenderedPageBreak/>
        <w:t xml:space="preserve">думки, проявляє творчий підхід до виконання індивідуальних та колективних завдань при самостійній роботі. Знання істотних ознак понять, явищ, закономірностей, зв’язків між ними, самостійне застосування знань в стандартних ситуаціях, володіння розумовими операціями (аналізом, абстрагуванням, узагальненням), вміння робити висновки, виправляти допущені помилки. Відповідь студента повна, правильна, логічна, обґрунтована та без власних суджень. Студент здатен самостійно здійснювати основні види навчальної діяльності. </w:t>
      </w:r>
    </w:p>
    <w:p w:rsidR="006F0713" w:rsidRPr="00AD767A" w:rsidRDefault="00AD767A" w:rsidP="00AD767A">
      <w:pPr>
        <w:shd w:val="clear" w:color="auto" w:fill="FFFFFF"/>
        <w:ind w:firstLine="720"/>
        <w:jc w:val="both"/>
        <w:rPr>
          <w:b/>
          <w:bCs/>
          <w:sz w:val="28"/>
          <w:szCs w:val="28"/>
        </w:rPr>
      </w:pPr>
      <w:r w:rsidRPr="00AD767A">
        <w:rPr>
          <w:sz w:val="28"/>
          <w:szCs w:val="28"/>
        </w:rPr>
        <w:t>4-й рівень – високий. Знання глибокі, міцні, узагальнені, системні та творчо застосовуються. Навчальна діяльність має науково-дослідницький характер, позначена вмінням самостійно оцінювати різноманітні проблемні ситуації, шукати шляхи їх вирішення, виявляти і захищати свою особисту позицію.</w:t>
      </w:r>
    </w:p>
    <w:p w:rsidR="006F0713" w:rsidRPr="00AD767A" w:rsidRDefault="006F0713" w:rsidP="00383F1A">
      <w:pPr>
        <w:shd w:val="clear" w:color="auto" w:fill="FFFFFF"/>
        <w:ind w:firstLine="720"/>
        <w:jc w:val="both"/>
        <w:rPr>
          <w:b/>
          <w:bCs/>
          <w:sz w:val="28"/>
          <w:szCs w:val="28"/>
        </w:rPr>
      </w:pPr>
    </w:p>
    <w:p w:rsidR="00A63F17" w:rsidRPr="00AE6CD2" w:rsidRDefault="00A63F17" w:rsidP="00A63F17">
      <w:pPr>
        <w:pStyle w:val="3"/>
        <w:spacing w:line="240" w:lineRule="auto"/>
        <w:jc w:val="center"/>
        <w:rPr>
          <w:b/>
          <w:sz w:val="28"/>
          <w:szCs w:val="28"/>
        </w:rPr>
      </w:pPr>
      <w:r w:rsidRPr="00AE6CD2">
        <w:rPr>
          <w:b/>
          <w:sz w:val="28"/>
          <w:szCs w:val="28"/>
        </w:rPr>
        <w:t>Трансформація рейтингової оцінки</w:t>
      </w:r>
    </w:p>
    <w:p w:rsidR="00A63F17" w:rsidRPr="00AE6CD2" w:rsidRDefault="00A63F17" w:rsidP="00A63F17">
      <w:pPr>
        <w:pStyle w:val="3"/>
        <w:spacing w:line="240" w:lineRule="auto"/>
        <w:jc w:val="center"/>
        <w:rPr>
          <w:sz w:val="28"/>
          <w:szCs w:val="28"/>
        </w:rPr>
      </w:pPr>
    </w:p>
    <w:p w:rsidR="00A63F17" w:rsidRPr="00AE6CD2" w:rsidRDefault="00A63F17" w:rsidP="00A63F17">
      <w:pPr>
        <w:ind w:firstLine="540"/>
        <w:jc w:val="both"/>
        <w:rPr>
          <w:sz w:val="28"/>
          <w:szCs w:val="28"/>
        </w:rPr>
      </w:pPr>
      <w:r w:rsidRPr="00AE6CD2">
        <w:rPr>
          <w:sz w:val="28"/>
          <w:szCs w:val="28"/>
        </w:rPr>
        <w:t>Сума набраних рейтингових балів при семестровому контролі переводиться в оцінки системи оцінювання ECTS. Система передбачає семибальну шкалу (A, B, C, D, E, FX, F) та подвійне (описове та статистичне) визначення цих оцінок.</w:t>
      </w:r>
    </w:p>
    <w:p w:rsidR="00A63F17" w:rsidRPr="00AE6CD2" w:rsidRDefault="00A63F17" w:rsidP="00A63F17">
      <w:pPr>
        <w:ind w:firstLine="540"/>
        <w:jc w:val="both"/>
        <w:rPr>
          <w:sz w:val="28"/>
          <w:szCs w:val="28"/>
        </w:rPr>
      </w:pPr>
    </w:p>
    <w:p w:rsidR="00A63F17" w:rsidRPr="00AE6CD2" w:rsidRDefault="00A63F17" w:rsidP="00A63F17">
      <w:pPr>
        <w:ind w:firstLine="540"/>
        <w:jc w:val="both"/>
        <w:rPr>
          <w:sz w:val="28"/>
          <w:szCs w:val="28"/>
        </w:rPr>
      </w:pPr>
    </w:p>
    <w:tbl>
      <w:tblPr>
        <w:tblW w:w="0" w:type="auto"/>
        <w:tblInd w:w="-5" w:type="dxa"/>
        <w:tblLayout w:type="fixed"/>
        <w:tblLook w:val="0000" w:firstRow="0" w:lastRow="0" w:firstColumn="0" w:lastColumn="0" w:noHBand="0" w:noVBand="0"/>
      </w:tblPr>
      <w:tblGrid>
        <w:gridCol w:w="2394"/>
        <w:gridCol w:w="2383"/>
        <w:gridCol w:w="2418"/>
        <w:gridCol w:w="2385"/>
      </w:tblGrid>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b/>
                <w:sz w:val="28"/>
                <w:szCs w:val="28"/>
              </w:rPr>
            </w:pPr>
            <w:r w:rsidRPr="00AE6CD2">
              <w:rPr>
                <w:b/>
                <w:sz w:val="28"/>
                <w:szCs w:val="28"/>
              </w:rPr>
              <w:t>Підсумковий рейтинговий бал</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b/>
                <w:sz w:val="28"/>
                <w:szCs w:val="28"/>
              </w:rPr>
            </w:pPr>
            <w:r w:rsidRPr="00AE6CD2">
              <w:rPr>
                <w:b/>
                <w:sz w:val="28"/>
                <w:szCs w:val="28"/>
              </w:rPr>
              <w:t>Підсумкова оцінка за шкалою ECTS</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b/>
                <w:sz w:val="28"/>
                <w:szCs w:val="28"/>
              </w:rPr>
            </w:pPr>
            <w:r w:rsidRPr="00AE6CD2">
              <w:rPr>
                <w:b/>
                <w:sz w:val="28"/>
                <w:szCs w:val="28"/>
              </w:rPr>
              <w:t>Традиційна екзаменаційна оцінка</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b/>
                <w:sz w:val="28"/>
                <w:szCs w:val="28"/>
              </w:rPr>
              <w:t>Традиційна залікова оцінка</w:t>
            </w: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90-100</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А – відмінно</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відмінно</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sz w:val="28"/>
                <w:szCs w:val="28"/>
              </w:rPr>
              <w:t>зараховано</w:t>
            </w: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84-89</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В – дуже добре</w:t>
            </w:r>
          </w:p>
        </w:tc>
        <w:tc>
          <w:tcPr>
            <w:tcW w:w="2418" w:type="dxa"/>
            <w:vMerge w:val="restart"/>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добре</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74-83</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С – добре</w:t>
            </w:r>
          </w:p>
        </w:tc>
        <w:tc>
          <w:tcPr>
            <w:tcW w:w="2418" w:type="dxa"/>
            <w:vMerge/>
            <w:tcBorders>
              <w:top w:val="single" w:sz="4" w:space="0" w:color="000000"/>
              <w:left w:val="single" w:sz="4" w:space="0" w:color="000000"/>
              <w:bottom w:val="single" w:sz="4" w:space="0" w:color="000000"/>
            </w:tcBorders>
            <w:shd w:val="clear" w:color="auto" w:fill="auto"/>
          </w:tcPr>
          <w:p w:rsidR="00A63F17" w:rsidRPr="00AE6CD2" w:rsidRDefault="00A63F17" w:rsidP="00FD7749">
            <w:pPr>
              <w:snapToGrid w:val="0"/>
              <w:jc w:val="center"/>
              <w:rPr>
                <w:sz w:val="28"/>
                <w:szCs w:val="28"/>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66-73</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D – задовільно</w:t>
            </w:r>
          </w:p>
        </w:tc>
        <w:tc>
          <w:tcPr>
            <w:tcW w:w="2418" w:type="dxa"/>
            <w:vMerge w:val="restart"/>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задовільно</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61-65</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Е – достатньо (задовольняє мінімальні критерії)</w:t>
            </w:r>
          </w:p>
        </w:tc>
        <w:tc>
          <w:tcPr>
            <w:tcW w:w="2418" w:type="dxa"/>
            <w:vMerge/>
            <w:tcBorders>
              <w:top w:val="single" w:sz="4" w:space="0" w:color="000000"/>
              <w:left w:val="single" w:sz="4" w:space="0" w:color="000000"/>
              <w:bottom w:val="single" w:sz="4" w:space="0" w:color="000000"/>
            </w:tcBorders>
            <w:shd w:val="clear" w:color="auto" w:fill="auto"/>
          </w:tcPr>
          <w:p w:rsidR="00A63F17" w:rsidRPr="00AE6CD2" w:rsidRDefault="00A63F17" w:rsidP="00FD7749">
            <w:pPr>
              <w:snapToGrid w:val="0"/>
              <w:jc w:val="center"/>
              <w:rPr>
                <w:sz w:val="28"/>
                <w:szCs w:val="28"/>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21-60</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FX – незадовільно</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незадовільно</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 зараховано</w:t>
            </w: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0-20</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F – незадовільно (потрібна додаткова робота)</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 допущено</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 допущено</w:t>
            </w:r>
          </w:p>
        </w:tc>
      </w:tr>
    </w:tbl>
    <w:p w:rsidR="00A63F17" w:rsidRDefault="00A63F17" w:rsidP="00A63F17">
      <w:pPr>
        <w:rPr>
          <w:sz w:val="28"/>
          <w:szCs w:val="28"/>
        </w:rPr>
      </w:pPr>
    </w:p>
    <w:p w:rsidR="00A63F17" w:rsidRDefault="00A63F17" w:rsidP="00A63F17">
      <w:pPr>
        <w:rPr>
          <w:sz w:val="28"/>
          <w:szCs w:val="28"/>
        </w:rPr>
      </w:pPr>
    </w:p>
    <w:p w:rsidR="00A63F17" w:rsidRDefault="00A63F17" w:rsidP="00A63F17">
      <w:pPr>
        <w:rPr>
          <w:sz w:val="28"/>
          <w:szCs w:val="28"/>
        </w:rPr>
      </w:pPr>
    </w:p>
    <w:p w:rsidR="00A63F17" w:rsidRDefault="00A63F17" w:rsidP="00A63F17">
      <w:pPr>
        <w:rPr>
          <w:sz w:val="28"/>
          <w:szCs w:val="28"/>
        </w:rPr>
      </w:pPr>
    </w:p>
    <w:p w:rsidR="00E0425F" w:rsidRDefault="00E0425F" w:rsidP="00E0425F">
      <w:pPr>
        <w:jc w:val="center"/>
        <w:rPr>
          <w:b/>
          <w:sz w:val="28"/>
          <w:szCs w:val="28"/>
        </w:rPr>
      </w:pPr>
    </w:p>
    <w:p w:rsidR="00E0425F" w:rsidRDefault="00E0425F" w:rsidP="00E0425F">
      <w:pPr>
        <w:jc w:val="center"/>
        <w:rPr>
          <w:b/>
          <w:sz w:val="28"/>
          <w:szCs w:val="28"/>
        </w:rPr>
      </w:pPr>
    </w:p>
    <w:p w:rsidR="00E0425F" w:rsidRDefault="00E0425F" w:rsidP="00E0425F">
      <w:pPr>
        <w:jc w:val="center"/>
        <w:rPr>
          <w:b/>
          <w:sz w:val="28"/>
          <w:szCs w:val="28"/>
        </w:rPr>
      </w:pPr>
    </w:p>
    <w:p w:rsidR="00E0425F" w:rsidRDefault="00E0425F" w:rsidP="00E0425F">
      <w:pPr>
        <w:jc w:val="center"/>
        <w:rPr>
          <w:b/>
          <w:sz w:val="28"/>
          <w:szCs w:val="28"/>
        </w:rPr>
      </w:pPr>
    </w:p>
    <w:p w:rsidR="00E0425F" w:rsidRPr="008B62D1" w:rsidRDefault="008B62D1" w:rsidP="00E0425F">
      <w:pPr>
        <w:jc w:val="center"/>
        <w:rPr>
          <w:b/>
          <w:sz w:val="28"/>
          <w:szCs w:val="28"/>
        </w:rPr>
      </w:pPr>
      <w:r w:rsidRPr="008B62D1">
        <w:rPr>
          <w:b/>
          <w:bCs/>
          <w:sz w:val="28"/>
          <w:szCs w:val="28"/>
        </w:rPr>
        <w:lastRenderedPageBreak/>
        <w:t>СПИСОК ВИКОРИСТАНИХ ДЖЕРЕЛ</w:t>
      </w:r>
    </w:p>
    <w:p w:rsidR="008B62D1" w:rsidRDefault="008B62D1" w:rsidP="00E0425F">
      <w:pPr>
        <w:jc w:val="center"/>
        <w:rPr>
          <w:b/>
          <w:bCs/>
          <w:i/>
          <w:sz w:val="28"/>
          <w:szCs w:val="28"/>
        </w:rPr>
      </w:pPr>
    </w:p>
    <w:p w:rsidR="00E0425F" w:rsidRPr="00267946" w:rsidRDefault="00E0425F" w:rsidP="00E0425F">
      <w:pPr>
        <w:jc w:val="center"/>
        <w:rPr>
          <w:b/>
          <w:bCs/>
          <w:i/>
          <w:sz w:val="28"/>
          <w:szCs w:val="28"/>
        </w:rPr>
      </w:pPr>
      <w:r w:rsidRPr="00267946">
        <w:rPr>
          <w:b/>
          <w:bCs/>
          <w:i/>
          <w:sz w:val="28"/>
          <w:szCs w:val="28"/>
        </w:rPr>
        <w:t>Законодавчі й нормативно-правові матеріали</w:t>
      </w:r>
    </w:p>
    <w:p w:rsidR="00E0425F" w:rsidRPr="00267946" w:rsidRDefault="00E0425F" w:rsidP="00E0425F">
      <w:pPr>
        <w:jc w:val="both"/>
        <w:rPr>
          <w:sz w:val="28"/>
          <w:szCs w:val="28"/>
        </w:rPr>
      </w:pPr>
      <w:r w:rsidRPr="00267946">
        <w:rPr>
          <w:sz w:val="28"/>
          <w:szCs w:val="28"/>
        </w:rPr>
        <w:t>1. Закон України “Про захист прав споживачів”, 12.05.1991 р. № 1024-ХІІ;</w:t>
      </w:r>
    </w:p>
    <w:p w:rsidR="00E0425F" w:rsidRPr="00267946" w:rsidRDefault="00E0425F" w:rsidP="00E0425F">
      <w:pPr>
        <w:jc w:val="both"/>
        <w:rPr>
          <w:sz w:val="28"/>
          <w:szCs w:val="28"/>
        </w:rPr>
      </w:pPr>
      <w:r w:rsidRPr="00267946">
        <w:rPr>
          <w:sz w:val="28"/>
          <w:szCs w:val="28"/>
        </w:rPr>
        <w:t>2. Закон України “Про внесення змін до “Закону України про туризм”, 18.11.</w:t>
      </w:r>
    </w:p>
    <w:p w:rsidR="00E0425F" w:rsidRPr="00267946" w:rsidRDefault="00E0425F" w:rsidP="00E0425F">
      <w:pPr>
        <w:jc w:val="both"/>
        <w:rPr>
          <w:sz w:val="28"/>
          <w:szCs w:val="28"/>
        </w:rPr>
      </w:pPr>
      <w:r w:rsidRPr="00267946">
        <w:rPr>
          <w:sz w:val="28"/>
          <w:szCs w:val="28"/>
        </w:rPr>
        <w:t>2002 р. № 1282-IV;</w:t>
      </w:r>
    </w:p>
    <w:p w:rsidR="00E0425F" w:rsidRPr="00267946" w:rsidRDefault="00E0425F" w:rsidP="00E0425F">
      <w:pPr>
        <w:jc w:val="both"/>
        <w:rPr>
          <w:sz w:val="28"/>
          <w:szCs w:val="28"/>
        </w:rPr>
      </w:pPr>
      <w:r w:rsidRPr="00267946">
        <w:rPr>
          <w:sz w:val="28"/>
          <w:szCs w:val="28"/>
        </w:rPr>
        <w:t>3. Закон України «Про внесення змін до Закону України «Про метрологію та</w:t>
      </w:r>
    </w:p>
    <w:p w:rsidR="00E0425F" w:rsidRPr="00267946" w:rsidRDefault="00E0425F" w:rsidP="00E0425F">
      <w:pPr>
        <w:jc w:val="both"/>
        <w:rPr>
          <w:sz w:val="28"/>
          <w:szCs w:val="28"/>
        </w:rPr>
      </w:pPr>
      <w:r w:rsidRPr="00267946">
        <w:rPr>
          <w:sz w:val="28"/>
          <w:szCs w:val="28"/>
        </w:rPr>
        <w:t>метрологічну діяльність», 15.06.2004р. №1765-IV.</w:t>
      </w:r>
    </w:p>
    <w:p w:rsidR="00E0425F" w:rsidRPr="00267946" w:rsidRDefault="00E0425F" w:rsidP="00E0425F">
      <w:pPr>
        <w:jc w:val="both"/>
        <w:rPr>
          <w:sz w:val="28"/>
          <w:szCs w:val="28"/>
        </w:rPr>
      </w:pPr>
      <w:r w:rsidRPr="00267946">
        <w:rPr>
          <w:sz w:val="28"/>
          <w:szCs w:val="28"/>
        </w:rPr>
        <w:t>4. Закон України "Про стандартизацію", 17 травня 2001р., №2408-ІІІ;</w:t>
      </w:r>
    </w:p>
    <w:p w:rsidR="00E0425F" w:rsidRPr="00267946" w:rsidRDefault="00E0425F" w:rsidP="00E0425F">
      <w:pPr>
        <w:jc w:val="both"/>
        <w:rPr>
          <w:sz w:val="28"/>
          <w:szCs w:val="28"/>
        </w:rPr>
      </w:pPr>
      <w:r w:rsidRPr="00267946">
        <w:rPr>
          <w:sz w:val="28"/>
          <w:szCs w:val="28"/>
        </w:rPr>
        <w:t>5. Закон України "Про підтвердження відповідності", 17 травня 2001р., №</w:t>
      </w:r>
    </w:p>
    <w:p w:rsidR="00E0425F" w:rsidRPr="00267946" w:rsidRDefault="00E0425F" w:rsidP="00E0425F">
      <w:pPr>
        <w:jc w:val="both"/>
        <w:rPr>
          <w:sz w:val="28"/>
          <w:szCs w:val="28"/>
        </w:rPr>
      </w:pPr>
      <w:r w:rsidRPr="00267946">
        <w:rPr>
          <w:sz w:val="28"/>
          <w:szCs w:val="28"/>
        </w:rPr>
        <w:t>2406-ІІІ;</w:t>
      </w:r>
    </w:p>
    <w:p w:rsidR="00E0425F" w:rsidRPr="00267946" w:rsidRDefault="00E0425F" w:rsidP="00E0425F">
      <w:pPr>
        <w:jc w:val="both"/>
        <w:rPr>
          <w:sz w:val="28"/>
          <w:szCs w:val="28"/>
        </w:rPr>
      </w:pPr>
      <w:r w:rsidRPr="00267946">
        <w:rPr>
          <w:sz w:val="28"/>
          <w:szCs w:val="28"/>
        </w:rPr>
        <w:t>6. Закон України “Про стандарти, технічні регламенти та процедури оцінки відповідності”, 1 грудня 2005 р., №3164-IV;</w:t>
      </w:r>
    </w:p>
    <w:p w:rsidR="00E0425F" w:rsidRPr="00267946" w:rsidRDefault="00E0425F" w:rsidP="00E0425F">
      <w:pPr>
        <w:jc w:val="both"/>
        <w:rPr>
          <w:sz w:val="28"/>
          <w:szCs w:val="28"/>
        </w:rPr>
      </w:pPr>
      <w:r w:rsidRPr="00267946">
        <w:rPr>
          <w:sz w:val="28"/>
          <w:szCs w:val="28"/>
        </w:rPr>
        <w:t>7. Постанова Кабінету Міністрів України, 19 березня 2003р. №358 “Про внесення змін до переліків центральних органів виконавчої влади, на які покладаються</w:t>
      </w:r>
    </w:p>
    <w:p w:rsidR="00E0425F" w:rsidRPr="00267946" w:rsidRDefault="00E0425F" w:rsidP="00E0425F">
      <w:pPr>
        <w:jc w:val="both"/>
        <w:rPr>
          <w:sz w:val="28"/>
          <w:szCs w:val="28"/>
        </w:rPr>
      </w:pPr>
      <w:r w:rsidRPr="00267946">
        <w:rPr>
          <w:sz w:val="28"/>
          <w:szCs w:val="28"/>
        </w:rPr>
        <w:t>функції технічного регулювання у визначених сферах діяльності і розроблення технічних регламентів”;</w:t>
      </w:r>
    </w:p>
    <w:p w:rsidR="00E0425F" w:rsidRPr="00267946" w:rsidRDefault="00E0425F" w:rsidP="00E0425F">
      <w:pPr>
        <w:jc w:val="both"/>
        <w:rPr>
          <w:sz w:val="28"/>
          <w:szCs w:val="28"/>
        </w:rPr>
      </w:pPr>
      <w:r w:rsidRPr="00267946">
        <w:rPr>
          <w:sz w:val="28"/>
          <w:szCs w:val="28"/>
        </w:rPr>
        <w:t>8. Постанова Кабінету Міністрів України, 25 травня 1992р. №269 «Про організацію роботи, спрямовану на створення державних систем стандартизації, метрології</w:t>
      </w:r>
      <w:r>
        <w:rPr>
          <w:sz w:val="28"/>
          <w:szCs w:val="28"/>
        </w:rPr>
        <w:t xml:space="preserve"> </w:t>
      </w:r>
      <w:r w:rsidRPr="00267946">
        <w:rPr>
          <w:sz w:val="28"/>
          <w:szCs w:val="28"/>
        </w:rPr>
        <w:t>та сертифікації»;</w:t>
      </w:r>
    </w:p>
    <w:p w:rsidR="00E0425F" w:rsidRPr="00267946" w:rsidRDefault="00E0425F" w:rsidP="00E0425F">
      <w:pPr>
        <w:jc w:val="both"/>
        <w:rPr>
          <w:sz w:val="28"/>
          <w:szCs w:val="28"/>
        </w:rPr>
      </w:pPr>
      <w:r w:rsidRPr="00267946">
        <w:rPr>
          <w:sz w:val="28"/>
          <w:szCs w:val="28"/>
        </w:rPr>
        <w:t>9. Наказ Державного комітету України по стан</w:t>
      </w:r>
      <w:r>
        <w:rPr>
          <w:sz w:val="28"/>
          <w:szCs w:val="28"/>
        </w:rPr>
        <w:t>дартизації, метрології та серти</w:t>
      </w:r>
      <w:r w:rsidRPr="00267946">
        <w:rPr>
          <w:sz w:val="28"/>
          <w:szCs w:val="28"/>
        </w:rPr>
        <w:t>фікації, 27.01.1999 № 37 “Про внесення доповнень до Переліку продукції, що підлягає</w:t>
      </w:r>
      <w:r>
        <w:rPr>
          <w:sz w:val="28"/>
          <w:szCs w:val="28"/>
        </w:rPr>
        <w:t xml:space="preserve"> </w:t>
      </w:r>
      <w:r w:rsidRPr="00267946">
        <w:rPr>
          <w:sz w:val="28"/>
          <w:szCs w:val="28"/>
        </w:rPr>
        <w:t>обов'язковій сертифікації в Україні, до Термінів введення обов'язкової сертифікації</w:t>
      </w:r>
      <w:r>
        <w:rPr>
          <w:sz w:val="28"/>
          <w:szCs w:val="28"/>
        </w:rPr>
        <w:t xml:space="preserve"> </w:t>
      </w:r>
      <w:r w:rsidRPr="00267946">
        <w:rPr>
          <w:sz w:val="28"/>
          <w:szCs w:val="28"/>
        </w:rPr>
        <w:t>окремих видів продукції в Україні та затвердження Правил обов'язкової сертифікації</w:t>
      </w:r>
      <w:r>
        <w:rPr>
          <w:sz w:val="28"/>
          <w:szCs w:val="28"/>
        </w:rPr>
        <w:t xml:space="preserve"> </w:t>
      </w:r>
      <w:r w:rsidRPr="00267946">
        <w:rPr>
          <w:sz w:val="28"/>
          <w:szCs w:val="28"/>
        </w:rPr>
        <w:t>готельних послуг та послуг громадського харчування”;</w:t>
      </w:r>
    </w:p>
    <w:p w:rsidR="00E0425F" w:rsidRPr="00267946" w:rsidRDefault="00E0425F" w:rsidP="00E0425F">
      <w:pPr>
        <w:jc w:val="both"/>
        <w:rPr>
          <w:sz w:val="28"/>
          <w:szCs w:val="28"/>
        </w:rPr>
      </w:pPr>
      <w:r w:rsidRPr="00267946">
        <w:rPr>
          <w:sz w:val="28"/>
          <w:szCs w:val="28"/>
        </w:rPr>
        <w:t>10. Правила обов'язкової сертифікації послуг харчування / Затверджено наказом Державного комітету України зі стандартизації, метрології і сертифікації,</w:t>
      </w:r>
    </w:p>
    <w:p w:rsidR="00E0425F" w:rsidRPr="00267946" w:rsidRDefault="00E0425F" w:rsidP="00E0425F">
      <w:pPr>
        <w:jc w:val="both"/>
        <w:rPr>
          <w:sz w:val="28"/>
          <w:szCs w:val="28"/>
        </w:rPr>
      </w:pPr>
      <w:r w:rsidRPr="00267946">
        <w:rPr>
          <w:sz w:val="28"/>
          <w:szCs w:val="28"/>
        </w:rPr>
        <w:t>27.01.1999р. №37;</w:t>
      </w:r>
    </w:p>
    <w:p w:rsidR="00E0425F" w:rsidRPr="00267946" w:rsidRDefault="00E0425F" w:rsidP="00E0425F">
      <w:pPr>
        <w:jc w:val="both"/>
        <w:rPr>
          <w:sz w:val="28"/>
          <w:szCs w:val="28"/>
        </w:rPr>
      </w:pPr>
      <w:r w:rsidRPr="00267946">
        <w:rPr>
          <w:sz w:val="28"/>
          <w:szCs w:val="28"/>
        </w:rPr>
        <w:t>11. Правила обов'язкової сертифікації готельних послуг / Затверджено</w:t>
      </w:r>
    </w:p>
    <w:p w:rsidR="00E0425F" w:rsidRPr="00267946" w:rsidRDefault="00E0425F" w:rsidP="00E0425F">
      <w:pPr>
        <w:jc w:val="both"/>
        <w:rPr>
          <w:sz w:val="28"/>
          <w:szCs w:val="28"/>
        </w:rPr>
      </w:pPr>
      <w:r w:rsidRPr="00267946">
        <w:rPr>
          <w:sz w:val="28"/>
          <w:szCs w:val="28"/>
        </w:rPr>
        <w:t>наказом Державного комітету України зі стандартизації, метрології і сертифікації, 27.01.1999 р. №37.</w:t>
      </w:r>
    </w:p>
    <w:p w:rsidR="00E0425F" w:rsidRPr="00267946" w:rsidRDefault="00E0425F" w:rsidP="00E0425F">
      <w:pPr>
        <w:jc w:val="both"/>
        <w:rPr>
          <w:sz w:val="28"/>
          <w:szCs w:val="28"/>
        </w:rPr>
      </w:pPr>
      <w:r w:rsidRPr="00267946">
        <w:rPr>
          <w:sz w:val="28"/>
          <w:szCs w:val="28"/>
        </w:rPr>
        <w:t>12. Правила користування готелями й аналогічними засобами розміщення</w:t>
      </w:r>
    </w:p>
    <w:p w:rsidR="00E0425F" w:rsidRPr="00267946" w:rsidRDefault="00E0425F" w:rsidP="00E0425F">
      <w:pPr>
        <w:jc w:val="both"/>
        <w:rPr>
          <w:sz w:val="28"/>
          <w:szCs w:val="28"/>
        </w:rPr>
      </w:pPr>
      <w:r w:rsidRPr="00267946">
        <w:rPr>
          <w:sz w:val="28"/>
          <w:szCs w:val="28"/>
        </w:rPr>
        <w:t xml:space="preserve">та надання готельних послуг (затверджені наказом </w:t>
      </w:r>
      <w:proofErr w:type="spellStart"/>
      <w:r w:rsidRPr="00267946">
        <w:rPr>
          <w:sz w:val="28"/>
          <w:szCs w:val="28"/>
        </w:rPr>
        <w:t>Держтурадміністрації</w:t>
      </w:r>
      <w:proofErr w:type="spellEnd"/>
      <w:r w:rsidRPr="00267946">
        <w:rPr>
          <w:sz w:val="28"/>
          <w:szCs w:val="28"/>
        </w:rPr>
        <w:t>,</w:t>
      </w:r>
    </w:p>
    <w:p w:rsidR="00E0425F" w:rsidRPr="00267946" w:rsidRDefault="00E0425F" w:rsidP="00E0425F">
      <w:pPr>
        <w:jc w:val="both"/>
        <w:rPr>
          <w:sz w:val="28"/>
          <w:szCs w:val="28"/>
        </w:rPr>
      </w:pPr>
      <w:r w:rsidRPr="00267946">
        <w:rPr>
          <w:sz w:val="28"/>
          <w:szCs w:val="28"/>
        </w:rPr>
        <w:t>16.03.2004 року №19;</w:t>
      </w:r>
    </w:p>
    <w:p w:rsidR="00E0425F" w:rsidRPr="00267946" w:rsidRDefault="00E0425F" w:rsidP="00E0425F">
      <w:pPr>
        <w:jc w:val="both"/>
        <w:rPr>
          <w:sz w:val="28"/>
          <w:szCs w:val="28"/>
        </w:rPr>
      </w:pPr>
      <w:r w:rsidRPr="00267946">
        <w:rPr>
          <w:sz w:val="28"/>
          <w:szCs w:val="28"/>
        </w:rPr>
        <w:t>13. ГОСТ 28681.1-95 "</w:t>
      </w:r>
      <w:proofErr w:type="spellStart"/>
      <w:r w:rsidRPr="00267946">
        <w:rPr>
          <w:sz w:val="28"/>
          <w:szCs w:val="28"/>
        </w:rPr>
        <w:t>Туристско-екскурсионное</w:t>
      </w:r>
      <w:proofErr w:type="spellEnd"/>
      <w:r w:rsidRPr="00267946">
        <w:rPr>
          <w:sz w:val="28"/>
          <w:szCs w:val="28"/>
        </w:rPr>
        <w:t xml:space="preserve"> </w:t>
      </w:r>
      <w:proofErr w:type="spellStart"/>
      <w:r w:rsidRPr="00267946">
        <w:rPr>
          <w:sz w:val="28"/>
          <w:szCs w:val="28"/>
        </w:rPr>
        <w:t>обслуживание</w:t>
      </w:r>
      <w:proofErr w:type="spellEnd"/>
      <w:r w:rsidRPr="00267946">
        <w:rPr>
          <w:sz w:val="28"/>
          <w:szCs w:val="28"/>
        </w:rPr>
        <w:t xml:space="preserve">. </w:t>
      </w:r>
      <w:proofErr w:type="spellStart"/>
      <w:r w:rsidRPr="00267946">
        <w:rPr>
          <w:sz w:val="28"/>
          <w:szCs w:val="28"/>
        </w:rPr>
        <w:t>Проектирование</w:t>
      </w:r>
      <w:proofErr w:type="spellEnd"/>
      <w:r w:rsidRPr="00267946">
        <w:rPr>
          <w:sz w:val="28"/>
          <w:szCs w:val="28"/>
        </w:rPr>
        <w:t xml:space="preserve"> услуг".</w:t>
      </w:r>
    </w:p>
    <w:p w:rsidR="00E0425F" w:rsidRPr="00267946" w:rsidRDefault="00E0425F" w:rsidP="00E0425F">
      <w:pPr>
        <w:jc w:val="both"/>
        <w:rPr>
          <w:sz w:val="28"/>
          <w:szCs w:val="28"/>
        </w:rPr>
      </w:pPr>
      <w:r w:rsidRPr="00267946">
        <w:rPr>
          <w:sz w:val="28"/>
          <w:szCs w:val="28"/>
        </w:rPr>
        <w:t>14. ГОСТ 28681.2-95 "</w:t>
      </w:r>
      <w:proofErr w:type="spellStart"/>
      <w:r w:rsidRPr="00267946">
        <w:rPr>
          <w:sz w:val="28"/>
          <w:szCs w:val="28"/>
        </w:rPr>
        <w:t>Туристско-екскурсионное</w:t>
      </w:r>
      <w:proofErr w:type="spellEnd"/>
      <w:r w:rsidRPr="00267946">
        <w:rPr>
          <w:sz w:val="28"/>
          <w:szCs w:val="28"/>
        </w:rPr>
        <w:t xml:space="preserve"> </w:t>
      </w:r>
      <w:proofErr w:type="spellStart"/>
      <w:r w:rsidRPr="00267946">
        <w:rPr>
          <w:sz w:val="28"/>
          <w:szCs w:val="28"/>
        </w:rPr>
        <w:t>обслуживание</w:t>
      </w:r>
      <w:proofErr w:type="spellEnd"/>
      <w:r w:rsidRPr="00267946">
        <w:rPr>
          <w:sz w:val="28"/>
          <w:szCs w:val="28"/>
        </w:rPr>
        <w:t xml:space="preserve">. </w:t>
      </w:r>
      <w:proofErr w:type="spellStart"/>
      <w:r w:rsidRPr="00267946">
        <w:rPr>
          <w:sz w:val="28"/>
          <w:szCs w:val="28"/>
        </w:rPr>
        <w:t>Туристские</w:t>
      </w:r>
      <w:proofErr w:type="spellEnd"/>
    </w:p>
    <w:p w:rsidR="00E0425F" w:rsidRPr="00267946" w:rsidRDefault="00E0425F" w:rsidP="00E0425F">
      <w:pPr>
        <w:jc w:val="both"/>
        <w:rPr>
          <w:sz w:val="28"/>
          <w:szCs w:val="28"/>
        </w:rPr>
      </w:pPr>
      <w:r w:rsidRPr="00267946">
        <w:rPr>
          <w:sz w:val="28"/>
          <w:szCs w:val="28"/>
        </w:rPr>
        <w:t xml:space="preserve">услуги. </w:t>
      </w:r>
      <w:proofErr w:type="spellStart"/>
      <w:r w:rsidRPr="00267946">
        <w:rPr>
          <w:sz w:val="28"/>
          <w:szCs w:val="28"/>
        </w:rPr>
        <w:t>Общие</w:t>
      </w:r>
      <w:proofErr w:type="spellEnd"/>
      <w:r w:rsidRPr="00267946">
        <w:rPr>
          <w:sz w:val="28"/>
          <w:szCs w:val="28"/>
        </w:rPr>
        <w:t xml:space="preserve"> </w:t>
      </w:r>
      <w:proofErr w:type="spellStart"/>
      <w:r w:rsidRPr="00267946">
        <w:rPr>
          <w:sz w:val="28"/>
          <w:szCs w:val="28"/>
        </w:rPr>
        <w:t>требования</w:t>
      </w:r>
      <w:proofErr w:type="spellEnd"/>
      <w:r w:rsidRPr="00267946">
        <w:rPr>
          <w:sz w:val="28"/>
          <w:szCs w:val="28"/>
        </w:rPr>
        <w:t>".</w:t>
      </w:r>
    </w:p>
    <w:p w:rsidR="00E0425F" w:rsidRPr="00267946" w:rsidRDefault="00E0425F" w:rsidP="00E0425F">
      <w:pPr>
        <w:jc w:val="both"/>
        <w:rPr>
          <w:sz w:val="28"/>
          <w:szCs w:val="28"/>
        </w:rPr>
      </w:pPr>
      <w:r w:rsidRPr="00267946">
        <w:rPr>
          <w:sz w:val="28"/>
          <w:szCs w:val="28"/>
        </w:rPr>
        <w:t>15. ГОСТ 28681.3-95 "</w:t>
      </w:r>
      <w:proofErr w:type="spellStart"/>
      <w:r w:rsidRPr="00267946">
        <w:rPr>
          <w:sz w:val="28"/>
          <w:szCs w:val="28"/>
        </w:rPr>
        <w:t>Туристско-екскурсионное</w:t>
      </w:r>
      <w:proofErr w:type="spellEnd"/>
      <w:r w:rsidRPr="00267946">
        <w:rPr>
          <w:sz w:val="28"/>
          <w:szCs w:val="28"/>
        </w:rPr>
        <w:t xml:space="preserve"> </w:t>
      </w:r>
      <w:proofErr w:type="spellStart"/>
      <w:r w:rsidRPr="00267946">
        <w:rPr>
          <w:sz w:val="28"/>
          <w:szCs w:val="28"/>
        </w:rPr>
        <w:t>обслуживание</w:t>
      </w:r>
      <w:proofErr w:type="spellEnd"/>
      <w:r w:rsidRPr="00267946">
        <w:rPr>
          <w:sz w:val="28"/>
          <w:szCs w:val="28"/>
        </w:rPr>
        <w:t xml:space="preserve">. </w:t>
      </w:r>
      <w:proofErr w:type="spellStart"/>
      <w:r w:rsidRPr="00267946">
        <w:rPr>
          <w:sz w:val="28"/>
          <w:szCs w:val="28"/>
        </w:rPr>
        <w:t>Требования</w:t>
      </w:r>
      <w:proofErr w:type="spellEnd"/>
      <w:r w:rsidRPr="00267946">
        <w:rPr>
          <w:sz w:val="28"/>
          <w:szCs w:val="28"/>
        </w:rPr>
        <w:t xml:space="preserve"> по</w:t>
      </w:r>
    </w:p>
    <w:p w:rsidR="00E0425F" w:rsidRPr="00267946" w:rsidRDefault="00E0425F" w:rsidP="00E0425F">
      <w:pPr>
        <w:jc w:val="both"/>
        <w:rPr>
          <w:sz w:val="28"/>
          <w:szCs w:val="28"/>
        </w:rPr>
      </w:pPr>
      <w:proofErr w:type="spellStart"/>
      <w:r w:rsidRPr="00267946">
        <w:rPr>
          <w:sz w:val="28"/>
          <w:szCs w:val="28"/>
        </w:rPr>
        <w:t>обеспечению</w:t>
      </w:r>
      <w:proofErr w:type="spellEnd"/>
      <w:r w:rsidRPr="00267946">
        <w:rPr>
          <w:sz w:val="28"/>
          <w:szCs w:val="28"/>
        </w:rPr>
        <w:t xml:space="preserve"> </w:t>
      </w:r>
      <w:proofErr w:type="spellStart"/>
      <w:r w:rsidRPr="00267946">
        <w:rPr>
          <w:sz w:val="28"/>
          <w:szCs w:val="28"/>
        </w:rPr>
        <w:t>безопасности</w:t>
      </w:r>
      <w:proofErr w:type="spellEnd"/>
      <w:r w:rsidRPr="00267946">
        <w:rPr>
          <w:sz w:val="28"/>
          <w:szCs w:val="28"/>
        </w:rPr>
        <w:t xml:space="preserve"> </w:t>
      </w:r>
      <w:proofErr w:type="spellStart"/>
      <w:r w:rsidRPr="00267946">
        <w:rPr>
          <w:sz w:val="28"/>
          <w:szCs w:val="28"/>
        </w:rPr>
        <w:t>туристов</w:t>
      </w:r>
      <w:proofErr w:type="spellEnd"/>
      <w:r w:rsidRPr="00267946">
        <w:rPr>
          <w:sz w:val="28"/>
          <w:szCs w:val="28"/>
        </w:rPr>
        <w:t xml:space="preserve"> и </w:t>
      </w:r>
      <w:proofErr w:type="spellStart"/>
      <w:r w:rsidRPr="00267946">
        <w:rPr>
          <w:sz w:val="28"/>
          <w:szCs w:val="28"/>
        </w:rPr>
        <w:t>экскурсантов</w:t>
      </w:r>
      <w:proofErr w:type="spellEnd"/>
      <w:r w:rsidRPr="00267946">
        <w:rPr>
          <w:sz w:val="28"/>
          <w:szCs w:val="28"/>
        </w:rPr>
        <w:t>".</w:t>
      </w:r>
    </w:p>
    <w:p w:rsidR="00E0425F" w:rsidRPr="00267946" w:rsidRDefault="00E0425F" w:rsidP="00E0425F">
      <w:pPr>
        <w:jc w:val="both"/>
        <w:rPr>
          <w:sz w:val="28"/>
          <w:szCs w:val="28"/>
        </w:rPr>
      </w:pPr>
      <w:r w:rsidRPr="00267946">
        <w:rPr>
          <w:sz w:val="28"/>
          <w:szCs w:val="28"/>
        </w:rPr>
        <w:t xml:space="preserve">16. ГОСТ 30335-95 "Услуги </w:t>
      </w:r>
      <w:proofErr w:type="spellStart"/>
      <w:r w:rsidRPr="00267946">
        <w:rPr>
          <w:sz w:val="28"/>
          <w:szCs w:val="28"/>
        </w:rPr>
        <w:t>населению</w:t>
      </w:r>
      <w:proofErr w:type="spellEnd"/>
      <w:r w:rsidRPr="00267946">
        <w:rPr>
          <w:sz w:val="28"/>
          <w:szCs w:val="28"/>
        </w:rPr>
        <w:t xml:space="preserve">. </w:t>
      </w:r>
      <w:proofErr w:type="spellStart"/>
      <w:r w:rsidRPr="00267946">
        <w:rPr>
          <w:sz w:val="28"/>
          <w:szCs w:val="28"/>
        </w:rPr>
        <w:t>Термины</w:t>
      </w:r>
      <w:proofErr w:type="spellEnd"/>
      <w:r w:rsidRPr="00267946">
        <w:rPr>
          <w:sz w:val="28"/>
          <w:szCs w:val="28"/>
        </w:rPr>
        <w:t xml:space="preserve"> и </w:t>
      </w:r>
      <w:proofErr w:type="spellStart"/>
      <w:r w:rsidRPr="00267946">
        <w:rPr>
          <w:sz w:val="28"/>
          <w:szCs w:val="28"/>
        </w:rPr>
        <w:t>определения</w:t>
      </w:r>
      <w:proofErr w:type="spellEnd"/>
      <w:r w:rsidRPr="00267946">
        <w:rPr>
          <w:sz w:val="28"/>
          <w:szCs w:val="28"/>
        </w:rPr>
        <w:t>".</w:t>
      </w:r>
    </w:p>
    <w:p w:rsidR="00E0425F" w:rsidRPr="00267946" w:rsidRDefault="00E0425F" w:rsidP="00E0425F">
      <w:pPr>
        <w:jc w:val="both"/>
        <w:rPr>
          <w:sz w:val="28"/>
          <w:szCs w:val="28"/>
        </w:rPr>
      </w:pPr>
      <w:r w:rsidRPr="00267946">
        <w:rPr>
          <w:sz w:val="28"/>
          <w:szCs w:val="28"/>
        </w:rPr>
        <w:t>17. ГОСТ 30390-95 "</w:t>
      </w:r>
      <w:proofErr w:type="spellStart"/>
      <w:r w:rsidRPr="00267946">
        <w:rPr>
          <w:sz w:val="28"/>
          <w:szCs w:val="28"/>
        </w:rPr>
        <w:t>Общественное</w:t>
      </w:r>
      <w:proofErr w:type="spellEnd"/>
      <w:r w:rsidRPr="00267946">
        <w:rPr>
          <w:sz w:val="28"/>
          <w:szCs w:val="28"/>
        </w:rPr>
        <w:t xml:space="preserve"> </w:t>
      </w:r>
      <w:proofErr w:type="spellStart"/>
      <w:r w:rsidRPr="00267946">
        <w:rPr>
          <w:sz w:val="28"/>
          <w:szCs w:val="28"/>
        </w:rPr>
        <w:t>питание</w:t>
      </w:r>
      <w:proofErr w:type="spellEnd"/>
      <w:r>
        <w:rPr>
          <w:sz w:val="28"/>
          <w:szCs w:val="28"/>
        </w:rPr>
        <w:t xml:space="preserve">. </w:t>
      </w:r>
      <w:proofErr w:type="spellStart"/>
      <w:r>
        <w:rPr>
          <w:sz w:val="28"/>
          <w:szCs w:val="28"/>
        </w:rPr>
        <w:t>Кулинарная</w:t>
      </w:r>
      <w:proofErr w:type="spellEnd"/>
      <w:r>
        <w:rPr>
          <w:sz w:val="28"/>
          <w:szCs w:val="28"/>
        </w:rPr>
        <w:t xml:space="preserve"> </w:t>
      </w:r>
      <w:proofErr w:type="spellStart"/>
      <w:r>
        <w:rPr>
          <w:sz w:val="28"/>
          <w:szCs w:val="28"/>
        </w:rPr>
        <w:t>продукция</w:t>
      </w:r>
      <w:proofErr w:type="spellEnd"/>
      <w:r>
        <w:rPr>
          <w:sz w:val="28"/>
          <w:szCs w:val="28"/>
        </w:rPr>
        <w:t xml:space="preserve">, </w:t>
      </w:r>
      <w:proofErr w:type="spellStart"/>
      <w:r>
        <w:rPr>
          <w:sz w:val="28"/>
          <w:szCs w:val="28"/>
        </w:rPr>
        <w:t>реализу</w:t>
      </w:r>
      <w:r w:rsidRPr="00267946">
        <w:rPr>
          <w:sz w:val="28"/>
          <w:szCs w:val="28"/>
        </w:rPr>
        <w:t>емая</w:t>
      </w:r>
      <w:proofErr w:type="spellEnd"/>
      <w:r w:rsidRPr="00267946">
        <w:rPr>
          <w:sz w:val="28"/>
          <w:szCs w:val="28"/>
        </w:rPr>
        <w:t xml:space="preserve"> </w:t>
      </w:r>
      <w:proofErr w:type="spellStart"/>
      <w:r w:rsidRPr="00267946">
        <w:rPr>
          <w:sz w:val="28"/>
          <w:szCs w:val="28"/>
        </w:rPr>
        <w:t>населению</w:t>
      </w:r>
      <w:proofErr w:type="spellEnd"/>
      <w:r w:rsidRPr="00267946">
        <w:rPr>
          <w:sz w:val="28"/>
          <w:szCs w:val="28"/>
        </w:rPr>
        <w:t xml:space="preserve">. </w:t>
      </w:r>
      <w:proofErr w:type="spellStart"/>
      <w:r w:rsidRPr="00267946">
        <w:rPr>
          <w:sz w:val="28"/>
          <w:szCs w:val="28"/>
        </w:rPr>
        <w:t>Общие</w:t>
      </w:r>
      <w:proofErr w:type="spellEnd"/>
      <w:r w:rsidRPr="00267946">
        <w:rPr>
          <w:sz w:val="28"/>
          <w:szCs w:val="28"/>
        </w:rPr>
        <w:t xml:space="preserve"> </w:t>
      </w:r>
      <w:proofErr w:type="spellStart"/>
      <w:r w:rsidRPr="00267946">
        <w:rPr>
          <w:sz w:val="28"/>
          <w:szCs w:val="28"/>
        </w:rPr>
        <w:t>технические</w:t>
      </w:r>
      <w:proofErr w:type="spellEnd"/>
      <w:r w:rsidRPr="00267946">
        <w:rPr>
          <w:sz w:val="28"/>
          <w:szCs w:val="28"/>
        </w:rPr>
        <w:t xml:space="preserve"> </w:t>
      </w:r>
      <w:proofErr w:type="spellStart"/>
      <w:r w:rsidRPr="00267946">
        <w:rPr>
          <w:sz w:val="28"/>
          <w:szCs w:val="28"/>
        </w:rPr>
        <w:t>условия</w:t>
      </w:r>
      <w:proofErr w:type="spellEnd"/>
      <w:r w:rsidRPr="00267946">
        <w:rPr>
          <w:sz w:val="28"/>
          <w:szCs w:val="28"/>
        </w:rPr>
        <w:t>".</w:t>
      </w:r>
    </w:p>
    <w:p w:rsidR="00E0425F" w:rsidRDefault="00E0425F" w:rsidP="00E0425F">
      <w:pPr>
        <w:jc w:val="both"/>
        <w:rPr>
          <w:sz w:val="28"/>
          <w:szCs w:val="28"/>
        </w:rPr>
      </w:pPr>
      <w:r w:rsidRPr="00267946">
        <w:rPr>
          <w:sz w:val="28"/>
          <w:szCs w:val="28"/>
        </w:rPr>
        <w:t xml:space="preserve">18. ГОСТ 30523-97 "Услуги </w:t>
      </w:r>
      <w:proofErr w:type="spellStart"/>
      <w:r w:rsidRPr="00267946">
        <w:rPr>
          <w:sz w:val="28"/>
          <w:szCs w:val="28"/>
        </w:rPr>
        <w:t>общественного</w:t>
      </w:r>
      <w:proofErr w:type="spellEnd"/>
      <w:r w:rsidRPr="00267946">
        <w:rPr>
          <w:sz w:val="28"/>
          <w:szCs w:val="28"/>
        </w:rPr>
        <w:t xml:space="preserve"> </w:t>
      </w:r>
      <w:proofErr w:type="spellStart"/>
      <w:r w:rsidRPr="00267946">
        <w:rPr>
          <w:sz w:val="28"/>
          <w:szCs w:val="28"/>
        </w:rPr>
        <w:t>питания</w:t>
      </w:r>
      <w:proofErr w:type="spellEnd"/>
      <w:r w:rsidRPr="00267946">
        <w:rPr>
          <w:sz w:val="28"/>
          <w:szCs w:val="28"/>
        </w:rPr>
        <w:t xml:space="preserve">. </w:t>
      </w:r>
      <w:proofErr w:type="spellStart"/>
      <w:r w:rsidRPr="00267946">
        <w:rPr>
          <w:sz w:val="28"/>
          <w:szCs w:val="28"/>
        </w:rPr>
        <w:t>Общие</w:t>
      </w:r>
      <w:proofErr w:type="spellEnd"/>
      <w:r w:rsidRPr="00267946">
        <w:rPr>
          <w:sz w:val="28"/>
          <w:szCs w:val="28"/>
        </w:rPr>
        <w:t xml:space="preserve"> </w:t>
      </w:r>
      <w:proofErr w:type="spellStart"/>
      <w:r w:rsidRPr="00267946">
        <w:rPr>
          <w:sz w:val="28"/>
          <w:szCs w:val="28"/>
        </w:rPr>
        <w:t>требования</w:t>
      </w:r>
      <w:proofErr w:type="spellEnd"/>
      <w:r w:rsidRPr="00267946">
        <w:rPr>
          <w:sz w:val="28"/>
          <w:szCs w:val="28"/>
        </w:rPr>
        <w:t>".</w:t>
      </w:r>
    </w:p>
    <w:p w:rsidR="00E0425F" w:rsidRPr="00267946" w:rsidRDefault="00E0425F" w:rsidP="00E0425F">
      <w:pPr>
        <w:jc w:val="both"/>
        <w:rPr>
          <w:sz w:val="28"/>
          <w:szCs w:val="28"/>
        </w:rPr>
      </w:pPr>
      <w:r w:rsidRPr="00267946">
        <w:rPr>
          <w:sz w:val="28"/>
          <w:szCs w:val="28"/>
        </w:rPr>
        <w:t>19. ГОСТ 30524-97 "</w:t>
      </w:r>
      <w:proofErr w:type="spellStart"/>
      <w:r w:rsidRPr="00267946">
        <w:rPr>
          <w:sz w:val="28"/>
          <w:szCs w:val="28"/>
        </w:rPr>
        <w:t>Общественное</w:t>
      </w:r>
      <w:proofErr w:type="spellEnd"/>
      <w:r w:rsidRPr="00267946">
        <w:rPr>
          <w:sz w:val="28"/>
          <w:szCs w:val="28"/>
        </w:rPr>
        <w:t xml:space="preserve"> </w:t>
      </w:r>
      <w:proofErr w:type="spellStart"/>
      <w:r w:rsidRPr="00267946">
        <w:rPr>
          <w:sz w:val="28"/>
          <w:szCs w:val="28"/>
        </w:rPr>
        <w:t>питание</w:t>
      </w:r>
      <w:proofErr w:type="spellEnd"/>
      <w:r w:rsidRPr="00267946">
        <w:rPr>
          <w:sz w:val="28"/>
          <w:szCs w:val="28"/>
        </w:rPr>
        <w:t xml:space="preserve">. </w:t>
      </w:r>
      <w:proofErr w:type="spellStart"/>
      <w:r w:rsidRPr="00267946">
        <w:rPr>
          <w:sz w:val="28"/>
          <w:szCs w:val="28"/>
        </w:rPr>
        <w:t>Требования</w:t>
      </w:r>
      <w:proofErr w:type="spellEnd"/>
      <w:r w:rsidRPr="00267946">
        <w:rPr>
          <w:sz w:val="28"/>
          <w:szCs w:val="28"/>
        </w:rPr>
        <w:t xml:space="preserve"> к </w:t>
      </w:r>
      <w:proofErr w:type="spellStart"/>
      <w:r w:rsidRPr="00267946">
        <w:rPr>
          <w:sz w:val="28"/>
          <w:szCs w:val="28"/>
        </w:rPr>
        <w:t>обслуживающему</w:t>
      </w:r>
      <w:proofErr w:type="spellEnd"/>
    </w:p>
    <w:p w:rsidR="00E0425F" w:rsidRPr="00267946" w:rsidRDefault="00E0425F" w:rsidP="00E0425F">
      <w:pPr>
        <w:jc w:val="both"/>
        <w:rPr>
          <w:sz w:val="28"/>
          <w:szCs w:val="28"/>
        </w:rPr>
      </w:pPr>
      <w:r w:rsidRPr="00267946">
        <w:rPr>
          <w:sz w:val="28"/>
          <w:szCs w:val="28"/>
        </w:rPr>
        <w:lastRenderedPageBreak/>
        <w:t>персоналу".</w:t>
      </w:r>
    </w:p>
    <w:p w:rsidR="00E0425F" w:rsidRPr="00267946" w:rsidRDefault="00E0425F" w:rsidP="00E0425F">
      <w:pPr>
        <w:jc w:val="both"/>
        <w:rPr>
          <w:sz w:val="28"/>
          <w:szCs w:val="28"/>
        </w:rPr>
      </w:pPr>
      <w:r w:rsidRPr="00267946">
        <w:rPr>
          <w:sz w:val="28"/>
          <w:szCs w:val="28"/>
        </w:rPr>
        <w:t>20. ДСТУ 3419-95 ”Порядок проведення сертифікації продукції”.</w:t>
      </w:r>
    </w:p>
    <w:p w:rsidR="00E0425F" w:rsidRPr="00267946" w:rsidRDefault="00E0425F" w:rsidP="00E0425F">
      <w:pPr>
        <w:jc w:val="both"/>
        <w:rPr>
          <w:sz w:val="28"/>
          <w:szCs w:val="28"/>
        </w:rPr>
      </w:pPr>
      <w:r w:rsidRPr="00267946">
        <w:rPr>
          <w:sz w:val="28"/>
          <w:szCs w:val="28"/>
        </w:rPr>
        <w:t>21. ДСТУ 4268:2003 "Послуги туристичні. Засоби розміщення. Загальн</w:t>
      </w:r>
      <w:r>
        <w:rPr>
          <w:sz w:val="28"/>
          <w:szCs w:val="28"/>
        </w:rPr>
        <w:t xml:space="preserve">і вимоги” </w:t>
      </w:r>
    </w:p>
    <w:p w:rsidR="00E0425F" w:rsidRPr="00267946" w:rsidRDefault="00E0425F" w:rsidP="00E0425F">
      <w:pPr>
        <w:jc w:val="both"/>
        <w:rPr>
          <w:sz w:val="28"/>
          <w:szCs w:val="28"/>
        </w:rPr>
      </w:pPr>
      <w:r w:rsidRPr="00267946">
        <w:rPr>
          <w:sz w:val="28"/>
          <w:szCs w:val="28"/>
        </w:rPr>
        <w:t>22. ДСТУ 4269:2003 "Послуги туристичні Класифікація готелів".</w:t>
      </w:r>
    </w:p>
    <w:p w:rsidR="00E0425F" w:rsidRPr="00267946" w:rsidRDefault="00E0425F" w:rsidP="00E0425F">
      <w:pPr>
        <w:jc w:val="both"/>
        <w:rPr>
          <w:sz w:val="28"/>
          <w:szCs w:val="28"/>
        </w:rPr>
      </w:pPr>
      <w:r w:rsidRPr="00267946">
        <w:rPr>
          <w:sz w:val="28"/>
          <w:szCs w:val="28"/>
        </w:rPr>
        <w:t>23. ДСТУ 3862-99 «Громадське харчування. Терміни та визначення».</w:t>
      </w:r>
    </w:p>
    <w:p w:rsidR="00E0425F" w:rsidRPr="00267946" w:rsidRDefault="00E0425F" w:rsidP="00E0425F">
      <w:pPr>
        <w:jc w:val="both"/>
        <w:rPr>
          <w:sz w:val="28"/>
          <w:szCs w:val="28"/>
        </w:rPr>
      </w:pPr>
      <w:r w:rsidRPr="00267946">
        <w:rPr>
          <w:sz w:val="28"/>
          <w:szCs w:val="28"/>
        </w:rPr>
        <w:t>24. ДСТУ 4281:2004 «Заклади ресторанного господарства. Класифікація”.</w:t>
      </w:r>
    </w:p>
    <w:p w:rsidR="00E0425F" w:rsidRPr="00267946" w:rsidRDefault="00E0425F" w:rsidP="00E0425F">
      <w:pPr>
        <w:jc w:val="both"/>
        <w:rPr>
          <w:sz w:val="28"/>
          <w:szCs w:val="28"/>
        </w:rPr>
      </w:pPr>
      <w:r w:rsidRPr="00267946">
        <w:rPr>
          <w:sz w:val="28"/>
          <w:szCs w:val="28"/>
        </w:rPr>
        <w:t xml:space="preserve">25. ДСТУ 4527:2006 “Послуги туристичні. Засоби </w:t>
      </w:r>
      <w:r>
        <w:rPr>
          <w:sz w:val="28"/>
          <w:szCs w:val="28"/>
        </w:rPr>
        <w:t>розміщення. Терміни та ви</w:t>
      </w:r>
      <w:r w:rsidRPr="00267946">
        <w:rPr>
          <w:sz w:val="28"/>
          <w:szCs w:val="28"/>
        </w:rPr>
        <w:t>значення”.</w:t>
      </w:r>
    </w:p>
    <w:p w:rsidR="00E0425F" w:rsidRPr="00BD4211" w:rsidRDefault="00E0425F" w:rsidP="00E0425F">
      <w:pPr>
        <w:jc w:val="center"/>
        <w:rPr>
          <w:b/>
          <w:i/>
          <w:sz w:val="28"/>
          <w:szCs w:val="28"/>
        </w:rPr>
      </w:pPr>
      <w:r>
        <w:rPr>
          <w:b/>
          <w:i/>
          <w:sz w:val="28"/>
          <w:szCs w:val="28"/>
        </w:rPr>
        <w:t>Основна</w:t>
      </w:r>
    </w:p>
    <w:p w:rsidR="00E0425F" w:rsidRPr="00FB197A" w:rsidRDefault="00E0425F" w:rsidP="00E0425F">
      <w:pPr>
        <w:jc w:val="both"/>
        <w:rPr>
          <w:bCs/>
          <w:sz w:val="28"/>
          <w:szCs w:val="28"/>
        </w:rPr>
      </w:pPr>
      <w:r>
        <w:rPr>
          <w:bCs/>
          <w:sz w:val="28"/>
          <w:szCs w:val="28"/>
        </w:rPr>
        <w:t>26</w:t>
      </w:r>
      <w:r w:rsidRPr="00FB197A">
        <w:rPr>
          <w:bCs/>
          <w:sz w:val="28"/>
          <w:szCs w:val="28"/>
        </w:rPr>
        <w:t>. Закон України “Про захист прав споживачів”, 12.05.1991р. №1024-ХІІ;</w:t>
      </w:r>
    </w:p>
    <w:p w:rsidR="00E0425F" w:rsidRPr="00FB197A" w:rsidRDefault="00E0425F" w:rsidP="00E0425F">
      <w:pPr>
        <w:jc w:val="both"/>
        <w:rPr>
          <w:bCs/>
          <w:sz w:val="28"/>
          <w:szCs w:val="28"/>
        </w:rPr>
      </w:pPr>
      <w:r w:rsidRPr="00FB197A">
        <w:rPr>
          <w:bCs/>
          <w:sz w:val="28"/>
          <w:szCs w:val="28"/>
        </w:rPr>
        <w:t>2</w:t>
      </w:r>
      <w:r>
        <w:rPr>
          <w:bCs/>
          <w:sz w:val="28"/>
          <w:szCs w:val="28"/>
        </w:rPr>
        <w:t>7</w:t>
      </w:r>
      <w:r w:rsidRPr="00FB197A">
        <w:rPr>
          <w:bCs/>
          <w:sz w:val="28"/>
          <w:szCs w:val="28"/>
        </w:rPr>
        <w:t>. Закон України “Про внесення змін до “Закону України про туризм”,</w:t>
      </w:r>
    </w:p>
    <w:p w:rsidR="00E0425F" w:rsidRPr="00FB197A" w:rsidRDefault="00E0425F" w:rsidP="00E0425F">
      <w:pPr>
        <w:jc w:val="both"/>
        <w:rPr>
          <w:bCs/>
          <w:sz w:val="28"/>
          <w:szCs w:val="28"/>
        </w:rPr>
      </w:pPr>
      <w:r>
        <w:rPr>
          <w:bCs/>
          <w:sz w:val="28"/>
          <w:szCs w:val="28"/>
        </w:rPr>
        <w:t>2</w:t>
      </w:r>
      <w:r w:rsidRPr="00FB197A">
        <w:rPr>
          <w:bCs/>
          <w:sz w:val="28"/>
          <w:szCs w:val="28"/>
        </w:rPr>
        <w:t>8.11. 2002 р. № 1282-IV;</w:t>
      </w:r>
    </w:p>
    <w:p w:rsidR="00E0425F" w:rsidRPr="00FB197A" w:rsidRDefault="00E0425F" w:rsidP="00E0425F">
      <w:pPr>
        <w:jc w:val="both"/>
        <w:rPr>
          <w:bCs/>
          <w:sz w:val="28"/>
          <w:szCs w:val="28"/>
        </w:rPr>
      </w:pPr>
      <w:r>
        <w:rPr>
          <w:bCs/>
          <w:sz w:val="28"/>
          <w:szCs w:val="28"/>
        </w:rPr>
        <w:t>29</w:t>
      </w:r>
      <w:r w:rsidRPr="00FB197A">
        <w:rPr>
          <w:bCs/>
          <w:sz w:val="28"/>
          <w:szCs w:val="28"/>
        </w:rPr>
        <w:t>. Закон України «Про внесення змін до Закону України «Про метрологію та метрологічну діяльність», 15.06.2004р. №1765-IV.</w:t>
      </w:r>
    </w:p>
    <w:p w:rsidR="00E0425F" w:rsidRPr="00FB197A" w:rsidRDefault="00E0425F" w:rsidP="00E0425F">
      <w:pPr>
        <w:jc w:val="both"/>
        <w:rPr>
          <w:bCs/>
          <w:sz w:val="28"/>
          <w:szCs w:val="28"/>
        </w:rPr>
      </w:pPr>
      <w:r>
        <w:rPr>
          <w:bCs/>
          <w:sz w:val="28"/>
          <w:szCs w:val="28"/>
        </w:rPr>
        <w:t>30</w:t>
      </w:r>
      <w:r w:rsidRPr="00FB197A">
        <w:rPr>
          <w:bCs/>
          <w:sz w:val="28"/>
          <w:szCs w:val="28"/>
        </w:rPr>
        <w:t>. Закон України "Про стандартизацію", 17 травня 2001р., №2408-ІІІ;</w:t>
      </w:r>
    </w:p>
    <w:p w:rsidR="00E0425F" w:rsidRPr="00FB197A" w:rsidRDefault="00E0425F" w:rsidP="00E0425F">
      <w:pPr>
        <w:jc w:val="both"/>
        <w:rPr>
          <w:bCs/>
          <w:sz w:val="28"/>
          <w:szCs w:val="28"/>
        </w:rPr>
      </w:pPr>
      <w:r>
        <w:rPr>
          <w:bCs/>
          <w:sz w:val="28"/>
          <w:szCs w:val="28"/>
        </w:rPr>
        <w:t>31</w:t>
      </w:r>
      <w:r w:rsidRPr="00FB197A">
        <w:rPr>
          <w:bCs/>
          <w:sz w:val="28"/>
          <w:szCs w:val="28"/>
        </w:rPr>
        <w:t>. Закон України "Про підтвердження відповідності", 17 травня 2001р.,</w:t>
      </w:r>
    </w:p>
    <w:p w:rsidR="00E0425F" w:rsidRPr="00FB197A" w:rsidRDefault="00E0425F" w:rsidP="00E0425F">
      <w:pPr>
        <w:jc w:val="both"/>
        <w:rPr>
          <w:bCs/>
          <w:sz w:val="28"/>
          <w:szCs w:val="28"/>
        </w:rPr>
      </w:pPr>
      <w:r w:rsidRPr="00FB197A">
        <w:rPr>
          <w:bCs/>
          <w:sz w:val="28"/>
          <w:szCs w:val="28"/>
        </w:rPr>
        <w:t>№ 2406-ІІІ;</w:t>
      </w:r>
    </w:p>
    <w:p w:rsidR="00E0425F" w:rsidRPr="00FB197A" w:rsidRDefault="00E0425F" w:rsidP="00E0425F">
      <w:pPr>
        <w:jc w:val="both"/>
        <w:rPr>
          <w:bCs/>
          <w:sz w:val="28"/>
          <w:szCs w:val="28"/>
        </w:rPr>
      </w:pPr>
      <w:r>
        <w:rPr>
          <w:bCs/>
          <w:sz w:val="28"/>
          <w:szCs w:val="28"/>
        </w:rPr>
        <w:t>32</w:t>
      </w:r>
      <w:r w:rsidRPr="00FB197A">
        <w:rPr>
          <w:bCs/>
          <w:sz w:val="28"/>
          <w:szCs w:val="28"/>
        </w:rPr>
        <w:t>. Закон України “Про стандарти, технічні регламенти та процедури оцінки відповідності”, 1 грудня 2005 р., №3164-IV;</w:t>
      </w:r>
    </w:p>
    <w:p w:rsidR="00E0425F" w:rsidRPr="00FB197A" w:rsidRDefault="00E0425F" w:rsidP="00E0425F">
      <w:pPr>
        <w:jc w:val="both"/>
        <w:rPr>
          <w:bCs/>
          <w:sz w:val="28"/>
          <w:szCs w:val="28"/>
        </w:rPr>
      </w:pPr>
      <w:r>
        <w:rPr>
          <w:bCs/>
          <w:sz w:val="28"/>
          <w:szCs w:val="28"/>
        </w:rPr>
        <w:t>33</w:t>
      </w:r>
      <w:r w:rsidRPr="00FB197A">
        <w:rPr>
          <w:bCs/>
          <w:sz w:val="28"/>
          <w:szCs w:val="28"/>
        </w:rPr>
        <w:t>. Правила обов'язкової сертифікації послуг харчування / Затверджено</w:t>
      </w:r>
    </w:p>
    <w:p w:rsidR="00E0425F" w:rsidRPr="00FB197A" w:rsidRDefault="00E0425F" w:rsidP="00E0425F">
      <w:pPr>
        <w:jc w:val="both"/>
        <w:rPr>
          <w:bCs/>
          <w:sz w:val="28"/>
          <w:szCs w:val="28"/>
        </w:rPr>
      </w:pPr>
      <w:r w:rsidRPr="00FB197A">
        <w:rPr>
          <w:bCs/>
          <w:sz w:val="28"/>
          <w:szCs w:val="28"/>
        </w:rPr>
        <w:t>наказом Державного комітету України зі стандартизації, метрології і сертифікації, 27.01.1999р. №37;</w:t>
      </w:r>
    </w:p>
    <w:p w:rsidR="00E0425F" w:rsidRPr="00FB197A" w:rsidRDefault="00E0425F" w:rsidP="00E0425F">
      <w:pPr>
        <w:jc w:val="both"/>
        <w:rPr>
          <w:bCs/>
          <w:sz w:val="28"/>
          <w:szCs w:val="28"/>
        </w:rPr>
      </w:pPr>
      <w:r>
        <w:rPr>
          <w:bCs/>
          <w:sz w:val="28"/>
          <w:szCs w:val="28"/>
        </w:rPr>
        <w:t>34</w:t>
      </w:r>
      <w:r w:rsidRPr="00FB197A">
        <w:rPr>
          <w:bCs/>
          <w:sz w:val="28"/>
          <w:szCs w:val="28"/>
        </w:rPr>
        <w:t>. Правила обов'язкової сертифікації готельних послуг / Затверджено</w:t>
      </w:r>
    </w:p>
    <w:p w:rsidR="00E0425F" w:rsidRPr="00FB197A" w:rsidRDefault="00E0425F" w:rsidP="00E0425F">
      <w:pPr>
        <w:jc w:val="both"/>
        <w:rPr>
          <w:bCs/>
          <w:sz w:val="28"/>
          <w:szCs w:val="28"/>
        </w:rPr>
      </w:pPr>
      <w:r w:rsidRPr="00FB197A">
        <w:rPr>
          <w:bCs/>
          <w:sz w:val="28"/>
          <w:szCs w:val="28"/>
        </w:rPr>
        <w:t xml:space="preserve">наказом Державного комітету України зі стандартизації, метрології і сертифікації, 27.01.1999 р. №37 та </w:t>
      </w:r>
      <w:r>
        <w:rPr>
          <w:bCs/>
          <w:sz w:val="28"/>
          <w:szCs w:val="28"/>
        </w:rPr>
        <w:t>ін.</w:t>
      </w:r>
      <w:r w:rsidRPr="00FB197A">
        <w:rPr>
          <w:bCs/>
          <w:sz w:val="28"/>
          <w:szCs w:val="28"/>
        </w:rPr>
        <w:t xml:space="preserve"> документи.</w:t>
      </w:r>
    </w:p>
    <w:p w:rsidR="00E0425F" w:rsidRPr="00FB197A" w:rsidRDefault="00E0425F" w:rsidP="00E0425F">
      <w:pPr>
        <w:jc w:val="both"/>
        <w:rPr>
          <w:bCs/>
          <w:sz w:val="28"/>
          <w:szCs w:val="28"/>
        </w:rPr>
      </w:pPr>
      <w:r>
        <w:rPr>
          <w:bCs/>
          <w:sz w:val="28"/>
          <w:szCs w:val="28"/>
        </w:rPr>
        <w:t>35</w:t>
      </w:r>
      <w:r w:rsidRPr="00FB197A">
        <w:rPr>
          <w:bCs/>
          <w:sz w:val="28"/>
          <w:szCs w:val="28"/>
        </w:rPr>
        <w:t>. Правила користування готелями й аналогічними засобами розміщення</w:t>
      </w:r>
    </w:p>
    <w:p w:rsidR="00E0425F" w:rsidRPr="00FB197A" w:rsidRDefault="00E0425F" w:rsidP="00E0425F">
      <w:pPr>
        <w:jc w:val="both"/>
        <w:rPr>
          <w:bCs/>
          <w:sz w:val="28"/>
          <w:szCs w:val="28"/>
        </w:rPr>
      </w:pPr>
      <w:r w:rsidRPr="00FB197A">
        <w:rPr>
          <w:bCs/>
          <w:sz w:val="28"/>
          <w:szCs w:val="28"/>
        </w:rPr>
        <w:t xml:space="preserve">та надання готельних послуг (затверджені наказом </w:t>
      </w:r>
      <w:proofErr w:type="spellStart"/>
      <w:r w:rsidRPr="00FB197A">
        <w:rPr>
          <w:bCs/>
          <w:sz w:val="28"/>
          <w:szCs w:val="28"/>
        </w:rPr>
        <w:t>Держтурадміністрації</w:t>
      </w:r>
      <w:proofErr w:type="spellEnd"/>
      <w:r w:rsidRPr="00FB197A">
        <w:rPr>
          <w:bCs/>
          <w:sz w:val="28"/>
          <w:szCs w:val="28"/>
        </w:rPr>
        <w:t>,</w:t>
      </w:r>
    </w:p>
    <w:p w:rsidR="00E0425F" w:rsidRPr="00FB197A" w:rsidRDefault="00E0425F" w:rsidP="00E0425F">
      <w:pPr>
        <w:jc w:val="both"/>
        <w:rPr>
          <w:bCs/>
          <w:sz w:val="28"/>
          <w:szCs w:val="28"/>
        </w:rPr>
      </w:pPr>
      <w:r w:rsidRPr="00FB197A">
        <w:rPr>
          <w:bCs/>
          <w:sz w:val="28"/>
          <w:szCs w:val="28"/>
        </w:rPr>
        <w:t>16.03.2004 року №19;</w:t>
      </w:r>
    </w:p>
    <w:p w:rsidR="00E0425F" w:rsidRPr="00FB197A" w:rsidRDefault="00E0425F" w:rsidP="00E0425F">
      <w:pPr>
        <w:jc w:val="both"/>
        <w:rPr>
          <w:bCs/>
          <w:sz w:val="28"/>
          <w:szCs w:val="28"/>
        </w:rPr>
      </w:pPr>
      <w:r>
        <w:rPr>
          <w:bCs/>
          <w:sz w:val="28"/>
          <w:szCs w:val="28"/>
        </w:rPr>
        <w:t>36</w:t>
      </w:r>
      <w:r w:rsidRPr="00FB197A">
        <w:rPr>
          <w:bCs/>
          <w:sz w:val="28"/>
          <w:szCs w:val="28"/>
        </w:rPr>
        <w:t>. Саранча Г.А. Метрологія, стандартизація, відповідність, акредитація</w:t>
      </w:r>
    </w:p>
    <w:p w:rsidR="00E0425F" w:rsidRPr="00FB197A" w:rsidRDefault="00E0425F" w:rsidP="00E0425F">
      <w:pPr>
        <w:jc w:val="both"/>
        <w:rPr>
          <w:bCs/>
          <w:sz w:val="28"/>
          <w:szCs w:val="28"/>
        </w:rPr>
      </w:pPr>
      <w:r w:rsidRPr="00FB197A">
        <w:rPr>
          <w:bCs/>
          <w:sz w:val="28"/>
          <w:szCs w:val="28"/>
        </w:rPr>
        <w:t>та управління якістю:Підручник. – К.:Центр навчальної літератури, 2006.–672 с.</w:t>
      </w:r>
    </w:p>
    <w:p w:rsidR="00E0425F" w:rsidRPr="00FB197A" w:rsidRDefault="00E0425F" w:rsidP="00E0425F">
      <w:pPr>
        <w:jc w:val="both"/>
        <w:rPr>
          <w:bCs/>
          <w:sz w:val="28"/>
          <w:szCs w:val="28"/>
        </w:rPr>
      </w:pPr>
      <w:r>
        <w:rPr>
          <w:bCs/>
          <w:sz w:val="28"/>
          <w:szCs w:val="28"/>
        </w:rPr>
        <w:t>37</w:t>
      </w:r>
      <w:r w:rsidRPr="00FB197A">
        <w:rPr>
          <w:bCs/>
          <w:sz w:val="28"/>
          <w:szCs w:val="28"/>
        </w:rPr>
        <w:t xml:space="preserve">. </w:t>
      </w:r>
      <w:proofErr w:type="spellStart"/>
      <w:r w:rsidRPr="00FB197A">
        <w:rPr>
          <w:bCs/>
          <w:sz w:val="28"/>
          <w:szCs w:val="28"/>
        </w:rPr>
        <w:t>Сергеев</w:t>
      </w:r>
      <w:proofErr w:type="spellEnd"/>
      <w:r w:rsidRPr="00FB197A">
        <w:rPr>
          <w:bCs/>
          <w:sz w:val="28"/>
          <w:szCs w:val="28"/>
        </w:rPr>
        <w:t xml:space="preserve"> А.Г., </w:t>
      </w:r>
      <w:proofErr w:type="spellStart"/>
      <w:r w:rsidRPr="00FB197A">
        <w:rPr>
          <w:bCs/>
          <w:sz w:val="28"/>
          <w:szCs w:val="28"/>
        </w:rPr>
        <w:t>Латышев</w:t>
      </w:r>
      <w:proofErr w:type="spellEnd"/>
      <w:r w:rsidRPr="00FB197A">
        <w:rPr>
          <w:bCs/>
          <w:sz w:val="28"/>
          <w:szCs w:val="28"/>
        </w:rPr>
        <w:t xml:space="preserve"> М.В. </w:t>
      </w:r>
      <w:proofErr w:type="spellStart"/>
      <w:r w:rsidRPr="00FB197A">
        <w:rPr>
          <w:bCs/>
          <w:sz w:val="28"/>
          <w:szCs w:val="28"/>
        </w:rPr>
        <w:t>Сертификация</w:t>
      </w:r>
      <w:proofErr w:type="spellEnd"/>
      <w:r w:rsidRPr="00FB197A">
        <w:rPr>
          <w:bCs/>
          <w:sz w:val="28"/>
          <w:szCs w:val="28"/>
        </w:rPr>
        <w:t xml:space="preserve">: </w:t>
      </w:r>
      <w:proofErr w:type="spellStart"/>
      <w:r w:rsidRPr="00FB197A">
        <w:rPr>
          <w:bCs/>
          <w:sz w:val="28"/>
          <w:szCs w:val="28"/>
        </w:rPr>
        <w:t>Учебное</w:t>
      </w:r>
      <w:proofErr w:type="spellEnd"/>
      <w:r w:rsidRPr="00FB197A">
        <w:rPr>
          <w:bCs/>
          <w:sz w:val="28"/>
          <w:szCs w:val="28"/>
        </w:rPr>
        <w:t xml:space="preserve"> </w:t>
      </w:r>
      <w:proofErr w:type="spellStart"/>
      <w:r w:rsidRPr="00FB197A">
        <w:rPr>
          <w:bCs/>
          <w:sz w:val="28"/>
          <w:szCs w:val="28"/>
        </w:rPr>
        <w:t>пособие</w:t>
      </w:r>
      <w:proofErr w:type="spellEnd"/>
      <w:r w:rsidRPr="00FB197A">
        <w:rPr>
          <w:bCs/>
          <w:sz w:val="28"/>
          <w:szCs w:val="28"/>
        </w:rPr>
        <w:t xml:space="preserve"> для </w:t>
      </w:r>
      <w:proofErr w:type="spellStart"/>
      <w:r w:rsidRPr="00FB197A">
        <w:rPr>
          <w:bCs/>
          <w:sz w:val="28"/>
          <w:szCs w:val="28"/>
        </w:rPr>
        <w:t>студентов</w:t>
      </w:r>
      <w:proofErr w:type="spellEnd"/>
      <w:r w:rsidRPr="00FB197A">
        <w:rPr>
          <w:bCs/>
          <w:sz w:val="28"/>
          <w:szCs w:val="28"/>
        </w:rPr>
        <w:t xml:space="preserve"> </w:t>
      </w:r>
      <w:proofErr w:type="spellStart"/>
      <w:r w:rsidRPr="00FB197A">
        <w:rPr>
          <w:bCs/>
          <w:sz w:val="28"/>
          <w:szCs w:val="28"/>
        </w:rPr>
        <w:t>вузов</w:t>
      </w:r>
      <w:proofErr w:type="spellEnd"/>
      <w:r w:rsidRPr="00FB197A">
        <w:rPr>
          <w:bCs/>
          <w:sz w:val="28"/>
          <w:szCs w:val="28"/>
        </w:rPr>
        <w:t xml:space="preserve">. М.: Логос, 2000. 248 с.: </w:t>
      </w:r>
      <w:proofErr w:type="spellStart"/>
      <w:r w:rsidRPr="00FB197A">
        <w:rPr>
          <w:bCs/>
          <w:sz w:val="28"/>
          <w:szCs w:val="28"/>
        </w:rPr>
        <w:t>ил</w:t>
      </w:r>
      <w:proofErr w:type="spellEnd"/>
      <w:r w:rsidRPr="00FB197A">
        <w:rPr>
          <w:bCs/>
          <w:sz w:val="28"/>
          <w:szCs w:val="28"/>
        </w:rPr>
        <w:t>.</w:t>
      </w:r>
    </w:p>
    <w:p w:rsidR="00E0425F" w:rsidRPr="00FB197A" w:rsidRDefault="00E0425F" w:rsidP="00E0425F">
      <w:pPr>
        <w:jc w:val="both"/>
        <w:rPr>
          <w:bCs/>
          <w:sz w:val="28"/>
          <w:szCs w:val="28"/>
        </w:rPr>
      </w:pPr>
      <w:r>
        <w:rPr>
          <w:bCs/>
          <w:sz w:val="28"/>
          <w:szCs w:val="28"/>
        </w:rPr>
        <w:t>38</w:t>
      </w:r>
      <w:r w:rsidRPr="00FB197A">
        <w:rPr>
          <w:bCs/>
          <w:sz w:val="28"/>
          <w:szCs w:val="28"/>
        </w:rPr>
        <w:t xml:space="preserve">. </w:t>
      </w:r>
      <w:proofErr w:type="spellStart"/>
      <w:r w:rsidRPr="00FB197A">
        <w:rPr>
          <w:bCs/>
          <w:sz w:val="28"/>
          <w:szCs w:val="28"/>
        </w:rPr>
        <w:t>Сертификация</w:t>
      </w:r>
      <w:proofErr w:type="spellEnd"/>
      <w:r w:rsidRPr="00FB197A">
        <w:rPr>
          <w:bCs/>
          <w:sz w:val="28"/>
          <w:szCs w:val="28"/>
        </w:rPr>
        <w:t xml:space="preserve"> и </w:t>
      </w:r>
      <w:proofErr w:type="spellStart"/>
      <w:r w:rsidRPr="00FB197A">
        <w:rPr>
          <w:bCs/>
          <w:sz w:val="28"/>
          <w:szCs w:val="28"/>
        </w:rPr>
        <w:t>подтверждение</w:t>
      </w:r>
      <w:proofErr w:type="spellEnd"/>
      <w:r w:rsidRPr="00FB197A">
        <w:rPr>
          <w:bCs/>
          <w:sz w:val="28"/>
          <w:szCs w:val="28"/>
        </w:rPr>
        <w:t xml:space="preserve"> </w:t>
      </w:r>
      <w:proofErr w:type="spellStart"/>
      <w:r w:rsidRPr="00FB197A">
        <w:rPr>
          <w:bCs/>
          <w:sz w:val="28"/>
          <w:szCs w:val="28"/>
        </w:rPr>
        <w:t>соответствия</w:t>
      </w:r>
      <w:proofErr w:type="spellEnd"/>
      <w:r w:rsidRPr="00FB197A">
        <w:rPr>
          <w:bCs/>
          <w:sz w:val="28"/>
          <w:szCs w:val="28"/>
        </w:rPr>
        <w:t xml:space="preserve"> в </w:t>
      </w:r>
      <w:proofErr w:type="spellStart"/>
      <w:r w:rsidRPr="00FB197A">
        <w:rPr>
          <w:bCs/>
          <w:sz w:val="28"/>
          <w:szCs w:val="28"/>
        </w:rPr>
        <w:t>Украине</w:t>
      </w:r>
      <w:proofErr w:type="spellEnd"/>
      <w:r w:rsidRPr="00FB197A">
        <w:rPr>
          <w:bCs/>
          <w:sz w:val="28"/>
          <w:szCs w:val="28"/>
        </w:rPr>
        <w:t xml:space="preserve">: </w:t>
      </w:r>
      <w:proofErr w:type="spellStart"/>
      <w:r w:rsidRPr="00FB197A">
        <w:rPr>
          <w:bCs/>
          <w:sz w:val="28"/>
          <w:szCs w:val="28"/>
        </w:rPr>
        <w:t>Учеб</w:t>
      </w:r>
      <w:proofErr w:type="spellEnd"/>
      <w:r w:rsidRPr="00FB197A">
        <w:rPr>
          <w:bCs/>
          <w:sz w:val="28"/>
          <w:szCs w:val="28"/>
        </w:rPr>
        <w:t xml:space="preserve">. </w:t>
      </w:r>
      <w:proofErr w:type="spellStart"/>
      <w:r w:rsidRPr="00FB197A">
        <w:rPr>
          <w:bCs/>
          <w:sz w:val="28"/>
          <w:szCs w:val="28"/>
        </w:rPr>
        <w:t>пособие</w:t>
      </w:r>
      <w:proofErr w:type="spellEnd"/>
      <w:r w:rsidRPr="00FB197A">
        <w:rPr>
          <w:bCs/>
          <w:sz w:val="28"/>
          <w:szCs w:val="28"/>
        </w:rPr>
        <w:t xml:space="preserve"> / С.И. </w:t>
      </w:r>
      <w:proofErr w:type="spellStart"/>
      <w:r w:rsidRPr="00FB197A">
        <w:rPr>
          <w:bCs/>
          <w:sz w:val="28"/>
          <w:szCs w:val="28"/>
        </w:rPr>
        <w:t>Кондрашов</w:t>
      </w:r>
      <w:proofErr w:type="spellEnd"/>
      <w:r w:rsidRPr="00FB197A">
        <w:rPr>
          <w:bCs/>
          <w:sz w:val="28"/>
          <w:szCs w:val="28"/>
        </w:rPr>
        <w:t xml:space="preserve">, Л.В. </w:t>
      </w:r>
      <w:proofErr w:type="spellStart"/>
      <w:r w:rsidRPr="00FB197A">
        <w:rPr>
          <w:bCs/>
          <w:sz w:val="28"/>
          <w:szCs w:val="28"/>
        </w:rPr>
        <w:t>Константинова</w:t>
      </w:r>
      <w:proofErr w:type="spellEnd"/>
      <w:r w:rsidRPr="00FB197A">
        <w:rPr>
          <w:bCs/>
          <w:sz w:val="28"/>
          <w:szCs w:val="28"/>
        </w:rPr>
        <w:t xml:space="preserve"> и др. – </w:t>
      </w:r>
      <w:proofErr w:type="spellStart"/>
      <w:r w:rsidRPr="00FB197A">
        <w:rPr>
          <w:bCs/>
          <w:sz w:val="28"/>
          <w:szCs w:val="28"/>
        </w:rPr>
        <w:t>Харьков</w:t>
      </w:r>
      <w:proofErr w:type="spellEnd"/>
      <w:r w:rsidRPr="00FB197A">
        <w:rPr>
          <w:bCs/>
          <w:sz w:val="28"/>
          <w:szCs w:val="28"/>
        </w:rPr>
        <w:t>: НТУ «ХПИ», 2006.</w:t>
      </w:r>
    </w:p>
    <w:p w:rsidR="00E0425F" w:rsidRPr="00FB197A" w:rsidRDefault="00E0425F" w:rsidP="00E0425F">
      <w:pPr>
        <w:jc w:val="both"/>
        <w:rPr>
          <w:bCs/>
          <w:sz w:val="28"/>
          <w:szCs w:val="28"/>
        </w:rPr>
      </w:pPr>
      <w:r w:rsidRPr="00FB197A">
        <w:rPr>
          <w:bCs/>
          <w:sz w:val="28"/>
          <w:szCs w:val="28"/>
        </w:rPr>
        <w:t>– 368с.</w:t>
      </w:r>
    </w:p>
    <w:p w:rsidR="00E0425F" w:rsidRPr="00FB197A" w:rsidRDefault="00E0425F" w:rsidP="00E0425F">
      <w:pPr>
        <w:jc w:val="both"/>
        <w:rPr>
          <w:bCs/>
          <w:sz w:val="28"/>
          <w:szCs w:val="28"/>
        </w:rPr>
      </w:pPr>
      <w:r>
        <w:rPr>
          <w:bCs/>
          <w:sz w:val="28"/>
          <w:szCs w:val="28"/>
        </w:rPr>
        <w:t>39</w:t>
      </w:r>
      <w:r w:rsidRPr="00FB197A">
        <w:rPr>
          <w:bCs/>
          <w:sz w:val="28"/>
          <w:szCs w:val="28"/>
        </w:rPr>
        <w:t xml:space="preserve">. Тарасова В.В., Малиновська А.С., Рибак М.Ф. Метрологія, стандартизація і сертифікація. Підручник / За </w:t>
      </w:r>
      <w:proofErr w:type="spellStart"/>
      <w:r w:rsidRPr="00FB197A">
        <w:rPr>
          <w:bCs/>
          <w:sz w:val="28"/>
          <w:szCs w:val="28"/>
        </w:rPr>
        <w:t>заг</w:t>
      </w:r>
      <w:proofErr w:type="spellEnd"/>
      <w:r w:rsidRPr="00FB197A">
        <w:rPr>
          <w:bCs/>
          <w:sz w:val="28"/>
          <w:szCs w:val="28"/>
        </w:rPr>
        <w:t>. ред. В.В.Тарасової. – К.: Центр навчальної літератури, 2006. – 264с.</w:t>
      </w:r>
    </w:p>
    <w:p w:rsidR="00E0425F" w:rsidRPr="00FB197A" w:rsidRDefault="00E0425F" w:rsidP="00E0425F">
      <w:pPr>
        <w:jc w:val="both"/>
        <w:rPr>
          <w:bCs/>
          <w:sz w:val="28"/>
          <w:szCs w:val="28"/>
        </w:rPr>
      </w:pPr>
      <w:r>
        <w:rPr>
          <w:bCs/>
          <w:sz w:val="28"/>
          <w:szCs w:val="28"/>
        </w:rPr>
        <w:t>40</w:t>
      </w:r>
      <w:r w:rsidRPr="00FB197A">
        <w:rPr>
          <w:bCs/>
          <w:sz w:val="28"/>
          <w:szCs w:val="28"/>
        </w:rPr>
        <w:t xml:space="preserve">. </w:t>
      </w:r>
      <w:proofErr w:type="spellStart"/>
      <w:r w:rsidRPr="00FB197A">
        <w:rPr>
          <w:bCs/>
          <w:sz w:val="28"/>
          <w:szCs w:val="28"/>
        </w:rPr>
        <w:t>Управление</w:t>
      </w:r>
      <w:proofErr w:type="spellEnd"/>
      <w:r w:rsidRPr="00FB197A">
        <w:rPr>
          <w:bCs/>
          <w:sz w:val="28"/>
          <w:szCs w:val="28"/>
        </w:rPr>
        <w:t xml:space="preserve"> </w:t>
      </w:r>
      <w:proofErr w:type="spellStart"/>
      <w:r w:rsidRPr="00FB197A">
        <w:rPr>
          <w:bCs/>
          <w:sz w:val="28"/>
          <w:szCs w:val="28"/>
        </w:rPr>
        <w:t>качеством</w:t>
      </w:r>
      <w:proofErr w:type="spellEnd"/>
      <w:r w:rsidRPr="00FB197A">
        <w:rPr>
          <w:bCs/>
          <w:sz w:val="28"/>
          <w:szCs w:val="28"/>
        </w:rPr>
        <w:t xml:space="preserve"> / Е.И. Семенова, В.Д. </w:t>
      </w:r>
      <w:proofErr w:type="spellStart"/>
      <w:r w:rsidRPr="00FB197A">
        <w:rPr>
          <w:bCs/>
          <w:sz w:val="28"/>
          <w:szCs w:val="28"/>
        </w:rPr>
        <w:t>Коротнев</w:t>
      </w:r>
      <w:proofErr w:type="spellEnd"/>
      <w:r w:rsidRPr="00FB197A">
        <w:rPr>
          <w:bCs/>
          <w:sz w:val="28"/>
          <w:szCs w:val="28"/>
        </w:rPr>
        <w:t xml:space="preserve">, А.В. </w:t>
      </w:r>
      <w:proofErr w:type="spellStart"/>
      <w:r w:rsidRPr="00FB197A">
        <w:rPr>
          <w:bCs/>
          <w:sz w:val="28"/>
          <w:szCs w:val="28"/>
        </w:rPr>
        <w:t>Пошатаев</w:t>
      </w:r>
      <w:proofErr w:type="spellEnd"/>
    </w:p>
    <w:p w:rsidR="00E0425F" w:rsidRPr="00FB197A" w:rsidRDefault="00E0425F" w:rsidP="00E0425F">
      <w:pPr>
        <w:jc w:val="both"/>
        <w:rPr>
          <w:bCs/>
          <w:sz w:val="28"/>
          <w:szCs w:val="28"/>
        </w:rPr>
      </w:pPr>
      <w:r w:rsidRPr="00FB197A">
        <w:rPr>
          <w:bCs/>
          <w:sz w:val="28"/>
          <w:szCs w:val="28"/>
        </w:rPr>
        <w:t xml:space="preserve">и др.; </w:t>
      </w:r>
      <w:proofErr w:type="spellStart"/>
      <w:r w:rsidRPr="00FB197A">
        <w:rPr>
          <w:bCs/>
          <w:sz w:val="28"/>
          <w:szCs w:val="28"/>
        </w:rPr>
        <w:t>Под</w:t>
      </w:r>
      <w:proofErr w:type="spellEnd"/>
      <w:r w:rsidRPr="00FB197A">
        <w:rPr>
          <w:bCs/>
          <w:sz w:val="28"/>
          <w:szCs w:val="28"/>
        </w:rPr>
        <w:t xml:space="preserve"> ред. Е.И. </w:t>
      </w:r>
      <w:proofErr w:type="spellStart"/>
      <w:r w:rsidRPr="00FB197A">
        <w:rPr>
          <w:bCs/>
          <w:sz w:val="28"/>
          <w:szCs w:val="28"/>
        </w:rPr>
        <w:t>Семеновой</w:t>
      </w:r>
      <w:proofErr w:type="spellEnd"/>
      <w:r w:rsidRPr="00FB197A">
        <w:rPr>
          <w:bCs/>
          <w:sz w:val="28"/>
          <w:szCs w:val="28"/>
        </w:rPr>
        <w:t xml:space="preserve">. – М.: </w:t>
      </w:r>
      <w:proofErr w:type="spellStart"/>
      <w:r w:rsidRPr="00FB197A">
        <w:rPr>
          <w:bCs/>
          <w:sz w:val="28"/>
          <w:szCs w:val="28"/>
        </w:rPr>
        <w:t>КолосС</w:t>
      </w:r>
      <w:proofErr w:type="spellEnd"/>
      <w:r w:rsidRPr="00FB197A">
        <w:rPr>
          <w:bCs/>
          <w:sz w:val="28"/>
          <w:szCs w:val="28"/>
        </w:rPr>
        <w:t xml:space="preserve">, 2005. – 184 с.: </w:t>
      </w:r>
      <w:proofErr w:type="spellStart"/>
      <w:r w:rsidRPr="00FB197A">
        <w:rPr>
          <w:bCs/>
          <w:sz w:val="28"/>
          <w:szCs w:val="28"/>
        </w:rPr>
        <w:t>ил</w:t>
      </w:r>
      <w:proofErr w:type="spellEnd"/>
      <w:r w:rsidRPr="00FB197A">
        <w:rPr>
          <w:bCs/>
          <w:sz w:val="28"/>
          <w:szCs w:val="28"/>
        </w:rPr>
        <w:t>.</w:t>
      </w:r>
    </w:p>
    <w:p w:rsidR="00E0425F" w:rsidRPr="00FB197A" w:rsidRDefault="00E0425F" w:rsidP="00E0425F">
      <w:pPr>
        <w:jc w:val="both"/>
        <w:rPr>
          <w:bCs/>
          <w:sz w:val="28"/>
          <w:szCs w:val="28"/>
        </w:rPr>
      </w:pPr>
      <w:r>
        <w:rPr>
          <w:bCs/>
          <w:sz w:val="28"/>
          <w:szCs w:val="28"/>
        </w:rPr>
        <w:t>41</w:t>
      </w:r>
      <w:r w:rsidRPr="00FB197A">
        <w:rPr>
          <w:bCs/>
          <w:sz w:val="28"/>
          <w:szCs w:val="28"/>
        </w:rPr>
        <w:t xml:space="preserve">. </w:t>
      </w:r>
      <w:proofErr w:type="spellStart"/>
      <w:r w:rsidRPr="00FB197A">
        <w:rPr>
          <w:bCs/>
          <w:sz w:val="28"/>
          <w:szCs w:val="28"/>
        </w:rPr>
        <w:t>Цюцюра</w:t>
      </w:r>
      <w:proofErr w:type="spellEnd"/>
      <w:r w:rsidRPr="00FB197A">
        <w:rPr>
          <w:bCs/>
          <w:sz w:val="28"/>
          <w:szCs w:val="28"/>
        </w:rPr>
        <w:t xml:space="preserve"> С.В., </w:t>
      </w:r>
      <w:proofErr w:type="spellStart"/>
      <w:r w:rsidRPr="00FB197A">
        <w:rPr>
          <w:bCs/>
          <w:sz w:val="28"/>
          <w:szCs w:val="28"/>
        </w:rPr>
        <w:t>Цюцюра</w:t>
      </w:r>
      <w:proofErr w:type="spellEnd"/>
      <w:r w:rsidRPr="00FB197A">
        <w:rPr>
          <w:bCs/>
          <w:sz w:val="28"/>
          <w:szCs w:val="28"/>
        </w:rPr>
        <w:t xml:space="preserve"> В.Д. Метрологія, основи вимірювань, стандартизація та сертифікація: </w:t>
      </w:r>
      <w:proofErr w:type="spellStart"/>
      <w:r w:rsidRPr="00FB197A">
        <w:rPr>
          <w:bCs/>
          <w:sz w:val="28"/>
          <w:szCs w:val="28"/>
        </w:rPr>
        <w:t>Навч</w:t>
      </w:r>
      <w:proofErr w:type="spellEnd"/>
      <w:r w:rsidRPr="00FB197A">
        <w:rPr>
          <w:bCs/>
          <w:sz w:val="28"/>
          <w:szCs w:val="28"/>
        </w:rPr>
        <w:t>. посібник. – 3–те вид., стер. – К.: Знання, 2006. –</w:t>
      </w:r>
    </w:p>
    <w:p w:rsidR="00E0425F" w:rsidRPr="00FB197A" w:rsidRDefault="00E0425F" w:rsidP="00E0425F">
      <w:pPr>
        <w:jc w:val="both"/>
        <w:rPr>
          <w:bCs/>
          <w:sz w:val="28"/>
          <w:szCs w:val="28"/>
        </w:rPr>
      </w:pPr>
      <w:r w:rsidRPr="00FB197A">
        <w:rPr>
          <w:bCs/>
          <w:sz w:val="28"/>
          <w:szCs w:val="28"/>
        </w:rPr>
        <w:t xml:space="preserve">242 с. Офіційний сайт Кабінету Міністрів України // </w:t>
      </w:r>
      <w:proofErr w:type="spellStart"/>
      <w:r w:rsidRPr="00FB197A">
        <w:rPr>
          <w:bCs/>
          <w:sz w:val="28"/>
          <w:szCs w:val="28"/>
        </w:rPr>
        <w:t>www.kmu.gov.ua</w:t>
      </w:r>
      <w:proofErr w:type="spellEnd"/>
    </w:p>
    <w:p w:rsidR="00E0425F" w:rsidRPr="00FB197A" w:rsidRDefault="00E0425F" w:rsidP="00E0425F">
      <w:pPr>
        <w:jc w:val="both"/>
        <w:rPr>
          <w:bCs/>
          <w:sz w:val="28"/>
          <w:szCs w:val="28"/>
        </w:rPr>
      </w:pPr>
      <w:r>
        <w:rPr>
          <w:bCs/>
          <w:sz w:val="28"/>
          <w:szCs w:val="28"/>
        </w:rPr>
        <w:t>42</w:t>
      </w:r>
      <w:r w:rsidRPr="00FB197A">
        <w:rPr>
          <w:bCs/>
          <w:sz w:val="28"/>
          <w:szCs w:val="28"/>
        </w:rPr>
        <w:t xml:space="preserve">. Офіційний сайт Держспоживстандарту України - </w:t>
      </w:r>
      <w:proofErr w:type="spellStart"/>
      <w:r w:rsidRPr="00FB197A">
        <w:rPr>
          <w:bCs/>
          <w:sz w:val="28"/>
          <w:szCs w:val="28"/>
        </w:rPr>
        <w:t>www.dssu.gov.ua</w:t>
      </w:r>
      <w:proofErr w:type="spellEnd"/>
    </w:p>
    <w:p w:rsidR="00E0425F" w:rsidRPr="00FB197A" w:rsidRDefault="00E0425F" w:rsidP="00E0425F">
      <w:pPr>
        <w:jc w:val="both"/>
        <w:rPr>
          <w:bCs/>
          <w:sz w:val="28"/>
          <w:szCs w:val="28"/>
        </w:rPr>
      </w:pPr>
      <w:r>
        <w:rPr>
          <w:bCs/>
          <w:sz w:val="28"/>
          <w:szCs w:val="28"/>
        </w:rPr>
        <w:t>43</w:t>
      </w:r>
      <w:r w:rsidRPr="00FB197A">
        <w:rPr>
          <w:bCs/>
          <w:sz w:val="28"/>
          <w:szCs w:val="28"/>
        </w:rPr>
        <w:t>. Офіційний сайт Міністерства культури і туризму України //</w:t>
      </w:r>
    </w:p>
    <w:p w:rsidR="00E0425F" w:rsidRPr="00FB197A" w:rsidRDefault="00E0425F" w:rsidP="00E0425F">
      <w:pPr>
        <w:jc w:val="both"/>
        <w:rPr>
          <w:bCs/>
          <w:sz w:val="28"/>
          <w:szCs w:val="28"/>
        </w:rPr>
      </w:pPr>
      <w:proofErr w:type="spellStart"/>
      <w:r w:rsidRPr="00FB197A">
        <w:rPr>
          <w:bCs/>
          <w:sz w:val="28"/>
          <w:szCs w:val="28"/>
        </w:rPr>
        <w:lastRenderedPageBreak/>
        <w:t>www.mincult.kmu.gov.ua</w:t>
      </w:r>
      <w:proofErr w:type="spellEnd"/>
      <w:r w:rsidRPr="00FB197A">
        <w:rPr>
          <w:bCs/>
          <w:sz w:val="28"/>
          <w:szCs w:val="28"/>
        </w:rPr>
        <w:t>.</w:t>
      </w:r>
    </w:p>
    <w:p w:rsidR="00E0425F" w:rsidRPr="00FB197A" w:rsidRDefault="00E0425F" w:rsidP="00E0425F">
      <w:pPr>
        <w:jc w:val="both"/>
        <w:rPr>
          <w:bCs/>
          <w:sz w:val="28"/>
          <w:szCs w:val="28"/>
        </w:rPr>
      </w:pPr>
      <w:r>
        <w:rPr>
          <w:bCs/>
          <w:sz w:val="28"/>
          <w:szCs w:val="28"/>
        </w:rPr>
        <w:t>44</w:t>
      </w:r>
      <w:r w:rsidRPr="00FB197A">
        <w:rPr>
          <w:bCs/>
          <w:sz w:val="28"/>
          <w:szCs w:val="28"/>
        </w:rPr>
        <w:t xml:space="preserve">. Нормативні акти України // </w:t>
      </w:r>
      <w:proofErr w:type="spellStart"/>
      <w:r w:rsidRPr="00FB197A">
        <w:rPr>
          <w:bCs/>
          <w:sz w:val="28"/>
          <w:szCs w:val="28"/>
        </w:rPr>
        <w:t>www.nau.kiev.ua</w:t>
      </w:r>
      <w:proofErr w:type="spellEnd"/>
      <w:r w:rsidRPr="00FB197A">
        <w:rPr>
          <w:bCs/>
          <w:sz w:val="28"/>
          <w:szCs w:val="28"/>
        </w:rPr>
        <w:t>.</w:t>
      </w:r>
    </w:p>
    <w:p w:rsidR="00E0425F" w:rsidRDefault="00E0425F" w:rsidP="00E0425F">
      <w:pPr>
        <w:jc w:val="both"/>
        <w:rPr>
          <w:bCs/>
          <w:sz w:val="28"/>
          <w:szCs w:val="28"/>
        </w:rPr>
      </w:pPr>
      <w:r>
        <w:rPr>
          <w:bCs/>
          <w:sz w:val="28"/>
          <w:szCs w:val="28"/>
        </w:rPr>
        <w:t>45</w:t>
      </w:r>
      <w:r w:rsidRPr="00FB197A">
        <w:rPr>
          <w:bCs/>
          <w:sz w:val="28"/>
          <w:szCs w:val="28"/>
        </w:rPr>
        <w:t xml:space="preserve">. Державна служба туризму і курортів України // </w:t>
      </w:r>
      <w:proofErr w:type="spellStart"/>
      <w:r w:rsidRPr="00FB197A">
        <w:rPr>
          <w:bCs/>
          <w:sz w:val="28"/>
          <w:szCs w:val="28"/>
        </w:rPr>
        <w:t>www</w:t>
      </w:r>
      <w:proofErr w:type="spellEnd"/>
      <w:r w:rsidRPr="00FB197A">
        <w:rPr>
          <w:bCs/>
          <w:sz w:val="28"/>
          <w:szCs w:val="28"/>
        </w:rPr>
        <w:t xml:space="preserve">. </w:t>
      </w:r>
      <w:proofErr w:type="spellStart"/>
      <w:r w:rsidRPr="00FB197A">
        <w:rPr>
          <w:bCs/>
          <w:sz w:val="28"/>
          <w:szCs w:val="28"/>
        </w:rPr>
        <w:t>tourism</w:t>
      </w:r>
      <w:proofErr w:type="spellEnd"/>
      <w:r w:rsidRPr="00FB197A">
        <w:rPr>
          <w:bCs/>
          <w:sz w:val="28"/>
          <w:szCs w:val="28"/>
        </w:rPr>
        <w:t xml:space="preserve">. </w:t>
      </w:r>
      <w:proofErr w:type="spellStart"/>
      <w:r w:rsidRPr="00FB197A">
        <w:rPr>
          <w:bCs/>
          <w:sz w:val="28"/>
          <w:szCs w:val="28"/>
        </w:rPr>
        <w:t>gov.ua</w:t>
      </w:r>
      <w:proofErr w:type="spellEnd"/>
      <w:r w:rsidRPr="00FB197A">
        <w:rPr>
          <w:bCs/>
          <w:sz w:val="28"/>
          <w:szCs w:val="28"/>
        </w:rPr>
        <w:t>.</w:t>
      </w:r>
    </w:p>
    <w:p w:rsidR="00E0425F" w:rsidRDefault="00E0425F" w:rsidP="00E0425F">
      <w:pPr>
        <w:jc w:val="both"/>
        <w:rPr>
          <w:bCs/>
          <w:sz w:val="28"/>
          <w:szCs w:val="28"/>
        </w:rPr>
      </w:pPr>
    </w:p>
    <w:p w:rsidR="00E0425F" w:rsidRPr="00F23685" w:rsidRDefault="00E0425F" w:rsidP="00E0425F">
      <w:pPr>
        <w:jc w:val="center"/>
        <w:rPr>
          <w:b/>
          <w:bCs/>
          <w:i/>
          <w:sz w:val="28"/>
          <w:szCs w:val="28"/>
        </w:rPr>
      </w:pPr>
      <w:r w:rsidRPr="00F23685">
        <w:rPr>
          <w:b/>
          <w:bCs/>
          <w:i/>
          <w:sz w:val="28"/>
          <w:szCs w:val="28"/>
        </w:rPr>
        <w:t>Додаткова</w:t>
      </w:r>
    </w:p>
    <w:p w:rsidR="00E0425F" w:rsidRPr="00F23685" w:rsidRDefault="00E0425F" w:rsidP="00E0425F">
      <w:pPr>
        <w:jc w:val="both"/>
        <w:rPr>
          <w:sz w:val="28"/>
          <w:szCs w:val="28"/>
        </w:rPr>
      </w:pPr>
      <w:r>
        <w:rPr>
          <w:sz w:val="28"/>
          <w:szCs w:val="28"/>
        </w:rPr>
        <w:t>46</w:t>
      </w:r>
      <w:r w:rsidRPr="00F23685">
        <w:rPr>
          <w:sz w:val="28"/>
          <w:szCs w:val="28"/>
        </w:rPr>
        <w:t xml:space="preserve">. </w:t>
      </w:r>
      <w:proofErr w:type="spellStart"/>
      <w:r w:rsidRPr="00F23685">
        <w:rPr>
          <w:sz w:val="28"/>
          <w:szCs w:val="28"/>
        </w:rPr>
        <w:t>Балченко</w:t>
      </w:r>
      <w:proofErr w:type="spellEnd"/>
      <w:r w:rsidRPr="00F23685">
        <w:rPr>
          <w:sz w:val="28"/>
          <w:szCs w:val="28"/>
        </w:rPr>
        <w:t xml:space="preserve"> З.А. Бухгалтерських облік в туризмі і готелях України: </w:t>
      </w:r>
      <w:proofErr w:type="spellStart"/>
      <w:r w:rsidRPr="00F23685">
        <w:rPr>
          <w:sz w:val="28"/>
          <w:szCs w:val="28"/>
        </w:rPr>
        <w:t>Навчаль-</w:t>
      </w:r>
      <w:proofErr w:type="spellEnd"/>
    </w:p>
    <w:p w:rsidR="00E0425F" w:rsidRPr="00F23685" w:rsidRDefault="00E0425F" w:rsidP="00E0425F">
      <w:pPr>
        <w:jc w:val="both"/>
        <w:rPr>
          <w:sz w:val="28"/>
          <w:szCs w:val="28"/>
        </w:rPr>
      </w:pPr>
      <w:r w:rsidRPr="00F23685">
        <w:rPr>
          <w:sz w:val="28"/>
          <w:szCs w:val="28"/>
        </w:rPr>
        <w:t>ний посібник Київського університету туризму, економіки і права (КУТЕП). – К.:</w:t>
      </w:r>
    </w:p>
    <w:p w:rsidR="00E0425F" w:rsidRPr="00F23685" w:rsidRDefault="00E0425F" w:rsidP="00E0425F">
      <w:pPr>
        <w:jc w:val="both"/>
        <w:rPr>
          <w:sz w:val="28"/>
          <w:szCs w:val="28"/>
        </w:rPr>
      </w:pPr>
      <w:r w:rsidRPr="00F23685">
        <w:rPr>
          <w:sz w:val="28"/>
          <w:szCs w:val="28"/>
        </w:rPr>
        <w:t>КУТЕП, 2006. – 232 с.</w:t>
      </w:r>
    </w:p>
    <w:p w:rsidR="00E0425F" w:rsidRPr="00F23685" w:rsidRDefault="00E0425F" w:rsidP="00E0425F">
      <w:pPr>
        <w:jc w:val="both"/>
        <w:rPr>
          <w:sz w:val="28"/>
          <w:szCs w:val="28"/>
        </w:rPr>
      </w:pPr>
      <w:r>
        <w:rPr>
          <w:sz w:val="28"/>
          <w:szCs w:val="28"/>
        </w:rPr>
        <w:t>47</w:t>
      </w:r>
      <w:r w:rsidRPr="00F23685">
        <w:rPr>
          <w:sz w:val="28"/>
          <w:szCs w:val="28"/>
        </w:rPr>
        <w:t xml:space="preserve">. </w:t>
      </w:r>
      <w:proofErr w:type="spellStart"/>
      <w:r w:rsidRPr="00F23685">
        <w:rPr>
          <w:sz w:val="28"/>
          <w:szCs w:val="28"/>
        </w:rPr>
        <w:t>Биржаков</w:t>
      </w:r>
      <w:proofErr w:type="spellEnd"/>
      <w:r w:rsidRPr="00F23685">
        <w:rPr>
          <w:sz w:val="28"/>
          <w:szCs w:val="28"/>
        </w:rPr>
        <w:t xml:space="preserve"> М.Б. </w:t>
      </w:r>
      <w:proofErr w:type="spellStart"/>
      <w:r w:rsidRPr="00F23685">
        <w:rPr>
          <w:sz w:val="28"/>
          <w:szCs w:val="28"/>
        </w:rPr>
        <w:t>Введение</w:t>
      </w:r>
      <w:proofErr w:type="spellEnd"/>
      <w:r w:rsidRPr="00F23685">
        <w:rPr>
          <w:sz w:val="28"/>
          <w:szCs w:val="28"/>
        </w:rPr>
        <w:t xml:space="preserve"> в туризм: </w:t>
      </w:r>
      <w:proofErr w:type="spellStart"/>
      <w:r w:rsidRPr="00F23685">
        <w:rPr>
          <w:sz w:val="28"/>
          <w:szCs w:val="28"/>
        </w:rPr>
        <w:t>Учебник</w:t>
      </w:r>
      <w:proofErr w:type="spellEnd"/>
      <w:r w:rsidRPr="00F23685">
        <w:rPr>
          <w:sz w:val="28"/>
          <w:szCs w:val="28"/>
        </w:rPr>
        <w:t xml:space="preserve">. – </w:t>
      </w:r>
      <w:proofErr w:type="spellStart"/>
      <w:r w:rsidRPr="00F23685">
        <w:rPr>
          <w:sz w:val="28"/>
          <w:szCs w:val="28"/>
        </w:rPr>
        <w:t>СПб</w:t>
      </w:r>
      <w:proofErr w:type="spellEnd"/>
      <w:r w:rsidRPr="00F23685">
        <w:rPr>
          <w:sz w:val="28"/>
          <w:szCs w:val="28"/>
        </w:rPr>
        <w:t xml:space="preserve">.: </w:t>
      </w:r>
      <w:proofErr w:type="spellStart"/>
      <w:r w:rsidRPr="00F23685">
        <w:rPr>
          <w:sz w:val="28"/>
          <w:szCs w:val="28"/>
        </w:rPr>
        <w:t>Изд</w:t>
      </w:r>
      <w:proofErr w:type="spellEnd"/>
      <w:r w:rsidRPr="00F23685">
        <w:rPr>
          <w:sz w:val="28"/>
          <w:szCs w:val="28"/>
        </w:rPr>
        <w:t xml:space="preserve">. </w:t>
      </w:r>
      <w:proofErr w:type="spellStart"/>
      <w:r w:rsidRPr="00F23685">
        <w:rPr>
          <w:sz w:val="28"/>
          <w:szCs w:val="28"/>
        </w:rPr>
        <w:t>дом</w:t>
      </w:r>
      <w:proofErr w:type="spellEnd"/>
      <w:r w:rsidRPr="00F23685">
        <w:rPr>
          <w:sz w:val="28"/>
          <w:szCs w:val="28"/>
        </w:rPr>
        <w:t xml:space="preserve"> Герда, 2004.</w:t>
      </w:r>
    </w:p>
    <w:p w:rsidR="00E0425F" w:rsidRPr="00F23685" w:rsidRDefault="00E0425F" w:rsidP="00E0425F">
      <w:pPr>
        <w:jc w:val="both"/>
        <w:rPr>
          <w:sz w:val="28"/>
          <w:szCs w:val="28"/>
        </w:rPr>
      </w:pPr>
      <w:r w:rsidRPr="00F23685">
        <w:rPr>
          <w:sz w:val="28"/>
          <w:szCs w:val="28"/>
        </w:rPr>
        <w:t>– 448 с.</w:t>
      </w:r>
    </w:p>
    <w:p w:rsidR="00E0425F" w:rsidRPr="00F23685" w:rsidRDefault="00E0425F" w:rsidP="00E0425F">
      <w:pPr>
        <w:jc w:val="both"/>
        <w:rPr>
          <w:sz w:val="28"/>
          <w:szCs w:val="28"/>
        </w:rPr>
      </w:pPr>
      <w:r>
        <w:rPr>
          <w:sz w:val="28"/>
          <w:szCs w:val="28"/>
        </w:rPr>
        <w:t>48</w:t>
      </w:r>
      <w:r w:rsidRPr="00F23685">
        <w:rPr>
          <w:sz w:val="28"/>
          <w:szCs w:val="28"/>
        </w:rPr>
        <w:t xml:space="preserve">. </w:t>
      </w:r>
      <w:proofErr w:type="spellStart"/>
      <w:r w:rsidRPr="00F23685">
        <w:rPr>
          <w:sz w:val="28"/>
          <w:szCs w:val="28"/>
        </w:rPr>
        <w:t>Биктимиров</w:t>
      </w:r>
      <w:proofErr w:type="spellEnd"/>
      <w:r w:rsidRPr="00F23685">
        <w:rPr>
          <w:sz w:val="28"/>
          <w:szCs w:val="28"/>
        </w:rPr>
        <w:t xml:space="preserve"> Р., </w:t>
      </w:r>
      <w:proofErr w:type="spellStart"/>
      <w:r w:rsidRPr="00F23685">
        <w:rPr>
          <w:sz w:val="28"/>
          <w:szCs w:val="28"/>
        </w:rPr>
        <w:t>Гречишников</w:t>
      </w:r>
      <w:proofErr w:type="spellEnd"/>
      <w:r w:rsidRPr="00F23685">
        <w:rPr>
          <w:sz w:val="28"/>
          <w:szCs w:val="28"/>
        </w:rPr>
        <w:t xml:space="preserve"> В., </w:t>
      </w:r>
      <w:proofErr w:type="spellStart"/>
      <w:r w:rsidRPr="00F23685">
        <w:rPr>
          <w:sz w:val="28"/>
          <w:szCs w:val="28"/>
        </w:rPr>
        <w:t>Дырин</w:t>
      </w:r>
      <w:proofErr w:type="spellEnd"/>
      <w:r w:rsidRPr="00F23685">
        <w:rPr>
          <w:sz w:val="28"/>
          <w:szCs w:val="28"/>
        </w:rPr>
        <w:t xml:space="preserve"> С., </w:t>
      </w:r>
      <w:proofErr w:type="spellStart"/>
      <w:r w:rsidRPr="00F23685">
        <w:rPr>
          <w:sz w:val="28"/>
          <w:szCs w:val="28"/>
        </w:rPr>
        <w:t>Гумеров</w:t>
      </w:r>
      <w:proofErr w:type="spellEnd"/>
      <w:r w:rsidRPr="00F23685">
        <w:rPr>
          <w:sz w:val="28"/>
          <w:szCs w:val="28"/>
        </w:rPr>
        <w:t xml:space="preserve"> А. и др. </w:t>
      </w:r>
      <w:proofErr w:type="spellStart"/>
      <w:r w:rsidRPr="00F23685">
        <w:rPr>
          <w:sz w:val="28"/>
          <w:szCs w:val="28"/>
        </w:rPr>
        <w:t>Управление</w:t>
      </w:r>
      <w:proofErr w:type="spellEnd"/>
    </w:p>
    <w:p w:rsidR="00E0425F" w:rsidRPr="00F23685" w:rsidRDefault="00E0425F" w:rsidP="00E0425F">
      <w:pPr>
        <w:jc w:val="both"/>
        <w:rPr>
          <w:sz w:val="28"/>
          <w:szCs w:val="28"/>
        </w:rPr>
      </w:pPr>
      <w:proofErr w:type="spellStart"/>
      <w:r w:rsidRPr="00F23685">
        <w:rPr>
          <w:sz w:val="28"/>
          <w:szCs w:val="28"/>
        </w:rPr>
        <w:t>качеством</w:t>
      </w:r>
      <w:proofErr w:type="spellEnd"/>
      <w:r w:rsidRPr="00F23685">
        <w:rPr>
          <w:sz w:val="28"/>
          <w:szCs w:val="28"/>
        </w:rPr>
        <w:t xml:space="preserve">, персоналом и </w:t>
      </w:r>
      <w:proofErr w:type="spellStart"/>
      <w:r w:rsidRPr="00F23685">
        <w:rPr>
          <w:sz w:val="28"/>
          <w:szCs w:val="28"/>
        </w:rPr>
        <w:t>логистика</w:t>
      </w:r>
      <w:proofErr w:type="spellEnd"/>
      <w:r w:rsidRPr="00F23685">
        <w:rPr>
          <w:sz w:val="28"/>
          <w:szCs w:val="28"/>
        </w:rPr>
        <w:t xml:space="preserve"> в </w:t>
      </w:r>
      <w:proofErr w:type="spellStart"/>
      <w:r w:rsidRPr="00F23685">
        <w:rPr>
          <w:sz w:val="28"/>
          <w:szCs w:val="28"/>
        </w:rPr>
        <w:t>машиностроении</w:t>
      </w:r>
      <w:proofErr w:type="spellEnd"/>
      <w:r w:rsidRPr="00F23685">
        <w:rPr>
          <w:sz w:val="28"/>
          <w:szCs w:val="28"/>
        </w:rPr>
        <w:t xml:space="preserve">: </w:t>
      </w:r>
      <w:proofErr w:type="spellStart"/>
      <w:r w:rsidRPr="00F23685">
        <w:rPr>
          <w:sz w:val="28"/>
          <w:szCs w:val="28"/>
        </w:rPr>
        <w:t>Учебное</w:t>
      </w:r>
      <w:proofErr w:type="spellEnd"/>
      <w:r w:rsidRPr="00F23685">
        <w:rPr>
          <w:sz w:val="28"/>
          <w:szCs w:val="28"/>
        </w:rPr>
        <w:t xml:space="preserve"> </w:t>
      </w:r>
      <w:proofErr w:type="spellStart"/>
      <w:r w:rsidRPr="00F23685">
        <w:rPr>
          <w:sz w:val="28"/>
          <w:szCs w:val="28"/>
        </w:rPr>
        <w:t>пособие</w:t>
      </w:r>
      <w:proofErr w:type="spellEnd"/>
      <w:r w:rsidRPr="00F23685">
        <w:rPr>
          <w:sz w:val="28"/>
          <w:szCs w:val="28"/>
        </w:rPr>
        <w:t xml:space="preserve">. 2-е </w:t>
      </w:r>
      <w:proofErr w:type="spellStart"/>
      <w:r w:rsidRPr="00F23685">
        <w:rPr>
          <w:sz w:val="28"/>
          <w:szCs w:val="28"/>
        </w:rPr>
        <w:t>изд</w:t>
      </w:r>
      <w:proofErr w:type="spellEnd"/>
      <w:r w:rsidRPr="00F23685">
        <w:rPr>
          <w:sz w:val="28"/>
          <w:szCs w:val="28"/>
        </w:rPr>
        <w:t>. –</w:t>
      </w:r>
    </w:p>
    <w:p w:rsidR="00E0425F" w:rsidRPr="00F23685" w:rsidRDefault="00E0425F" w:rsidP="00E0425F">
      <w:pPr>
        <w:jc w:val="both"/>
        <w:rPr>
          <w:sz w:val="28"/>
          <w:szCs w:val="28"/>
        </w:rPr>
      </w:pPr>
      <w:proofErr w:type="spellStart"/>
      <w:r w:rsidRPr="00F23685">
        <w:rPr>
          <w:sz w:val="28"/>
          <w:szCs w:val="28"/>
        </w:rPr>
        <w:t>СПб</w:t>
      </w:r>
      <w:proofErr w:type="spellEnd"/>
      <w:r w:rsidRPr="00F23685">
        <w:rPr>
          <w:sz w:val="28"/>
          <w:szCs w:val="28"/>
        </w:rPr>
        <w:t xml:space="preserve">.: </w:t>
      </w:r>
      <w:proofErr w:type="spellStart"/>
      <w:r w:rsidRPr="00F23685">
        <w:rPr>
          <w:sz w:val="28"/>
          <w:szCs w:val="28"/>
        </w:rPr>
        <w:t>Питер</w:t>
      </w:r>
      <w:proofErr w:type="spellEnd"/>
      <w:r w:rsidRPr="00F23685">
        <w:rPr>
          <w:sz w:val="28"/>
          <w:szCs w:val="28"/>
        </w:rPr>
        <w:t>, 2005. – 256 с.</w:t>
      </w:r>
    </w:p>
    <w:p w:rsidR="00E0425F" w:rsidRPr="00F23685" w:rsidRDefault="00E0425F" w:rsidP="00E0425F">
      <w:pPr>
        <w:jc w:val="both"/>
        <w:rPr>
          <w:sz w:val="28"/>
          <w:szCs w:val="28"/>
        </w:rPr>
      </w:pPr>
      <w:r>
        <w:rPr>
          <w:sz w:val="28"/>
          <w:szCs w:val="28"/>
        </w:rPr>
        <w:t>49</w:t>
      </w:r>
      <w:r w:rsidRPr="00F23685">
        <w:rPr>
          <w:sz w:val="28"/>
          <w:szCs w:val="28"/>
        </w:rPr>
        <w:t xml:space="preserve">. </w:t>
      </w:r>
      <w:proofErr w:type="spellStart"/>
      <w:r w:rsidRPr="00F23685">
        <w:rPr>
          <w:sz w:val="28"/>
          <w:szCs w:val="28"/>
        </w:rPr>
        <w:t>Дурнев</w:t>
      </w:r>
      <w:proofErr w:type="spellEnd"/>
      <w:r w:rsidRPr="00F23685">
        <w:rPr>
          <w:sz w:val="28"/>
          <w:szCs w:val="28"/>
        </w:rPr>
        <w:t xml:space="preserve"> В.Д., </w:t>
      </w:r>
      <w:proofErr w:type="spellStart"/>
      <w:r w:rsidRPr="00F23685">
        <w:rPr>
          <w:sz w:val="28"/>
          <w:szCs w:val="28"/>
        </w:rPr>
        <w:t>Сапунов</w:t>
      </w:r>
      <w:proofErr w:type="spellEnd"/>
      <w:r w:rsidRPr="00F23685">
        <w:rPr>
          <w:sz w:val="28"/>
          <w:szCs w:val="28"/>
        </w:rPr>
        <w:t xml:space="preserve"> С.В., </w:t>
      </w:r>
      <w:proofErr w:type="spellStart"/>
      <w:r w:rsidRPr="00F23685">
        <w:rPr>
          <w:sz w:val="28"/>
          <w:szCs w:val="28"/>
        </w:rPr>
        <w:t>Федюкин</w:t>
      </w:r>
      <w:proofErr w:type="spellEnd"/>
      <w:r w:rsidRPr="00F23685">
        <w:rPr>
          <w:sz w:val="28"/>
          <w:szCs w:val="28"/>
        </w:rPr>
        <w:t xml:space="preserve"> В.К. </w:t>
      </w:r>
      <w:proofErr w:type="spellStart"/>
      <w:r w:rsidRPr="00F23685">
        <w:rPr>
          <w:sz w:val="28"/>
          <w:szCs w:val="28"/>
        </w:rPr>
        <w:t>Экспертиза</w:t>
      </w:r>
      <w:proofErr w:type="spellEnd"/>
      <w:r w:rsidRPr="00F23685">
        <w:rPr>
          <w:sz w:val="28"/>
          <w:szCs w:val="28"/>
        </w:rPr>
        <w:t xml:space="preserve"> и </w:t>
      </w:r>
      <w:proofErr w:type="spellStart"/>
      <w:r w:rsidRPr="00F23685">
        <w:rPr>
          <w:sz w:val="28"/>
          <w:szCs w:val="28"/>
        </w:rPr>
        <w:t>управление</w:t>
      </w:r>
      <w:proofErr w:type="spellEnd"/>
      <w:r w:rsidRPr="00F23685">
        <w:rPr>
          <w:sz w:val="28"/>
          <w:szCs w:val="28"/>
        </w:rPr>
        <w:t xml:space="preserve"> </w:t>
      </w:r>
      <w:proofErr w:type="spellStart"/>
      <w:r w:rsidRPr="00F23685">
        <w:rPr>
          <w:sz w:val="28"/>
          <w:szCs w:val="28"/>
        </w:rPr>
        <w:t>качест</w:t>
      </w:r>
      <w:proofErr w:type="spellEnd"/>
      <w:r w:rsidRPr="00F23685">
        <w:rPr>
          <w:rFonts w:ascii="TimesNewRoman" w:hAnsi="TimesNewRoman" w:cs="TimesNewRoman"/>
          <w:color w:val="000000"/>
          <w:sz w:val="28"/>
          <w:szCs w:val="28"/>
        </w:rPr>
        <w:t xml:space="preserve"> </w:t>
      </w:r>
      <w:proofErr w:type="spellStart"/>
      <w:r w:rsidRPr="00F23685">
        <w:rPr>
          <w:sz w:val="28"/>
          <w:szCs w:val="28"/>
        </w:rPr>
        <w:t>вом</w:t>
      </w:r>
      <w:proofErr w:type="spellEnd"/>
      <w:r w:rsidRPr="00F23685">
        <w:rPr>
          <w:sz w:val="28"/>
          <w:szCs w:val="28"/>
        </w:rPr>
        <w:t xml:space="preserve"> </w:t>
      </w:r>
      <w:proofErr w:type="spellStart"/>
      <w:r w:rsidRPr="00F23685">
        <w:rPr>
          <w:sz w:val="28"/>
          <w:szCs w:val="28"/>
        </w:rPr>
        <w:t>промышленных</w:t>
      </w:r>
      <w:proofErr w:type="spellEnd"/>
      <w:r w:rsidRPr="00F23685">
        <w:rPr>
          <w:sz w:val="28"/>
          <w:szCs w:val="28"/>
        </w:rPr>
        <w:t xml:space="preserve"> </w:t>
      </w:r>
      <w:proofErr w:type="spellStart"/>
      <w:r w:rsidRPr="00F23685">
        <w:rPr>
          <w:sz w:val="28"/>
          <w:szCs w:val="28"/>
        </w:rPr>
        <w:t>материалов</w:t>
      </w:r>
      <w:proofErr w:type="spellEnd"/>
      <w:r w:rsidRPr="00F23685">
        <w:rPr>
          <w:sz w:val="28"/>
          <w:szCs w:val="28"/>
        </w:rPr>
        <w:t xml:space="preserve">. – </w:t>
      </w:r>
      <w:proofErr w:type="spellStart"/>
      <w:r w:rsidRPr="00F23685">
        <w:rPr>
          <w:sz w:val="28"/>
          <w:szCs w:val="28"/>
        </w:rPr>
        <w:t>СПб</w:t>
      </w:r>
      <w:proofErr w:type="spellEnd"/>
      <w:r w:rsidRPr="00F23685">
        <w:rPr>
          <w:sz w:val="28"/>
          <w:szCs w:val="28"/>
        </w:rPr>
        <w:t xml:space="preserve">.: </w:t>
      </w:r>
      <w:proofErr w:type="spellStart"/>
      <w:r w:rsidRPr="00F23685">
        <w:rPr>
          <w:sz w:val="28"/>
          <w:szCs w:val="28"/>
        </w:rPr>
        <w:t>Питер</w:t>
      </w:r>
      <w:proofErr w:type="spellEnd"/>
      <w:r w:rsidRPr="00F23685">
        <w:rPr>
          <w:sz w:val="28"/>
          <w:szCs w:val="28"/>
        </w:rPr>
        <w:t>, 2004. – 254 с.</w:t>
      </w:r>
    </w:p>
    <w:p w:rsidR="00E0425F" w:rsidRPr="00F23685" w:rsidRDefault="00E0425F" w:rsidP="00E0425F">
      <w:pPr>
        <w:jc w:val="both"/>
        <w:rPr>
          <w:sz w:val="28"/>
          <w:szCs w:val="28"/>
        </w:rPr>
      </w:pPr>
      <w:r>
        <w:rPr>
          <w:sz w:val="28"/>
          <w:szCs w:val="28"/>
        </w:rPr>
        <w:t>50</w:t>
      </w:r>
      <w:r w:rsidRPr="00F23685">
        <w:rPr>
          <w:sz w:val="28"/>
          <w:szCs w:val="28"/>
        </w:rPr>
        <w:t xml:space="preserve">. </w:t>
      </w:r>
      <w:proofErr w:type="spellStart"/>
      <w:r w:rsidRPr="00F23685">
        <w:rPr>
          <w:sz w:val="28"/>
          <w:szCs w:val="28"/>
        </w:rPr>
        <w:t>Захожай</w:t>
      </w:r>
      <w:proofErr w:type="spellEnd"/>
      <w:r w:rsidRPr="00F23685">
        <w:rPr>
          <w:sz w:val="28"/>
          <w:szCs w:val="28"/>
        </w:rPr>
        <w:t xml:space="preserve"> В.Б., Чорний А.Ю. Статистичне забезпечення управління якістю:</w:t>
      </w:r>
    </w:p>
    <w:p w:rsidR="00E0425F" w:rsidRPr="00F23685" w:rsidRDefault="00E0425F" w:rsidP="00E0425F">
      <w:pPr>
        <w:jc w:val="both"/>
        <w:rPr>
          <w:sz w:val="28"/>
          <w:szCs w:val="28"/>
        </w:rPr>
      </w:pPr>
      <w:r w:rsidRPr="00F23685">
        <w:rPr>
          <w:sz w:val="28"/>
          <w:szCs w:val="28"/>
        </w:rPr>
        <w:t>Навчальний посібник. – Київ: Центр навчальної літератури, 2005. – 340 с.</w:t>
      </w:r>
    </w:p>
    <w:p w:rsidR="00E0425F" w:rsidRPr="00F23685" w:rsidRDefault="00E0425F" w:rsidP="00E0425F">
      <w:pPr>
        <w:jc w:val="both"/>
        <w:rPr>
          <w:sz w:val="28"/>
          <w:szCs w:val="28"/>
        </w:rPr>
      </w:pPr>
      <w:r>
        <w:rPr>
          <w:sz w:val="28"/>
          <w:szCs w:val="28"/>
        </w:rPr>
        <w:t>51</w:t>
      </w:r>
      <w:r w:rsidRPr="00F23685">
        <w:rPr>
          <w:sz w:val="28"/>
          <w:szCs w:val="28"/>
        </w:rPr>
        <w:t xml:space="preserve">. Кузнєцов В., </w:t>
      </w:r>
      <w:proofErr w:type="spellStart"/>
      <w:r w:rsidRPr="00F23685">
        <w:rPr>
          <w:sz w:val="28"/>
          <w:szCs w:val="28"/>
        </w:rPr>
        <w:t>Маханько</w:t>
      </w:r>
      <w:proofErr w:type="spellEnd"/>
      <w:r w:rsidRPr="00F23685">
        <w:rPr>
          <w:sz w:val="28"/>
          <w:szCs w:val="28"/>
        </w:rPr>
        <w:t xml:space="preserve"> О. Усе про облік та організацію громадського </w:t>
      </w:r>
      <w:proofErr w:type="spellStart"/>
      <w:r w:rsidRPr="00F23685">
        <w:rPr>
          <w:sz w:val="28"/>
          <w:szCs w:val="28"/>
        </w:rPr>
        <w:t>харчу-</w:t>
      </w:r>
      <w:proofErr w:type="spellEnd"/>
    </w:p>
    <w:p w:rsidR="00E0425F" w:rsidRPr="00F23685" w:rsidRDefault="00E0425F" w:rsidP="00E0425F">
      <w:pPr>
        <w:jc w:val="both"/>
        <w:rPr>
          <w:sz w:val="28"/>
          <w:szCs w:val="28"/>
        </w:rPr>
      </w:pPr>
      <w:proofErr w:type="spellStart"/>
      <w:r w:rsidRPr="00F23685">
        <w:rPr>
          <w:sz w:val="28"/>
          <w:szCs w:val="28"/>
        </w:rPr>
        <w:t>вання</w:t>
      </w:r>
      <w:proofErr w:type="spellEnd"/>
      <w:r w:rsidRPr="00F23685">
        <w:rPr>
          <w:sz w:val="28"/>
          <w:szCs w:val="28"/>
        </w:rPr>
        <w:t xml:space="preserve">. – 3-те вид., перероб. і </w:t>
      </w:r>
      <w:proofErr w:type="spellStart"/>
      <w:r w:rsidRPr="00F23685">
        <w:rPr>
          <w:sz w:val="28"/>
          <w:szCs w:val="28"/>
        </w:rPr>
        <w:t>доп</w:t>
      </w:r>
      <w:proofErr w:type="spellEnd"/>
      <w:r w:rsidRPr="00F23685">
        <w:rPr>
          <w:sz w:val="28"/>
          <w:szCs w:val="28"/>
        </w:rPr>
        <w:t>. – Харків: Фактор, 2007. – 320 с.</w:t>
      </w:r>
    </w:p>
    <w:p w:rsidR="00E0425F" w:rsidRPr="00F23685" w:rsidRDefault="00E0425F" w:rsidP="00E0425F">
      <w:pPr>
        <w:jc w:val="both"/>
        <w:rPr>
          <w:sz w:val="28"/>
          <w:szCs w:val="28"/>
        </w:rPr>
      </w:pPr>
      <w:r>
        <w:rPr>
          <w:sz w:val="28"/>
          <w:szCs w:val="28"/>
        </w:rPr>
        <w:t>52</w:t>
      </w:r>
      <w:r w:rsidRPr="00F23685">
        <w:rPr>
          <w:sz w:val="28"/>
          <w:szCs w:val="28"/>
        </w:rPr>
        <w:t xml:space="preserve">. Лук’янова Л.Г. Освіта в туризм: </w:t>
      </w:r>
      <w:proofErr w:type="spellStart"/>
      <w:r w:rsidRPr="00F23685">
        <w:rPr>
          <w:sz w:val="28"/>
          <w:szCs w:val="28"/>
        </w:rPr>
        <w:t>Навч.-метод.посіб</w:t>
      </w:r>
      <w:proofErr w:type="spellEnd"/>
      <w:r w:rsidRPr="00F23685">
        <w:rPr>
          <w:sz w:val="28"/>
          <w:szCs w:val="28"/>
        </w:rPr>
        <w:t>. – К.: Вища шк., 2008. – 719 с.</w:t>
      </w:r>
    </w:p>
    <w:p w:rsidR="00E0425F" w:rsidRPr="00F23685" w:rsidRDefault="00E0425F" w:rsidP="00E0425F">
      <w:pPr>
        <w:jc w:val="both"/>
        <w:rPr>
          <w:sz w:val="28"/>
          <w:szCs w:val="28"/>
        </w:rPr>
      </w:pPr>
      <w:r>
        <w:rPr>
          <w:sz w:val="28"/>
          <w:szCs w:val="28"/>
        </w:rPr>
        <w:t>53</w:t>
      </w:r>
      <w:r w:rsidRPr="00F23685">
        <w:rPr>
          <w:sz w:val="28"/>
          <w:szCs w:val="28"/>
        </w:rPr>
        <w:t xml:space="preserve">. </w:t>
      </w:r>
      <w:proofErr w:type="spellStart"/>
      <w:r w:rsidRPr="00F23685">
        <w:rPr>
          <w:sz w:val="28"/>
          <w:szCs w:val="28"/>
        </w:rPr>
        <w:t>Мальська</w:t>
      </w:r>
      <w:proofErr w:type="spellEnd"/>
      <w:r w:rsidRPr="00F23685">
        <w:rPr>
          <w:sz w:val="28"/>
          <w:szCs w:val="28"/>
        </w:rPr>
        <w:t xml:space="preserve"> М.П., </w:t>
      </w:r>
      <w:proofErr w:type="spellStart"/>
      <w:r w:rsidRPr="00F23685">
        <w:rPr>
          <w:sz w:val="28"/>
          <w:szCs w:val="28"/>
        </w:rPr>
        <w:t>Бордун</w:t>
      </w:r>
      <w:proofErr w:type="spellEnd"/>
      <w:r w:rsidRPr="00F23685">
        <w:rPr>
          <w:sz w:val="28"/>
          <w:szCs w:val="28"/>
        </w:rPr>
        <w:t xml:space="preserve"> О.Ю. Планування діяльності туристичних </w:t>
      </w:r>
      <w:proofErr w:type="spellStart"/>
      <w:r w:rsidRPr="00F23685">
        <w:rPr>
          <w:sz w:val="28"/>
          <w:szCs w:val="28"/>
        </w:rPr>
        <w:t>підпри-</w:t>
      </w:r>
      <w:proofErr w:type="spellEnd"/>
    </w:p>
    <w:p w:rsidR="00E0425F" w:rsidRPr="00F23685" w:rsidRDefault="00E0425F" w:rsidP="00E0425F">
      <w:pPr>
        <w:jc w:val="both"/>
        <w:rPr>
          <w:sz w:val="28"/>
          <w:szCs w:val="28"/>
        </w:rPr>
      </w:pPr>
      <w:proofErr w:type="spellStart"/>
      <w:r w:rsidRPr="00F23685">
        <w:rPr>
          <w:sz w:val="28"/>
          <w:szCs w:val="28"/>
        </w:rPr>
        <w:t>ємств</w:t>
      </w:r>
      <w:proofErr w:type="spellEnd"/>
      <w:r w:rsidRPr="00F23685">
        <w:rPr>
          <w:sz w:val="28"/>
          <w:szCs w:val="28"/>
        </w:rPr>
        <w:t xml:space="preserve">: </w:t>
      </w:r>
      <w:proofErr w:type="spellStart"/>
      <w:r w:rsidRPr="00F23685">
        <w:rPr>
          <w:sz w:val="28"/>
          <w:szCs w:val="28"/>
        </w:rPr>
        <w:t>Навч</w:t>
      </w:r>
      <w:proofErr w:type="spellEnd"/>
      <w:r w:rsidRPr="00F23685">
        <w:rPr>
          <w:sz w:val="28"/>
          <w:szCs w:val="28"/>
        </w:rPr>
        <w:t>. посібник. - К.: Знання, 2005. – 241 с.</w:t>
      </w:r>
    </w:p>
    <w:p w:rsidR="00E0425F" w:rsidRPr="00F23685" w:rsidRDefault="00E0425F" w:rsidP="00E0425F">
      <w:pPr>
        <w:jc w:val="both"/>
        <w:rPr>
          <w:sz w:val="28"/>
          <w:szCs w:val="28"/>
        </w:rPr>
      </w:pPr>
      <w:r>
        <w:rPr>
          <w:sz w:val="28"/>
          <w:szCs w:val="28"/>
        </w:rPr>
        <w:t>54</w:t>
      </w:r>
      <w:r w:rsidRPr="00F23685">
        <w:rPr>
          <w:sz w:val="28"/>
          <w:szCs w:val="28"/>
        </w:rPr>
        <w:t xml:space="preserve">. Нормативно - правові акти України з питань туризму: Збірник </w:t>
      </w:r>
      <w:proofErr w:type="spellStart"/>
      <w:r w:rsidRPr="00F23685">
        <w:rPr>
          <w:sz w:val="28"/>
          <w:szCs w:val="28"/>
        </w:rPr>
        <w:t>законодав-</w:t>
      </w:r>
      <w:proofErr w:type="spellEnd"/>
    </w:p>
    <w:p w:rsidR="00E0425F" w:rsidRPr="00F23685" w:rsidRDefault="00E0425F" w:rsidP="00E0425F">
      <w:pPr>
        <w:jc w:val="both"/>
        <w:rPr>
          <w:sz w:val="28"/>
          <w:szCs w:val="28"/>
        </w:rPr>
      </w:pPr>
      <w:proofErr w:type="spellStart"/>
      <w:r w:rsidRPr="00F23685">
        <w:rPr>
          <w:sz w:val="28"/>
          <w:szCs w:val="28"/>
        </w:rPr>
        <w:t>чих</w:t>
      </w:r>
      <w:proofErr w:type="spellEnd"/>
      <w:r w:rsidRPr="00F23685">
        <w:rPr>
          <w:sz w:val="28"/>
          <w:szCs w:val="28"/>
        </w:rPr>
        <w:t xml:space="preserve"> та нормативних актів / </w:t>
      </w:r>
      <w:proofErr w:type="spellStart"/>
      <w:r w:rsidRPr="00F23685">
        <w:rPr>
          <w:sz w:val="28"/>
          <w:szCs w:val="28"/>
        </w:rPr>
        <w:t>Упоряд</w:t>
      </w:r>
      <w:proofErr w:type="spellEnd"/>
      <w:r w:rsidRPr="00F23685">
        <w:rPr>
          <w:sz w:val="28"/>
          <w:szCs w:val="28"/>
        </w:rPr>
        <w:t xml:space="preserve">. М.Л. </w:t>
      </w:r>
      <w:proofErr w:type="spellStart"/>
      <w:r w:rsidRPr="00F23685">
        <w:rPr>
          <w:sz w:val="28"/>
          <w:szCs w:val="28"/>
        </w:rPr>
        <w:t>Камлик</w:t>
      </w:r>
      <w:proofErr w:type="spellEnd"/>
      <w:r w:rsidRPr="00F23685">
        <w:rPr>
          <w:sz w:val="28"/>
          <w:szCs w:val="28"/>
        </w:rPr>
        <w:t xml:space="preserve">. - К.: </w:t>
      </w:r>
      <w:proofErr w:type="spellStart"/>
      <w:r w:rsidRPr="00F23685">
        <w:rPr>
          <w:sz w:val="28"/>
          <w:szCs w:val="28"/>
        </w:rPr>
        <w:t>Атіка</w:t>
      </w:r>
      <w:proofErr w:type="spellEnd"/>
      <w:r w:rsidRPr="00F23685">
        <w:rPr>
          <w:sz w:val="28"/>
          <w:szCs w:val="28"/>
        </w:rPr>
        <w:t>, 2004. – 464 с.</w:t>
      </w:r>
    </w:p>
    <w:p w:rsidR="00E0425F" w:rsidRPr="00F23685" w:rsidRDefault="00E0425F" w:rsidP="00E0425F">
      <w:pPr>
        <w:jc w:val="both"/>
        <w:rPr>
          <w:sz w:val="28"/>
          <w:szCs w:val="28"/>
        </w:rPr>
      </w:pPr>
      <w:r>
        <w:rPr>
          <w:sz w:val="28"/>
          <w:szCs w:val="28"/>
        </w:rPr>
        <w:t>55</w:t>
      </w:r>
      <w:r w:rsidRPr="00F23685">
        <w:rPr>
          <w:sz w:val="28"/>
          <w:szCs w:val="28"/>
        </w:rPr>
        <w:t xml:space="preserve">. Організація туризму: підручник / І.М. </w:t>
      </w:r>
      <w:proofErr w:type="spellStart"/>
      <w:r w:rsidRPr="00F23685">
        <w:rPr>
          <w:sz w:val="28"/>
          <w:szCs w:val="28"/>
        </w:rPr>
        <w:t>Писаревський</w:t>
      </w:r>
      <w:proofErr w:type="spellEnd"/>
      <w:r w:rsidRPr="00F23685">
        <w:rPr>
          <w:sz w:val="28"/>
          <w:szCs w:val="28"/>
        </w:rPr>
        <w:t xml:space="preserve">, С.О. </w:t>
      </w:r>
      <w:proofErr w:type="spellStart"/>
      <w:r w:rsidRPr="00F23685">
        <w:rPr>
          <w:sz w:val="28"/>
          <w:szCs w:val="28"/>
        </w:rPr>
        <w:t>Погасій</w:t>
      </w:r>
      <w:proofErr w:type="spellEnd"/>
      <w:r w:rsidRPr="00F23685">
        <w:rPr>
          <w:sz w:val="28"/>
          <w:szCs w:val="28"/>
        </w:rPr>
        <w:t>, М.М.</w:t>
      </w:r>
    </w:p>
    <w:p w:rsidR="00E0425F" w:rsidRPr="00F23685" w:rsidRDefault="00E0425F" w:rsidP="00E0425F">
      <w:pPr>
        <w:jc w:val="both"/>
        <w:rPr>
          <w:sz w:val="28"/>
          <w:szCs w:val="28"/>
        </w:rPr>
      </w:pPr>
      <w:proofErr w:type="spellStart"/>
      <w:r w:rsidRPr="00F23685">
        <w:rPr>
          <w:sz w:val="28"/>
          <w:szCs w:val="28"/>
        </w:rPr>
        <w:t>Поколодна</w:t>
      </w:r>
      <w:proofErr w:type="spellEnd"/>
      <w:r w:rsidRPr="00F23685">
        <w:rPr>
          <w:sz w:val="28"/>
          <w:szCs w:val="28"/>
        </w:rPr>
        <w:t xml:space="preserve"> та ін.; за ред. І.М. </w:t>
      </w:r>
      <w:proofErr w:type="spellStart"/>
      <w:r w:rsidRPr="00F23685">
        <w:rPr>
          <w:sz w:val="28"/>
          <w:szCs w:val="28"/>
        </w:rPr>
        <w:t>Писаревського</w:t>
      </w:r>
      <w:proofErr w:type="spellEnd"/>
      <w:r w:rsidRPr="00F23685">
        <w:rPr>
          <w:sz w:val="28"/>
          <w:szCs w:val="28"/>
        </w:rPr>
        <w:t>. – Х.:ХНАМГ, 2008. – 541 с.</w:t>
      </w:r>
    </w:p>
    <w:p w:rsidR="00E0425F" w:rsidRPr="00F23685" w:rsidRDefault="00E0425F" w:rsidP="00E0425F">
      <w:pPr>
        <w:jc w:val="both"/>
        <w:rPr>
          <w:sz w:val="28"/>
          <w:szCs w:val="28"/>
        </w:rPr>
      </w:pPr>
      <w:r>
        <w:rPr>
          <w:sz w:val="28"/>
          <w:szCs w:val="28"/>
        </w:rPr>
        <w:t>56</w:t>
      </w:r>
      <w:r w:rsidRPr="00F23685">
        <w:rPr>
          <w:sz w:val="28"/>
          <w:szCs w:val="28"/>
        </w:rPr>
        <w:t xml:space="preserve">. </w:t>
      </w:r>
      <w:proofErr w:type="spellStart"/>
      <w:r w:rsidRPr="00F23685">
        <w:rPr>
          <w:sz w:val="28"/>
          <w:szCs w:val="28"/>
        </w:rPr>
        <w:t>Правовое</w:t>
      </w:r>
      <w:proofErr w:type="spellEnd"/>
      <w:r w:rsidRPr="00F23685">
        <w:rPr>
          <w:sz w:val="28"/>
          <w:szCs w:val="28"/>
        </w:rPr>
        <w:t xml:space="preserve"> </w:t>
      </w:r>
      <w:proofErr w:type="spellStart"/>
      <w:r w:rsidRPr="00F23685">
        <w:rPr>
          <w:sz w:val="28"/>
          <w:szCs w:val="28"/>
        </w:rPr>
        <w:t>обеспечение</w:t>
      </w:r>
      <w:proofErr w:type="spellEnd"/>
      <w:r w:rsidRPr="00F23685">
        <w:rPr>
          <w:sz w:val="28"/>
          <w:szCs w:val="28"/>
        </w:rPr>
        <w:t xml:space="preserve"> </w:t>
      </w:r>
      <w:proofErr w:type="spellStart"/>
      <w:r w:rsidRPr="00F23685">
        <w:rPr>
          <w:sz w:val="28"/>
          <w:szCs w:val="28"/>
        </w:rPr>
        <w:t>международного</w:t>
      </w:r>
      <w:proofErr w:type="spellEnd"/>
      <w:r w:rsidRPr="00F23685">
        <w:rPr>
          <w:sz w:val="28"/>
          <w:szCs w:val="28"/>
        </w:rPr>
        <w:t xml:space="preserve"> </w:t>
      </w:r>
      <w:proofErr w:type="spellStart"/>
      <w:r w:rsidRPr="00F23685">
        <w:rPr>
          <w:sz w:val="28"/>
          <w:szCs w:val="28"/>
        </w:rPr>
        <w:t>туризма</w:t>
      </w:r>
      <w:proofErr w:type="spellEnd"/>
      <w:r w:rsidRPr="00F23685">
        <w:rPr>
          <w:sz w:val="28"/>
          <w:szCs w:val="28"/>
        </w:rPr>
        <w:t xml:space="preserve">: </w:t>
      </w:r>
      <w:proofErr w:type="spellStart"/>
      <w:r w:rsidRPr="00F23685">
        <w:rPr>
          <w:sz w:val="28"/>
          <w:szCs w:val="28"/>
        </w:rPr>
        <w:t>Учебно-практическое</w:t>
      </w:r>
      <w:proofErr w:type="spellEnd"/>
      <w:r w:rsidRPr="00F23685">
        <w:rPr>
          <w:sz w:val="28"/>
          <w:szCs w:val="28"/>
        </w:rPr>
        <w:t xml:space="preserve"> </w:t>
      </w:r>
      <w:proofErr w:type="spellStart"/>
      <w:r w:rsidRPr="00F23685">
        <w:rPr>
          <w:sz w:val="28"/>
          <w:szCs w:val="28"/>
        </w:rPr>
        <w:t>по-</w:t>
      </w:r>
      <w:proofErr w:type="spellEnd"/>
    </w:p>
    <w:p w:rsidR="00E0425F" w:rsidRPr="00F23685" w:rsidRDefault="00E0425F" w:rsidP="00E0425F">
      <w:pPr>
        <w:jc w:val="both"/>
        <w:rPr>
          <w:sz w:val="28"/>
          <w:szCs w:val="28"/>
        </w:rPr>
      </w:pPr>
      <w:proofErr w:type="spellStart"/>
      <w:r w:rsidRPr="00F23685">
        <w:rPr>
          <w:sz w:val="28"/>
          <w:szCs w:val="28"/>
        </w:rPr>
        <w:t>собие</w:t>
      </w:r>
      <w:proofErr w:type="spellEnd"/>
      <w:r w:rsidRPr="00F23685">
        <w:rPr>
          <w:sz w:val="28"/>
          <w:szCs w:val="28"/>
        </w:rPr>
        <w:t>. - К.: Кондор, 2004. – 486 с.</w:t>
      </w:r>
    </w:p>
    <w:p w:rsidR="00E0425F" w:rsidRPr="00F23685" w:rsidRDefault="00E0425F" w:rsidP="00E0425F">
      <w:pPr>
        <w:jc w:val="both"/>
        <w:rPr>
          <w:sz w:val="28"/>
          <w:szCs w:val="28"/>
        </w:rPr>
      </w:pPr>
      <w:r>
        <w:rPr>
          <w:sz w:val="28"/>
          <w:szCs w:val="28"/>
        </w:rPr>
        <w:t>57</w:t>
      </w:r>
      <w:r w:rsidRPr="00F23685">
        <w:rPr>
          <w:sz w:val="28"/>
          <w:szCs w:val="28"/>
        </w:rPr>
        <w:t xml:space="preserve">. Туристична діяльність в Україні: Нормативно – правове регулювання/ </w:t>
      </w:r>
      <w:proofErr w:type="spellStart"/>
      <w:r w:rsidRPr="00F23685">
        <w:rPr>
          <w:sz w:val="28"/>
          <w:szCs w:val="28"/>
        </w:rPr>
        <w:t>Роїна</w:t>
      </w:r>
      <w:proofErr w:type="spellEnd"/>
    </w:p>
    <w:p w:rsidR="00E0425F" w:rsidRPr="00F23685" w:rsidRDefault="00E0425F" w:rsidP="00E0425F">
      <w:pPr>
        <w:jc w:val="both"/>
        <w:rPr>
          <w:sz w:val="28"/>
          <w:szCs w:val="28"/>
        </w:rPr>
      </w:pPr>
      <w:r w:rsidRPr="00F23685">
        <w:rPr>
          <w:sz w:val="28"/>
          <w:szCs w:val="28"/>
        </w:rPr>
        <w:t xml:space="preserve">О.М. (2-е вид., змін. та </w:t>
      </w:r>
      <w:proofErr w:type="spellStart"/>
      <w:r w:rsidRPr="00F23685">
        <w:rPr>
          <w:sz w:val="28"/>
          <w:szCs w:val="28"/>
        </w:rPr>
        <w:t>доп</w:t>
      </w:r>
      <w:proofErr w:type="spellEnd"/>
      <w:r w:rsidRPr="00F23685">
        <w:rPr>
          <w:sz w:val="28"/>
          <w:szCs w:val="28"/>
        </w:rPr>
        <w:t>.). – К.:КНТ,2006. – 464 с.</w:t>
      </w:r>
    </w:p>
    <w:p w:rsidR="00E0425F" w:rsidRPr="00F23685" w:rsidRDefault="00E0425F" w:rsidP="00E0425F">
      <w:pPr>
        <w:jc w:val="both"/>
        <w:rPr>
          <w:sz w:val="28"/>
          <w:szCs w:val="28"/>
        </w:rPr>
      </w:pPr>
      <w:r>
        <w:rPr>
          <w:sz w:val="28"/>
          <w:szCs w:val="28"/>
        </w:rPr>
        <w:t>58</w:t>
      </w:r>
      <w:r w:rsidRPr="00F23685">
        <w:rPr>
          <w:sz w:val="28"/>
          <w:szCs w:val="28"/>
        </w:rPr>
        <w:t xml:space="preserve">. </w:t>
      </w:r>
      <w:proofErr w:type="spellStart"/>
      <w:r w:rsidRPr="00F23685">
        <w:rPr>
          <w:sz w:val="28"/>
          <w:szCs w:val="28"/>
        </w:rPr>
        <w:t>Управление</w:t>
      </w:r>
      <w:proofErr w:type="spellEnd"/>
      <w:r w:rsidRPr="00F23685">
        <w:rPr>
          <w:sz w:val="28"/>
          <w:szCs w:val="28"/>
        </w:rPr>
        <w:t xml:space="preserve"> </w:t>
      </w:r>
      <w:proofErr w:type="spellStart"/>
      <w:r w:rsidRPr="00F23685">
        <w:rPr>
          <w:sz w:val="28"/>
          <w:szCs w:val="28"/>
        </w:rPr>
        <w:t>качеством</w:t>
      </w:r>
      <w:proofErr w:type="spellEnd"/>
      <w:r w:rsidRPr="00F23685">
        <w:rPr>
          <w:sz w:val="28"/>
          <w:szCs w:val="28"/>
        </w:rPr>
        <w:t xml:space="preserve"> / Е.И. Семенова, В.Д. </w:t>
      </w:r>
      <w:proofErr w:type="spellStart"/>
      <w:r w:rsidRPr="00F23685">
        <w:rPr>
          <w:sz w:val="28"/>
          <w:szCs w:val="28"/>
        </w:rPr>
        <w:t>Коротнев</w:t>
      </w:r>
      <w:proofErr w:type="spellEnd"/>
      <w:r w:rsidRPr="00F23685">
        <w:rPr>
          <w:sz w:val="28"/>
          <w:szCs w:val="28"/>
        </w:rPr>
        <w:t xml:space="preserve">, А.В. </w:t>
      </w:r>
      <w:proofErr w:type="spellStart"/>
      <w:r w:rsidRPr="00F23685">
        <w:rPr>
          <w:sz w:val="28"/>
          <w:szCs w:val="28"/>
        </w:rPr>
        <w:t>Пошатаев</w:t>
      </w:r>
      <w:proofErr w:type="spellEnd"/>
      <w:r w:rsidRPr="00F23685">
        <w:rPr>
          <w:sz w:val="28"/>
          <w:szCs w:val="28"/>
        </w:rPr>
        <w:t xml:space="preserve"> и др.;</w:t>
      </w:r>
    </w:p>
    <w:p w:rsidR="00E0425F" w:rsidRPr="00F23685" w:rsidRDefault="00E0425F" w:rsidP="00E0425F">
      <w:pPr>
        <w:jc w:val="both"/>
        <w:rPr>
          <w:sz w:val="28"/>
          <w:szCs w:val="28"/>
        </w:rPr>
      </w:pPr>
      <w:proofErr w:type="spellStart"/>
      <w:r w:rsidRPr="00F23685">
        <w:rPr>
          <w:sz w:val="28"/>
          <w:szCs w:val="28"/>
        </w:rPr>
        <w:t>Под</w:t>
      </w:r>
      <w:proofErr w:type="spellEnd"/>
      <w:r w:rsidRPr="00F23685">
        <w:rPr>
          <w:sz w:val="28"/>
          <w:szCs w:val="28"/>
        </w:rPr>
        <w:t xml:space="preserve"> ред. Е.И. </w:t>
      </w:r>
      <w:proofErr w:type="spellStart"/>
      <w:r w:rsidRPr="00F23685">
        <w:rPr>
          <w:sz w:val="28"/>
          <w:szCs w:val="28"/>
        </w:rPr>
        <w:t>Семеновой</w:t>
      </w:r>
      <w:proofErr w:type="spellEnd"/>
      <w:r w:rsidRPr="00F23685">
        <w:rPr>
          <w:sz w:val="28"/>
          <w:szCs w:val="28"/>
        </w:rPr>
        <w:t xml:space="preserve">. – М.: </w:t>
      </w:r>
      <w:proofErr w:type="spellStart"/>
      <w:r w:rsidRPr="00F23685">
        <w:rPr>
          <w:sz w:val="28"/>
          <w:szCs w:val="28"/>
        </w:rPr>
        <w:t>КолосС</w:t>
      </w:r>
      <w:proofErr w:type="spellEnd"/>
      <w:r w:rsidRPr="00F23685">
        <w:rPr>
          <w:sz w:val="28"/>
          <w:szCs w:val="28"/>
        </w:rPr>
        <w:t>, 2005. – 184 с.</w:t>
      </w:r>
    </w:p>
    <w:p w:rsidR="00E0425F" w:rsidRPr="00F23685" w:rsidRDefault="00E0425F" w:rsidP="00E0425F">
      <w:pPr>
        <w:jc w:val="both"/>
        <w:rPr>
          <w:sz w:val="28"/>
          <w:szCs w:val="28"/>
        </w:rPr>
      </w:pPr>
      <w:r>
        <w:rPr>
          <w:sz w:val="28"/>
          <w:szCs w:val="28"/>
        </w:rPr>
        <w:t>59</w:t>
      </w:r>
      <w:r w:rsidRPr="00F23685">
        <w:rPr>
          <w:sz w:val="28"/>
          <w:szCs w:val="28"/>
        </w:rPr>
        <w:t>. Усе про облік та організацію туристичної діяльності. – 4-те вид., перероб. і</w:t>
      </w:r>
    </w:p>
    <w:p w:rsidR="00E0425F" w:rsidRPr="00F23685" w:rsidRDefault="00E0425F" w:rsidP="00E0425F">
      <w:pPr>
        <w:jc w:val="both"/>
        <w:rPr>
          <w:sz w:val="28"/>
          <w:szCs w:val="28"/>
        </w:rPr>
      </w:pPr>
      <w:proofErr w:type="spellStart"/>
      <w:r w:rsidRPr="00F23685">
        <w:rPr>
          <w:sz w:val="28"/>
          <w:szCs w:val="28"/>
        </w:rPr>
        <w:t>доп</w:t>
      </w:r>
      <w:proofErr w:type="spellEnd"/>
      <w:r w:rsidRPr="00F23685">
        <w:rPr>
          <w:sz w:val="28"/>
          <w:szCs w:val="28"/>
        </w:rPr>
        <w:t>. – Х.: Фактор, 2007. – 272 с.</w:t>
      </w:r>
    </w:p>
    <w:p w:rsidR="00E0425F" w:rsidRPr="00F23685" w:rsidRDefault="00E0425F" w:rsidP="00E0425F">
      <w:pPr>
        <w:jc w:val="both"/>
        <w:rPr>
          <w:sz w:val="28"/>
          <w:szCs w:val="28"/>
        </w:rPr>
      </w:pPr>
      <w:r>
        <w:rPr>
          <w:sz w:val="28"/>
          <w:szCs w:val="28"/>
        </w:rPr>
        <w:t>60</w:t>
      </w:r>
      <w:r w:rsidRPr="00F23685">
        <w:rPr>
          <w:sz w:val="28"/>
          <w:szCs w:val="28"/>
        </w:rPr>
        <w:t xml:space="preserve">. Усе про облік та організацію готельного бізнесу. – 3-те вид., перероб. і </w:t>
      </w:r>
      <w:proofErr w:type="spellStart"/>
      <w:r w:rsidRPr="00F23685">
        <w:rPr>
          <w:sz w:val="28"/>
          <w:szCs w:val="28"/>
        </w:rPr>
        <w:t>доп</w:t>
      </w:r>
      <w:proofErr w:type="spellEnd"/>
      <w:r w:rsidRPr="00F23685">
        <w:rPr>
          <w:sz w:val="28"/>
          <w:szCs w:val="28"/>
        </w:rPr>
        <w:t>. –</w:t>
      </w:r>
    </w:p>
    <w:p w:rsidR="00E0425F" w:rsidRPr="00F23685" w:rsidRDefault="00E0425F" w:rsidP="00E0425F">
      <w:pPr>
        <w:jc w:val="both"/>
        <w:rPr>
          <w:sz w:val="28"/>
          <w:szCs w:val="28"/>
        </w:rPr>
      </w:pPr>
      <w:r w:rsidRPr="00F23685">
        <w:rPr>
          <w:sz w:val="28"/>
          <w:szCs w:val="28"/>
        </w:rPr>
        <w:t>Х.: Фактор, 2007. – 272 с.</w:t>
      </w:r>
    </w:p>
    <w:p w:rsidR="00E0425F" w:rsidRPr="00F23685" w:rsidRDefault="00E0425F" w:rsidP="00E0425F">
      <w:pPr>
        <w:jc w:val="both"/>
        <w:rPr>
          <w:sz w:val="28"/>
          <w:szCs w:val="28"/>
        </w:rPr>
      </w:pPr>
      <w:r>
        <w:rPr>
          <w:sz w:val="28"/>
          <w:szCs w:val="28"/>
        </w:rPr>
        <w:t>61</w:t>
      </w:r>
      <w:r w:rsidRPr="00F23685">
        <w:rPr>
          <w:sz w:val="28"/>
          <w:szCs w:val="28"/>
        </w:rPr>
        <w:t xml:space="preserve">. </w:t>
      </w:r>
      <w:proofErr w:type="spellStart"/>
      <w:r w:rsidRPr="00F23685">
        <w:rPr>
          <w:sz w:val="28"/>
          <w:szCs w:val="28"/>
        </w:rPr>
        <w:t>Ушаков</w:t>
      </w:r>
      <w:proofErr w:type="spellEnd"/>
      <w:r w:rsidRPr="00F23685">
        <w:rPr>
          <w:sz w:val="28"/>
          <w:szCs w:val="28"/>
        </w:rPr>
        <w:t xml:space="preserve"> Д.С. </w:t>
      </w:r>
      <w:proofErr w:type="spellStart"/>
      <w:r w:rsidRPr="00F23685">
        <w:rPr>
          <w:sz w:val="28"/>
          <w:szCs w:val="28"/>
        </w:rPr>
        <w:t>Прикладной</w:t>
      </w:r>
      <w:proofErr w:type="spellEnd"/>
      <w:r w:rsidRPr="00F23685">
        <w:rPr>
          <w:sz w:val="28"/>
          <w:szCs w:val="28"/>
        </w:rPr>
        <w:t xml:space="preserve"> </w:t>
      </w:r>
      <w:proofErr w:type="spellStart"/>
      <w:r w:rsidRPr="00F23685">
        <w:rPr>
          <w:sz w:val="28"/>
          <w:szCs w:val="28"/>
        </w:rPr>
        <w:t>туроперейтинг</w:t>
      </w:r>
      <w:proofErr w:type="spellEnd"/>
      <w:r w:rsidRPr="00F23685">
        <w:rPr>
          <w:sz w:val="28"/>
          <w:szCs w:val="28"/>
        </w:rPr>
        <w:t xml:space="preserve">. </w:t>
      </w:r>
      <w:proofErr w:type="spellStart"/>
      <w:r w:rsidRPr="00F23685">
        <w:rPr>
          <w:sz w:val="28"/>
          <w:szCs w:val="28"/>
        </w:rPr>
        <w:t>Изд</w:t>
      </w:r>
      <w:proofErr w:type="spellEnd"/>
      <w:r w:rsidRPr="00F23685">
        <w:rPr>
          <w:sz w:val="28"/>
          <w:szCs w:val="28"/>
        </w:rPr>
        <w:t xml:space="preserve">. 2-е, </w:t>
      </w:r>
      <w:proofErr w:type="spellStart"/>
      <w:r w:rsidRPr="00F23685">
        <w:rPr>
          <w:sz w:val="28"/>
          <w:szCs w:val="28"/>
        </w:rPr>
        <w:t>переработ</w:t>
      </w:r>
      <w:proofErr w:type="spellEnd"/>
      <w:r w:rsidRPr="00F23685">
        <w:rPr>
          <w:sz w:val="28"/>
          <w:szCs w:val="28"/>
        </w:rPr>
        <w:t xml:space="preserve">. и </w:t>
      </w:r>
      <w:proofErr w:type="spellStart"/>
      <w:r w:rsidRPr="00F23685">
        <w:rPr>
          <w:sz w:val="28"/>
          <w:szCs w:val="28"/>
        </w:rPr>
        <w:t>доп</w:t>
      </w:r>
      <w:proofErr w:type="spellEnd"/>
      <w:r w:rsidRPr="00F23685">
        <w:rPr>
          <w:sz w:val="28"/>
          <w:szCs w:val="28"/>
        </w:rPr>
        <w:t>. – М.:</w:t>
      </w:r>
    </w:p>
    <w:p w:rsidR="00E0425F" w:rsidRPr="00F23685" w:rsidRDefault="00E0425F" w:rsidP="00E0425F">
      <w:pPr>
        <w:jc w:val="both"/>
        <w:rPr>
          <w:sz w:val="28"/>
          <w:szCs w:val="28"/>
        </w:rPr>
      </w:pPr>
      <w:r w:rsidRPr="00F23685">
        <w:rPr>
          <w:sz w:val="28"/>
          <w:szCs w:val="28"/>
        </w:rPr>
        <w:t>ИКЦ «</w:t>
      </w:r>
      <w:proofErr w:type="spellStart"/>
      <w:r w:rsidRPr="00F23685">
        <w:rPr>
          <w:sz w:val="28"/>
          <w:szCs w:val="28"/>
        </w:rPr>
        <w:t>МарТ</w:t>
      </w:r>
      <w:proofErr w:type="spellEnd"/>
      <w:r w:rsidRPr="00F23685">
        <w:rPr>
          <w:sz w:val="28"/>
          <w:szCs w:val="28"/>
        </w:rPr>
        <w:t xml:space="preserve">», Ростов н/Д: </w:t>
      </w:r>
      <w:proofErr w:type="spellStart"/>
      <w:r w:rsidRPr="00F23685">
        <w:rPr>
          <w:sz w:val="28"/>
          <w:szCs w:val="28"/>
        </w:rPr>
        <w:t>Изд</w:t>
      </w:r>
      <w:proofErr w:type="spellEnd"/>
      <w:r w:rsidRPr="00F23685">
        <w:rPr>
          <w:sz w:val="28"/>
          <w:szCs w:val="28"/>
        </w:rPr>
        <w:t>. центр «</w:t>
      </w:r>
      <w:proofErr w:type="spellStart"/>
      <w:r w:rsidRPr="00F23685">
        <w:rPr>
          <w:sz w:val="28"/>
          <w:szCs w:val="28"/>
        </w:rPr>
        <w:t>МарТ</w:t>
      </w:r>
      <w:proofErr w:type="spellEnd"/>
      <w:r w:rsidRPr="00F23685">
        <w:rPr>
          <w:sz w:val="28"/>
          <w:szCs w:val="28"/>
        </w:rPr>
        <w:t>», 2006. – 448 с.</w:t>
      </w:r>
    </w:p>
    <w:p w:rsidR="00E0425F" w:rsidRPr="00F23685" w:rsidRDefault="00E0425F" w:rsidP="00E0425F">
      <w:pPr>
        <w:jc w:val="both"/>
        <w:rPr>
          <w:sz w:val="28"/>
          <w:szCs w:val="28"/>
        </w:rPr>
      </w:pPr>
      <w:r>
        <w:rPr>
          <w:sz w:val="28"/>
          <w:szCs w:val="28"/>
        </w:rPr>
        <w:t>62</w:t>
      </w:r>
      <w:r w:rsidRPr="00F23685">
        <w:rPr>
          <w:sz w:val="28"/>
          <w:szCs w:val="28"/>
        </w:rPr>
        <w:t xml:space="preserve">. </w:t>
      </w:r>
      <w:proofErr w:type="spellStart"/>
      <w:r w:rsidRPr="00F23685">
        <w:rPr>
          <w:sz w:val="28"/>
          <w:szCs w:val="28"/>
        </w:rPr>
        <w:t>Федюкин</w:t>
      </w:r>
      <w:proofErr w:type="spellEnd"/>
      <w:r w:rsidRPr="00F23685">
        <w:rPr>
          <w:sz w:val="28"/>
          <w:szCs w:val="28"/>
        </w:rPr>
        <w:t xml:space="preserve"> В.К. </w:t>
      </w:r>
      <w:proofErr w:type="spellStart"/>
      <w:r w:rsidRPr="00F23685">
        <w:rPr>
          <w:sz w:val="28"/>
          <w:szCs w:val="28"/>
        </w:rPr>
        <w:t>Управление</w:t>
      </w:r>
      <w:proofErr w:type="spellEnd"/>
      <w:r w:rsidRPr="00F23685">
        <w:rPr>
          <w:sz w:val="28"/>
          <w:szCs w:val="28"/>
        </w:rPr>
        <w:t xml:space="preserve"> </w:t>
      </w:r>
      <w:proofErr w:type="spellStart"/>
      <w:r w:rsidRPr="00F23685">
        <w:rPr>
          <w:sz w:val="28"/>
          <w:szCs w:val="28"/>
        </w:rPr>
        <w:t>качеством</w:t>
      </w:r>
      <w:proofErr w:type="spellEnd"/>
      <w:r w:rsidRPr="00F23685">
        <w:rPr>
          <w:sz w:val="28"/>
          <w:szCs w:val="28"/>
        </w:rPr>
        <w:t xml:space="preserve"> </w:t>
      </w:r>
      <w:proofErr w:type="spellStart"/>
      <w:r w:rsidRPr="00F23685">
        <w:rPr>
          <w:sz w:val="28"/>
          <w:szCs w:val="28"/>
        </w:rPr>
        <w:t>процессов</w:t>
      </w:r>
      <w:proofErr w:type="spellEnd"/>
      <w:r w:rsidRPr="00F23685">
        <w:rPr>
          <w:sz w:val="28"/>
          <w:szCs w:val="28"/>
        </w:rPr>
        <w:t xml:space="preserve">. – </w:t>
      </w:r>
      <w:proofErr w:type="spellStart"/>
      <w:r w:rsidRPr="00F23685">
        <w:rPr>
          <w:sz w:val="28"/>
          <w:szCs w:val="28"/>
        </w:rPr>
        <w:t>СПб</w:t>
      </w:r>
      <w:proofErr w:type="spellEnd"/>
      <w:r w:rsidRPr="00F23685">
        <w:rPr>
          <w:sz w:val="28"/>
          <w:szCs w:val="28"/>
        </w:rPr>
        <w:t xml:space="preserve">.: </w:t>
      </w:r>
      <w:proofErr w:type="spellStart"/>
      <w:r w:rsidRPr="00F23685">
        <w:rPr>
          <w:sz w:val="28"/>
          <w:szCs w:val="28"/>
        </w:rPr>
        <w:t>Питер</w:t>
      </w:r>
      <w:proofErr w:type="spellEnd"/>
      <w:r w:rsidRPr="00F23685">
        <w:rPr>
          <w:sz w:val="28"/>
          <w:szCs w:val="28"/>
        </w:rPr>
        <w:t>, 2004. – 208 с.:</w:t>
      </w:r>
    </w:p>
    <w:p w:rsidR="00E0425F" w:rsidRPr="00F23685" w:rsidRDefault="00E0425F" w:rsidP="00E0425F">
      <w:pPr>
        <w:jc w:val="both"/>
        <w:rPr>
          <w:sz w:val="28"/>
          <w:szCs w:val="28"/>
        </w:rPr>
      </w:pPr>
      <w:r>
        <w:rPr>
          <w:sz w:val="28"/>
          <w:szCs w:val="28"/>
        </w:rPr>
        <w:t>63</w:t>
      </w:r>
      <w:r w:rsidRPr="00F23685">
        <w:rPr>
          <w:sz w:val="28"/>
          <w:szCs w:val="28"/>
        </w:rPr>
        <w:t>. Цибух В.І. Державне регулювання у сфері туризму в Україні // Статистика</w:t>
      </w:r>
    </w:p>
    <w:p w:rsidR="00E0425F" w:rsidRPr="00F23685" w:rsidRDefault="00E0425F" w:rsidP="00E0425F">
      <w:pPr>
        <w:jc w:val="both"/>
        <w:rPr>
          <w:sz w:val="28"/>
          <w:szCs w:val="28"/>
        </w:rPr>
      </w:pPr>
      <w:r w:rsidRPr="00F23685">
        <w:rPr>
          <w:sz w:val="28"/>
          <w:szCs w:val="28"/>
        </w:rPr>
        <w:t>України.: 2005. - №1, с. 80-84.</w:t>
      </w:r>
    </w:p>
    <w:p w:rsidR="00E0425F" w:rsidRPr="00F23685" w:rsidRDefault="00E0425F" w:rsidP="00E0425F">
      <w:pPr>
        <w:jc w:val="both"/>
        <w:rPr>
          <w:sz w:val="28"/>
          <w:szCs w:val="28"/>
        </w:rPr>
      </w:pPr>
      <w:r>
        <w:rPr>
          <w:sz w:val="28"/>
          <w:szCs w:val="28"/>
        </w:rPr>
        <w:t>64</w:t>
      </w:r>
      <w:r w:rsidRPr="00F23685">
        <w:rPr>
          <w:sz w:val="28"/>
          <w:szCs w:val="28"/>
        </w:rPr>
        <w:t xml:space="preserve">. Шаповал М.І. Менеджмент якості: Підручник. – 3-тє вид., випр. і </w:t>
      </w:r>
      <w:proofErr w:type="spellStart"/>
      <w:r w:rsidRPr="00F23685">
        <w:rPr>
          <w:sz w:val="28"/>
          <w:szCs w:val="28"/>
        </w:rPr>
        <w:t>доп</w:t>
      </w:r>
      <w:proofErr w:type="spellEnd"/>
      <w:r w:rsidRPr="00F23685">
        <w:rPr>
          <w:sz w:val="28"/>
          <w:szCs w:val="28"/>
        </w:rPr>
        <w:t>. – К.:</w:t>
      </w:r>
    </w:p>
    <w:p w:rsidR="00E0425F" w:rsidRPr="00F23685" w:rsidRDefault="00E0425F" w:rsidP="00E0425F">
      <w:pPr>
        <w:jc w:val="both"/>
        <w:rPr>
          <w:sz w:val="28"/>
          <w:szCs w:val="28"/>
        </w:rPr>
      </w:pPr>
      <w:r w:rsidRPr="00F23685">
        <w:rPr>
          <w:sz w:val="28"/>
          <w:szCs w:val="28"/>
        </w:rPr>
        <w:t>Т-во «Знання», КОО, 2007. – 471 с.</w:t>
      </w:r>
    </w:p>
    <w:p w:rsidR="00E0425F" w:rsidRPr="00F23685" w:rsidRDefault="00E0425F" w:rsidP="00E0425F">
      <w:pPr>
        <w:jc w:val="center"/>
        <w:rPr>
          <w:b/>
          <w:bCs/>
          <w:i/>
          <w:sz w:val="28"/>
          <w:szCs w:val="28"/>
        </w:rPr>
      </w:pPr>
      <w:r w:rsidRPr="00F23685">
        <w:rPr>
          <w:b/>
          <w:bCs/>
          <w:i/>
          <w:sz w:val="28"/>
          <w:szCs w:val="28"/>
        </w:rPr>
        <w:t>Ресурси мережі Internet</w:t>
      </w:r>
    </w:p>
    <w:p w:rsidR="00E0425F" w:rsidRPr="00F23685" w:rsidRDefault="00E0425F" w:rsidP="00E0425F">
      <w:pPr>
        <w:jc w:val="both"/>
        <w:rPr>
          <w:sz w:val="28"/>
          <w:szCs w:val="28"/>
        </w:rPr>
      </w:pPr>
      <w:r>
        <w:rPr>
          <w:sz w:val="28"/>
          <w:szCs w:val="28"/>
        </w:rPr>
        <w:t>65</w:t>
      </w:r>
      <w:r w:rsidRPr="00F23685">
        <w:rPr>
          <w:sz w:val="28"/>
          <w:szCs w:val="28"/>
        </w:rPr>
        <w:t xml:space="preserve">. Нормативні акти України // </w:t>
      </w:r>
      <w:proofErr w:type="spellStart"/>
      <w:r w:rsidRPr="00F23685">
        <w:rPr>
          <w:sz w:val="28"/>
          <w:szCs w:val="28"/>
        </w:rPr>
        <w:t>www.nau.kiev.ua</w:t>
      </w:r>
      <w:proofErr w:type="spellEnd"/>
    </w:p>
    <w:p w:rsidR="00E0425F" w:rsidRPr="00F23685" w:rsidRDefault="00E0425F" w:rsidP="00E0425F">
      <w:pPr>
        <w:jc w:val="both"/>
        <w:rPr>
          <w:sz w:val="28"/>
          <w:szCs w:val="28"/>
        </w:rPr>
      </w:pPr>
      <w:r>
        <w:rPr>
          <w:sz w:val="28"/>
          <w:szCs w:val="28"/>
        </w:rPr>
        <w:lastRenderedPageBreak/>
        <w:t>66</w:t>
      </w:r>
      <w:r w:rsidRPr="00F23685">
        <w:rPr>
          <w:sz w:val="28"/>
          <w:szCs w:val="28"/>
        </w:rPr>
        <w:t xml:space="preserve">. Офіційний сайт Кабінету Міністрів України // </w:t>
      </w:r>
      <w:proofErr w:type="spellStart"/>
      <w:r w:rsidRPr="00F23685">
        <w:rPr>
          <w:sz w:val="28"/>
          <w:szCs w:val="28"/>
        </w:rPr>
        <w:t>www.kmu.gov.ua</w:t>
      </w:r>
      <w:proofErr w:type="spellEnd"/>
    </w:p>
    <w:p w:rsidR="00E0425F" w:rsidRPr="00F23685" w:rsidRDefault="00E0425F" w:rsidP="00E0425F">
      <w:pPr>
        <w:jc w:val="both"/>
        <w:rPr>
          <w:sz w:val="28"/>
          <w:szCs w:val="28"/>
        </w:rPr>
      </w:pPr>
      <w:r>
        <w:rPr>
          <w:sz w:val="28"/>
          <w:szCs w:val="28"/>
        </w:rPr>
        <w:t>67</w:t>
      </w:r>
      <w:r w:rsidRPr="00F23685">
        <w:rPr>
          <w:sz w:val="28"/>
          <w:szCs w:val="28"/>
        </w:rPr>
        <w:t xml:space="preserve">. Офіційний сайт Держспоживстандарту України - </w:t>
      </w:r>
      <w:proofErr w:type="spellStart"/>
      <w:r w:rsidRPr="00F23685">
        <w:rPr>
          <w:sz w:val="28"/>
          <w:szCs w:val="28"/>
        </w:rPr>
        <w:t>www.dssu.gov.ua</w:t>
      </w:r>
      <w:proofErr w:type="spellEnd"/>
    </w:p>
    <w:p w:rsidR="00E0425F" w:rsidRPr="00F23685" w:rsidRDefault="00E0425F" w:rsidP="00E0425F">
      <w:pPr>
        <w:jc w:val="both"/>
        <w:rPr>
          <w:sz w:val="28"/>
          <w:szCs w:val="28"/>
        </w:rPr>
      </w:pPr>
      <w:r>
        <w:rPr>
          <w:sz w:val="28"/>
          <w:szCs w:val="28"/>
        </w:rPr>
        <w:t>68</w:t>
      </w:r>
      <w:r w:rsidRPr="00F23685">
        <w:rPr>
          <w:sz w:val="28"/>
          <w:szCs w:val="28"/>
        </w:rPr>
        <w:t>. Офіційний сайт Міністерства культури і туризму України //</w:t>
      </w:r>
    </w:p>
    <w:p w:rsidR="00E0425F" w:rsidRPr="00F23685" w:rsidRDefault="00E0425F" w:rsidP="00E0425F">
      <w:pPr>
        <w:jc w:val="both"/>
        <w:rPr>
          <w:sz w:val="28"/>
          <w:szCs w:val="28"/>
        </w:rPr>
      </w:pPr>
      <w:proofErr w:type="spellStart"/>
      <w:r w:rsidRPr="00F23685">
        <w:rPr>
          <w:sz w:val="28"/>
          <w:szCs w:val="28"/>
        </w:rPr>
        <w:t>www.mincult.kmu.gov.ua</w:t>
      </w:r>
      <w:proofErr w:type="spellEnd"/>
    </w:p>
    <w:p w:rsidR="00A63F17" w:rsidRDefault="00E0425F" w:rsidP="00E0425F">
      <w:pPr>
        <w:jc w:val="center"/>
        <w:rPr>
          <w:sz w:val="28"/>
          <w:szCs w:val="28"/>
        </w:rPr>
      </w:pPr>
      <w:r>
        <w:rPr>
          <w:sz w:val="28"/>
          <w:szCs w:val="28"/>
        </w:rPr>
        <w:t>69.</w:t>
      </w:r>
      <w:r w:rsidRPr="005305FD">
        <w:rPr>
          <w:sz w:val="28"/>
          <w:szCs w:val="28"/>
        </w:rPr>
        <w:t xml:space="preserve">Державна служба туризму і курортів України // </w:t>
      </w:r>
      <w:proofErr w:type="spellStart"/>
      <w:r w:rsidRPr="005305FD">
        <w:rPr>
          <w:sz w:val="28"/>
          <w:szCs w:val="28"/>
        </w:rPr>
        <w:t>www</w:t>
      </w:r>
      <w:proofErr w:type="spellEnd"/>
      <w:r w:rsidRPr="005305FD">
        <w:rPr>
          <w:sz w:val="28"/>
          <w:szCs w:val="28"/>
        </w:rPr>
        <w:t xml:space="preserve">. </w:t>
      </w:r>
      <w:proofErr w:type="spellStart"/>
      <w:r w:rsidRPr="005305FD">
        <w:rPr>
          <w:sz w:val="28"/>
          <w:szCs w:val="28"/>
        </w:rPr>
        <w:t>tourism</w:t>
      </w:r>
      <w:proofErr w:type="spellEnd"/>
      <w:r w:rsidRPr="005305FD">
        <w:rPr>
          <w:sz w:val="28"/>
          <w:szCs w:val="28"/>
        </w:rPr>
        <w:t xml:space="preserve">. </w:t>
      </w:r>
      <w:proofErr w:type="spellStart"/>
      <w:r w:rsidRPr="005305FD">
        <w:rPr>
          <w:sz w:val="28"/>
          <w:szCs w:val="28"/>
        </w:rPr>
        <w:t>gov.ua</w:t>
      </w:r>
      <w:proofErr w:type="spellEnd"/>
    </w:p>
    <w:sectPr w:rsidR="00A63F17" w:rsidSect="00EE27D6">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20" w:rsidRDefault="00E57520">
      <w:r>
        <w:separator/>
      </w:r>
    </w:p>
  </w:endnote>
  <w:endnote w:type="continuationSeparator" w:id="0">
    <w:p w:rsidR="00E57520" w:rsidRDefault="00E5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20" w:rsidRDefault="00E57520">
      <w:r>
        <w:separator/>
      </w:r>
    </w:p>
  </w:footnote>
  <w:footnote w:type="continuationSeparator" w:id="0">
    <w:p w:rsidR="00E57520" w:rsidRDefault="00E5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EF" w:rsidRDefault="003541EF" w:rsidP="00EE27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41EF" w:rsidRDefault="003541EF" w:rsidP="00EE27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EF" w:rsidRPr="00FC7977" w:rsidRDefault="003541EF" w:rsidP="00EE27D6">
    <w:pPr>
      <w:pStyle w:val="a5"/>
      <w:framePr w:wrap="around" w:vAnchor="text" w:hAnchor="margin" w:xAlign="right" w:y="1"/>
      <w:rPr>
        <w:rStyle w:val="a7"/>
        <w:sz w:val="22"/>
        <w:szCs w:val="22"/>
      </w:rPr>
    </w:pPr>
    <w:r w:rsidRPr="00FC7977">
      <w:rPr>
        <w:rStyle w:val="a7"/>
        <w:sz w:val="22"/>
        <w:szCs w:val="22"/>
      </w:rPr>
      <w:fldChar w:fldCharType="begin"/>
    </w:r>
    <w:r w:rsidRPr="00FC7977">
      <w:rPr>
        <w:rStyle w:val="a7"/>
        <w:sz w:val="22"/>
        <w:szCs w:val="22"/>
      </w:rPr>
      <w:instrText xml:space="preserve">PAGE  </w:instrText>
    </w:r>
    <w:r w:rsidRPr="00FC7977">
      <w:rPr>
        <w:rStyle w:val="a7"/>
        <w:sz w:val="22"/>
        <w:szCs w:val="22"/>
      </w:rPr>
      <w:fldChar w:fldCharType="separate"/>
    </w:r>
    <w:r w:rsidR="00332E63">
      <w:rPr>
        <w:rStyle w:val="a7"/>
        <w:noProof/>
        <w:sz w:val="22"/>
        <w:szCs w:val="22"/>
      </w:rPr>
      <w:t>8</w:t>
    </w:r>
    <w:r w:rsidRPr="00FC7977">
      <w:rPr>
        <w:rStyle w:val="a7"/>
        <w:sz w:val="22"/>
        <w:szCs w:val="22"/>
      </w:rPr>
      <w:fldChar w:fldCharType="end"/>
    </w:r>
  </w:p>
  <w:p w:rsidR="003541EF" w:rsidRDefault="003541EF" w:rsidP="00EE27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6F"/>
    <w:multiLevelType w:val="hybridMultilevel"/>
    <w:tmpl w:val="9808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8784B"/>
    <w:multiLevelType w:val="multilevel"/>
    <w:tmpl w:val="8F4249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470D3E"/>
    <w:multiLevelType w:val="hybridMultilevel"/>
    <w:tmpl w:val="2D987D3E"/>
    <w:lvl w:ilvl="0" w:tplc="9E5CAB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A7843"/>
    <w:multiLevelType w:val="hybridMultilevel"/>
    <w:tmpl w:val="473C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F5844"/>
    <w:multiLevelType w:val="multilevel"/>
    <w:tmpl w:val="F1780E0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0E7A0E84"/>
    <w:multiLevelType w:val="hybridMultilevel"/>
    <w:tmpl w:val="3BD6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23AAD"/>
    <w:multiLevelType w:val="hybridMultilevel"/>
    <w:tmpl w:val="8398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14000"/>
    <w:multiLevelType w:val="multilevel"/>
    <w:tmpl w:val="69405C3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36B1173"/>
    <w:multiLevelType w:val="hybridMultilevel"/>
    <w:tmpl w:val="2BB41498"/>
    <w:lvl w:ilvl="0" w:tplc="78E2DA9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036B9"/>
    <w:multiLevelType w:val="hybridMultilevel"/>
    <w:tmpl w:val="31503B34"/>
    <w:lvl w:ilvl="0" w:tplc="78E2D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3B6FAC"/>
    <w:multiLevelType w:val="hybridMultilevel"/>
    <w:tmpl w:val="6C80F5F4"/>
    <w:lvl w:ilvl="0" w:tplc="5EF69E40">
      <w:start w:val="25"/>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nsid w:val="18C912E9"/>
    <w:multiLevelType w:val="multilevel"/>
    <w:tmpl w:val="3D322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D21CD"/>
    <w:multiLevelType w:val="hybridMultilevel"/>
    <w:tmpl w:val="F93C205E"/>
    <w:lvl w:ilvl="0" w:tplc="78E2DA9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7D7051"/>
    <w:multiLevelType w:val="hybridMultilevel"/>
    <w:tmpl w:val="F30A553A"/>
    <w:lvl w:ilvl="0" w:tplc="115E9F0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BA32FD"/>
    <w:multiLevelType w:val="hybridMultilevel"/>
    <w:tmpl w:val="26C8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E1E3D"/>
    <w:multiLevelType w:val="hybridMultilevel"/>
    <w:tmpl w:val="C2969816"/>
    <w:lvl w:ilvl="0" w:tplc="EA903B8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C25BB"/>
    <w:multiLevelType w:val="hybridMultilevel"/>
    <w:tmpl w:val="5528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2B1977"/>
    <w:multiLevelType w:val="hybridMultilevel"/>
    <w:tmpl w:val="CC7C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C2659"/>
    <w:multiLevelType w:val="hybridMultilevel"/>
    <w:tmpl w:val="AFB66AFC"/>
    <w:lvl w:ilvl="0" w:tplc="9E5CAB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4103F"/>
    <w:multiLevelType w:val="hybridMultilevel"/>
    <w:tmpl w:val="7E10C926"/>
    <w:lvl w:ilvl="0" w:tplc="592EB2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13386"/>
    <w:multiLevelType w:val="hybridMultilevel"/>
    <w:tmpl w:val="2C2ACD8A"/>
    <w:lvl w:ilvl="0" w:tplc="9E5CAB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63992"/>
    <w:multiLevelType w:val="hybridMultilevel"/>
    <w:tmpl w:val="16A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AE716F"/>
    <w:multiLevelType w:val="hybridMultilevel"/>
    <w:tmpl w:val="E604C0BA"/>
    <w:lvl w:ilvl="0" w:tplc="78E2D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275025"/>
    <w:multiLevelType w:val="hybridMultilevel"/>
    <w:tmpl w:val="D76E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D849D9"/>
    <w:multiLevelType w:val="multilevel"/>
    <w:tmpl w:val="B4604BB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21A0EE7"/>
    <w:multiLevelType w:val="hybridMultilevel"/>
    <w:tmpl w:val="0B16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51F34"/>
    <w:multiLevelType w:val="hybridMultilevel"/>
    <w:tmpl w:val="E6E6BBE2"/>
    <w:lvl w:ilvl="0" w:tplc="84EE428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963"/>
    <w:multiLevelType w:val="hybridMultilevel"/>
    <w:tmpl w:val="AF08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EA0FBD"/>
    <w:multiLevelType w:val="multilevel"/>
    <w:tmpl w:val="FF0C0604"/>
    <w:lvl w:ilvl="0">
      <w:start w:val="1"/>
      <w:numFmt w:val="decimal"/>
      <w:lvlText w:val="%1."/>
      <w:lvlJc w:val="left"/>
      <w:pPr>
        <w:ind w:left="644" w:hanging="360"/>
      </w:pPr>
      <w:rPr>
        <w:rFonts w:hint="default"/>
      </w:rPr>
    </w:lvl>
    <w:lvl w:ilvl="1">
      <w:start w:val="1"/>
      <w:numFmt w:val="decimal"/>
      <w:isLgl/>
      <w:lvlText w:val="%1.%2"/>
      <w:lvlJc w:val="left"/>
      <w:pPr>
        <w:ind w:left="1274" w:hanging="63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88E2530"/>
    <w:multiLevelType w:val="hybridMultilevel"/>
    <w:tmpl w:val="9806C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54534"/>
    <w:multiLevelType w:val="hybridMultilevel"/>
    <w:tmpl w:val="C4465C2A"/>
    <w:lvl w:ilvl="0" w:tplc="9E5CAB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A0B10"/>
    <w:multiLevelType w:val="hybridMultilevel"/>
    <w:tmpl w:val="E1AAE07C"/>
    <w:lvl w:ilvl="0" w:tplc="9E5CAB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BB03CB"/>
    <w:multiLevelType w:val="multilevel"/>
    <w:tmpl w:val="8B024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531800EB"/>
    <w:multiLevelType w:val="hybridMultilevel"/>
    <w:tmpl w:val="E666856E"/>
    <w:lvl w:ilvl="0" w:tplc="78E2DA9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061346"/>
    <w:multiLevelType w:val="hybridMultilevel"/>
    <w:tmpl w:val="5274C13E"/>
    <w:lvl w:ilvl="0" w:tplc="78E2DA9A">
      <w:numFmt w:val="bullet"/>
      <w:lvlText w:val="-"/>
      <w:lvlJc w:val="left"/>
      <w:pPr>
        <w:ind w:left="1080" w:hanging="360"/>
      </w:pPr>
      <w:rPr>
        <w:rFonts w:ascii="Times New Roman" w:eastAsia="Times New Roman" w:hAnsi="Times New Roman" w:cs="Times New Roman" w:hint="default"/>
      </w:rPr>
    </w:lvl>
    <w:lvl w:ilvl="1" w:tplc="6A6AEEDC">
      <w:start w:val="112"/>
      <w:numFmt w:val="decimal"/>
      <w:lvlText w:val="%2."/>
      <w:lvlJc w:val="left"/>
      <w:pPr>
        <w:tabs>
          <w:tab w:val="num" w:pos="1965"/>
        </w:tabs>
        <w:ind w:left="1965" w:hanging="525"/>
      </w:pPr>
      <w:rPr>
        <w:rFonts w:hint="default"/>
        <w:b/>
      </w:rPr>
    </w:lvl>
    <w:lvl w:ilvl="2" w:tplc="B0CE567C">
      <w:start w:val="1"/>
      <w:numFmt w:val="decimal"/>
      <w:lvlText w:val="%3)"/>
      <w:lvlJc w:val="left"/>
      <w:pPr>
        <w:tabs>
          <w:tab w:val="num" w:pos="900"/>
        </w:tabs>
        <w:ind w:left="900" w:hanging="360"/>
      </w:pPr>
      <w:rPr>
        <w:rFonts w:hint="default"/>
        <w:color w:val="000000"/>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5DA5507"/>
    <w:multiLevelType w:val="hybridMultilevel"/>
    <w:tmpl w:val="1B7A5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6D5415"/>
    <w:multiLevelType w:val="hybridMultilevel"/>
    <w:tmpl w:val="6302C322"/>
    <w:lvl w:ilvl="0" w:tplc="942600F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314617"/>
    <w:multiLevelType w:val="hybridMultilevel"/>
    <w:tmpl w:val="E20A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343452"/>
    <w:multiLevelType w:val="hybridMultilevel"/>
    <w:tmpl w:val="C80AC5C0"/>
    <w:lvl w:ilvl="0" w:tplc="D622712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7C5E4E"/>
    <w:multiLevelType w:val="hybridMultilevel"/>
    <w:tmpl w:val="0B869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35183B"/>
    <w:multiLevelType w:val="hybridMultilevel"/>
    <w:tmpl w:val="01CC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AD6967"/>
    <w:multiLevelType w:val="hybridMultilevel"/>
    <w:tmpl w:val="11AE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D4701A"/>
    <w:multiLevelType w:val="hybridMultilevel"/>
    <w:tmpl w:val="7C6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844EBD"/>
    <w:multiLevelType w:val="hybridMultilevel"/>
    <w:tmpl w:val="62F2375E"/>
    <w:lvl w:ilvl="0" w:tplc="8AAC8144">
      <w:start w:val="1"/>
      <w:numFmt w:val="decimal"/>
      <w:lvlText w:val="%1."/>
      <w:lvlJc w:val="left"/>
      <w:pPr>
        <w:tabs>
          <w:tab w:val="num" w:pos="645"/>
        </w:tabs>
        <w:ind w:left="645" w:hanging="360"/>
      </w:pPr>
      <w:rPr>
        <w:rFonts w:hint="default"/>
      </w:rPr>
    </w:lvl>
    <w:lvl w:ilvl="1" w:tplc="0419000B">
      <w:start w:val="1"/>
      <w:numFmt w:val="bullet"/>
      <w:lvlText w:val=""/>
      <w:lvlJc w:val="left"/>
      <w:pPr>
        <w:tabs>
          <w:tab w:val="num" w:pos="1365"/>
        </w:tabs>
        <w:ind w:left="1365" w:hanging="360"/>
      </w:pPr>
      <w:rPr>
        <w:rFonts w:ascii="Wingdings" w:hAnsi="Wingdings" w:hint="default"/>
      </w:r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4">
    <w:nsid w:val="65D613E3"/>
    <w:multiLevelType w:val="hybridMultilevel"/>
    <w:tmpl w:val="41CCC29E"/>
    <w:lvl w:ilvl="0" w:tplc="78E2DA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9A24ABD"/>
    <w:multiLevelType w:val="hybridMultilevel"/>
    <w:tmpl w:val="60FAC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EE0AF3"/>
    <w:multiLevelType w:val="hybridMultilevel"/>
    <w:tmpl w:val="77D0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6116CC"/>
    <w:multiLevelType w:val="hybridMultilevel"/>
    <w:tmpl w:val="75C201F6"/>
    <w:lvl w:ilvl="0" w:tplc="78E2D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306D11"/>
    <w:multiLevelType w:val="hybridMultilevel"/>
    <w:tmpl w:val="D78C9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4A93F8F"/>
    <w:multiLevelType w:val="hybridMultilevel"/>
    <w:tmpl w:val="179ABB12"/>
    <w:lvl w:ilvl="0" w:tplc="AA96C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585DBF"/>
    <w:multiLevelType w:val="hybridMultilevel"/>
    <w:tmpl w:val="6240A678"/>
    <w:lvl w:ilvl="0" w:tplc="5EF69E40">
      <w:start w:val="25"/>
      <w:numFmt w:val="bullet"/>
      <w:lvlText w:val="-"/>
      <w:lvlJc w:val="left"/>
      <w:pPr>
        <w:tabs>
          <w:tab w:val="num" w:pos="1725"/>
        </w:tabs>
        <w:ind w:left="1725" w:hanging="360"/>
      </w:pPr>
      <w:rPr>
        <w:rFonts w:ascii="Times New Roman" w:eastAsia="Calibri" w:hAnsi="Times New Roman" w:cs="Times New Roman" w:hint="default"/>
      </w:rPr>
    </w:lvl>
    <w:lvl w:ilvl="1" w:tplc="04190003" w:tentative="1">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51">
    <w:nsid w:val="783559CC"/>
    <w:multiLevelType w:val="hybridMultilevel"/>
    <w:tmpl w:val="1B64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8D69AB"/>
    <w:multiLevelType w:val="multilevel"/>
    <w:tmpl w:val="124C3C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7AF311A8"/>
    <w:multiLevelType w:val="hybridMultilevel"/>
    <w:tmpl w:val="BC12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B93C76"/>
    <w:multiLevelType w:val="hybridMultilevel"/>
    <w:tmpl w:val="75107C12"/>
    <w:lvl w:ilvl="0" w:tplc="78E2DA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0"/>
  </w:num>
  <w:num w:numId="4">
    <w:abstractNumId w:val="35"/>
  </w:num>
  <w:num w:numId="5">
    <w:abstractNumId w:val="5"/>
  </w:num>
  <w:num w:numId="6">
    <w:abstractNumId w:val="37"/>
  </w:num>
  <w:num w:numId="7">
    <w:abstractNumId w:val="29"/>
  </w:num>
  <w:num w:numId="8">
    <w:abstractNumId w:val="42"/>
  </w:num>
  <w:num w:numId="9">
    <w:abstractNumId w:val="25"/>
  </w:num>
  <w:num w:numId="10">
    <w:abstractNumId w:val="23"/>
  </w:num>
  <w:num w:numId="11">
    <w:abstractNumId w:val="17"/>
  </w:num>
  <w:num w:numId="12">
    <w:abstractNumId w:val="51"/>
  </w:num>
  <w:num w:numId="13">
    <w:abstractNumId w:val="3"/>
  </w:num>
  <w:num w:numId="14">
    <w:abstractNumId w:val="21"/>
  </w:num>
  <w:num w:numId="15">
    <w:abstractNumId w:val="18"/>
  </w:num>
  <w:num w:numId="16">
    <w:abstractNumId w:val="31"/>
  </w:num>
  <w:num w:numId="17">
    <w:abstractNumId w:val="15"/>
  </w:num>
  <w:num w:numId="18">
    <w:abstractNumId w:val="53"/>
  </w:num>
  <w:num w:numId="19">
    <w:abstractNumId w:val="20"/>
  </w:num>
  <w:num w:numId="20">
    <w:abstractNumId w:val="30"/>
  </w:num>
  <w:num w:numId="21">
    <w:abstractNumId w:val="45"/>
  </w:num>
  <w:num w:numId="22">
    <w:abstractNumId w:val="2"/>
  </w:num>
  <w:num w:numId="23">
    <w:abstractNumId w:val="6"/>
  </w:num>
  <w:num w:numId="24">
    <w:abstractNumId w:val="14"/>
  </w:num>
  <w:num w:numId="25">
    <w:abstractNumId w:val="40"/>
  </w:num>
  <w:num w:numId="26">
    <w:abstractNumId w:val="13"/>
  </w:num>
  <w:num w:numId="27">
    <w:abstractNumId w:val="36"/>
  </w:num>
  <w:num w:numId="28">
    <w:abstractNumId w:val="26"/>
  </w:num>
  <w:num w:numId="29">
    <w:abstractNumId w:val="38"/>
  </w:num>
  <w:num w:numId="30">
    <w:abstractNumId w:val="39"/>
  </w:num>
  <w:num w:numId="31">
    <w:abstractNumId w:val="27"/>
  </w:num>
  <w:num w:numId="32">
    <w:abstractNumId w:val="46"/>
  </w:num>
  <w:num w:numId="33">
    <w:abstractNumId w:val="41"/>
  </w:num>
  <w:num w:numId="34">
    <w:abstractNumId w:val="16"/>
  </w:num>
  <w:num w:numId="35">
    <w:abstractNumId w:val="28"/>
  </w:num>
  <w:num w:numId="36">
    <w:abstractNumId w:val="49"/>
  </w:num>
  <w:num w:numId="37">
    <w:abstractNumId w:val="1"/>
  </w:num>
  <w:num w:numId="38">
    <w:abstractNumId w:val="52"/>
  </w:num>
  <w:num w:numId="39">
    <w:abstractNumId w:val="32"/>
  </w:num>
  <w:num w:numId="40">
    <w:abstractNumId w:val="34"/>
  </w:num>
  <w:num w:numId="41">
    <w:abstractNumId w:val="12"/>
  </w:num>
  <w:num w:numId="42">
    <w:abstractNumId w:val="33"/>
  </w:num>
  <w:num w:numId="43">
    <w:abstractNumId w:val="47"/>
  </w:num>
  <w:num w:numId="44">
    <w:abstractNumId w:val="7"/>
  </w:num>
  <w:num w:numId="45">
    <w:abstractNumId w:val="48"/>
  </w:num>
  <w:num w:numId="46">
    <w:abstractNumId w:val="43"/>
  </w:num>
  <w:num w:numId="47">
    <w:abstractNumId w:val="44"/>
  </w:num>
  <w:num w:numId="48">
    <w:abstractNumId w:val="54"/>
  </w:num>
  <w:num w:numId="49">
    <w:abstractNumId w:val="50"/>
  </w:num>
  <w:num w:numId="50">
    <w:abstractNumId w:val="11"/>
  </w:num>
  <w:num w:numId="51">
    <w:abstractNumId w:val="10"/>
  </w:num>
  <w:num w:numId="52">
    <w:abstractNumId w:val="4"/>
  </w:num>
  <w:num w:numId="53">
    <w:abstractNumId w:val="24"/>
  </w:num>
  <w:num w:numId="54">
    <w:abstractNumId w:val="8"/>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AC"/>
    <w:rsid w:val="00015991"/>
    <w:rsid w:val="00021FA4"/>
    <w:rsid w:val="0003212B"/>
    <w:rsid w:val="00032F2C"/>
    <w:rsid w:val="000348C7"/>
    <w:rsid w:val="00041E66"/>
    <w:rsid w:val="000547E0"/>
    <w:rsid w:val="00067791"/>
    <w:rsid w:val="00081B9C"/>
    <w:rsid w:val="0009778C"/>
    <w:rsid w:val="00097F30"/>
    <w:rsid w:val="000A0B49"/>
    <w:rsid w:val="000A672E"/>
    <w:rsid w:val="000C21DD"/>
    <w:rsid w:val="000C6B9B"/>
    <w:rsid w:val="000D7257"/>
    <w:rsid w:val="001017E5"/>
    <w:rsid w:val="00103B18"/>
    <w:rsid w:val="00110C24"/>
    <w:rsid w:val="0011373A"/>
    <w:rsid w:val="0011666D"/>
    <w:rsid w:val="00116B3E"/>
    <w:rsid w:val="00120B15"/>
    <w:rsid w:val="00122734"/>
    <w:rsid w:val="00124F46"/>
    <w:rsid w:val="00125347"/>
    <w:rsid w:val="0013435B"/>
    <w:rsid w:val="00144968"/>
    <w:rsid w:val="00150EF7"/>
    <w:rsid w:val="001717DC"/>
    <w:rsid w:val="00177ED2"/>
    <w:rsid w:val="0018080F"/>
    <w:rsid w:val="00183C38"/>
    <w:rsid w:val="00184D85"/>
    <w:rsid w:val="001859D8"/>
    <w:rsid w:val="001869BF"/>
    <w:rsid w:val="00186BC4"/>
    <w:rsid w:val="00192961"/>
    <w:rsid w:val="001A670E"/>
    <w:rsid w:val="001C1092"/>
    <w:rsid w:val="001D1387"/>
    <w:rsid w:val="001D3148"/>
    <w:rsid w:val="001E096A"/>
    <w:rsid w:val="001F2D6B"/>
    <w:rsid w:val="002026B8"/>
    <w:rsid w:val="00212AE1"/>
    <w:rsid w:val="00213765"/>
    <w:rsid w:val="00225519"/>
    <w:rsid w:val="00231338"/>
    <w:rsid w:val="00231EA4"/>
    <w:rsid w:val="00273014"/>
    <w:rsid w:val="002835D6"/>
    <w:rsid w:val="00285116"/>
    <w:rsid w:val="00292B37"/>
    <w:rsid w:val="00293F97"/>
    <w:rsid w:val="00296B53"/>
    <w:rsid w:val="002B291C"/>
    <w:rsid w:val="002E0E45"/>
    <w:rsid w:val="002E1077"/>
    <w:rsid w:val="002F2B04"/>
    <w:rsid w:val="0030229E"/>
    <w:rsid w:val="0031349E"/>
    <w:rsid w:val="00324421"/>
    <w:rsid w:val="0033128A"/>
    <w:rsid w:val="00332E63"/>
    <w:rsid w:val="00343C96"/>
    <w:rsid w:val="0034549E"/>
    <w:rsid w:val="003457AF"/>
    <w:rsid w:val="003541EF"/>
    <w:rsid w:val="00355892"/>
    <w:rsid w:val="003604FE"/>
    <w:rsid w:val="003678F3"/>
    <w:rsid w:val="00372B52"/>
    <w:rsid w:val="00383F1A"/>
    <w:rsid w:val="00391DA1"/>
    <w:rsid w:val="003A2B35"/>
    <w:rsid w:val="003A56AB"/>
    <w:rsid w:val="003B3B75"/>
    <w:rsid w:val="003C0351"/>
    <w:rsid w:val="003C162B"/>
    <w:rsid w:val="003D0F0C"/>
    <w:rsid w:val="003D348F"/>
    <w:rsid w:val="003E57D4"/>
    <w:rsid w:val="003F78CD"/>
    <w:rsid w:val="00402942"/>
    <w:rsid w:val="004104C4"/>
    <w:rsid w:val="00414E39"/>
    <w:rsid w:val="00420DDE"/>
    <w:rsid w:val="00423D52"/>
    <w:rsid w:val="004342BA"/>
    <w:rsid w:val="004628F1"/>
    <w:rsid w:val="00470A8B"/>
    <w:rsid w:val="004738F2"/>
    <w:rsid w:val="00473D78"/>
    <w:rsid w:val="004A7581"/>
    <w:rsid w:val="004B31E3"/>
    <w:rsid w:val="004B77A3"/>
    <w:rsid w:val="004D4B34"/>
    <w:rsid w:val="004D75DA"/>
    <w:rsid w:val="004E2A0F"/>
    <w:rsid w:val="004F30B9"/>
    <w:rsid w:val="00527248"/>
    <w:rsid w:val="005276F7"/>
    <w:rsid w:val="00542288"/>
    <w:rsid w:val="00561957"/>
    <w:rsid w:val="00572F56"/>
    <w:rsid w:val="00587D7C"/>
    <w:rsid w:val="0059241B"/>
    <w:rsid w:val="00592BE1"/>
    <w:rsid w:val="005A1C73"/>
    <w:rsid w:val="005C4593"/>
    <w:rsid w:val="005F0573"/>
    <w:rsid w:val="005F2860"/>
    <w:rsid w:val="0065676A"/>
    <w:rsid w:val="00661CA5"/>
    <w:rsid w:val="00684180"/>
    <w:rsid w:val="006C4659"/>
    <w:rsid w:val="006D46FD"/>
    <w:rsid w:val="006F0713"/>
    <w:rsid w:val="006F5CEE"/>
    <w:rsid w:val="00712F7C"/>
    <w:rsid w:val="00717F14"/>
    <w:rsid w:val="0073711B"/>
    <w:rsid w:val="007408FE"/>
    <w:rsid w:val="00742189"/>
    <w:rsid w:val="007442D2"/>
    <w:rsid w:val="007809CD"/>
    <w:rsid w:val="007918CE"/>
    <w:rsid w:val="007A1F96"/>
    <w:rsid w:val="007C3376"/>
    <w:rsid w:val="007D1E28"/>
    <w:rsid w:val="007E3E8F"/>
    <w:rsid w:val="007E55DD"/>
    <w:rsid w:val="008010DC"/>
    <w:rsid w:val="00807CF5"/>
    <w:rsid w:val="008154B6"/>
    <w:rsid w:val="00820668"/>
    <w:rsid w:val="00823EC4"/>
    <w:rsid w:val="0082738F"/>
    <w:rsid w:val="00877371"/>
    <w:rsid w:val="00897530"/>
    <w:rsid w:val="008A21FD"/>
    <w:rsid w:val="008B60F9"/>
    <w:rsid w:val="008B62D1"/>
    <w:rsid w:val="008C01BD"/>
    <w:rsid w:val="008C502C"/>
    <w:rsid w:val="008E1225"/>
    <w:rsid w:val="00900003"/>
    <w:rsid w:val="009028E4"/>
    <w:rsid w:val="009043E4"/>
    <w:rsid w:val="00920984"/>
    <w:rsid w:val="00954666"/>
    <w:rsid w:val="00954C13"/>
    <w:rsid w:val="00956156"/>
    <w:rsid w:val="00960160"/>
    <w:rsid w:val="009665A2"/>
    <w:rsid w:val="00967A39"/>
    <w:rsid w:val="0098639C"/>
    <w:rsid w:val="009A1947"/>
    <w:rsid w:val="009B3571"/>
    <w:rsid w:val="009B3975"/>
    <w:rsid w:val="009E1727"/>
    <w:rsid w:val="009E3206"/>
    <w:rsid w:val="00A03E83"/>
    <w:rsid w:val="00A160A2"/>
    <w:rsid w:val="00A16396"/>
    <w:rsid w:val="00A21D4E"/>
    <w:rsid w:val="00A446E2"/>
    <w:rsid w:val="00A509CB"/>
    <w:rsid w:val="00A63F17"/>
    <w:rsid w:val="00A64676"/>
    <w:rsid w:val="00A77596"/>
    <w:rsid w:val="00A8192B"/>
    <w:rsid w:val="00A93FC1"/>
    <w:rsid w:val="00AA12BD"/>
    <w:rsid w:val="00AA71A7"/>
    <w:rsid w:val="00AC645D"/>
    <w:rsid w:val="00AD0E3B"/>
    <w:rsid w:val="00AD3135"/>
    <w:rsid w:val="00AD767A"/>
    <w:rsid w:val="00AF2AA4"/>
    <w:rsid w:val="00B06E4D"/>
    <w:rsid w:val="00B21EAF"/>
    <w:rsid w:val="00B61A32"/>
    <w:rsid w:val="00B67FEC"/>
    <w:rsid w:val="00B96175"/>
    <w:rsid w:val="00B96755"/>
    <w:rsid w:val="00B9677B"/>
    <w:rsid w:val="00B9752C"/>
    <w:rsid w:val="00BA0EAE"/>
    <w:rsid w:val="00BA21D7"/>
    <w:rsid w:val="00BB170A"/>
    <w:rsid w:val="00BB2FAC"/>
    <w:rsid w:val="00BB3D3A"/>
    <w:rsid w:val="00BB47BD"/>
    <w:rsid w:val="00BC6B14"/>
    <w:rsid w:val="00BD3B03"/>
    <w:rsid w:val="00BD7D7A"/>
    <w:rsid w:val="00BE4351"/>
    <w:rsid w:val="00BF5861"/>
    <w:rsid w:val="00C02447"/>
    <w:rsid w:val="00C0462E"/>
    <w:rsid w:val="00C05549"/>
    <w:rsid w:val="00C50911"/>
    <w:rsid w:val="00C6752D"/>
    <w:rsid w:val="00C8286B"/>
    <w:rsid w:val="00C829B0"/>
    <w:rsid w:val="00C86084"/>
    <w:rsid w:val="00C90243"/>
    <w:rsid w:val="00C95873"/>
    <w:rsid w:val="00CA42A5"/>
    <w:rsid w:val="00CC7625"/>
    <w:rsid w:val="00CD1E27"/>
    <w:rsid w:val="00CE07EE"/>
    <w:rsid w:val="00CF3C6C"/>
    <w:rsid w:val="00D04216"/>
    <w:rsid w:val="00D061BF"/>
    <w:rsid w:val="00D0794D"/>
    <w:rsid w:val="00D114A1"/>
    <w:rsid w:val="00D14FB0"/>
    <w:rsid w:val="00D32883"/>
    <w:rsid w:val="00D40771"/>
    <w:rsid w:val="00D41FD4"/>
    <w:rsid w:val="00D72E2F"/>
    <w:rsid w:val="00D80372"/>
    <w:rsid w:val="00D94EE0"/>
    <w:rsid w:val="00DA1EDB"/>
    <w:rsid w:val="00DB2D64"/>
    <w:rsid w:val="00DB3F7D"/>
    <w:rsid w:val="00DE139C"/>
    <w:rsid w:val="00DE5636"/>
    <w:rsid w:val="00E01DC0"/>
    <w:rsid w:val="00E0425F"/>
    <w:rsid w:val="00E12EED"/>
    <w:rsid w:val="00E15F0A"/>
    <w:rsid w:val="00E30EDC"/>
    <w:rsid w:val="00E34977"/>
    <w:rsid w:val="00E377E8"/>
    <w:rsid w:val="00E42DBD"/>
    <w:rsid w:val="00E54A2C"/>
    <w:rsid w:val="00E57520"/>
    <w:rsid w:val="00E63572"/>
    <w:rsid w:val="00E66920"/>
    <w:rsid w:val="00E811FD"/>
    <w:rsid w:val="00E85179"/>
    <w:rsid w:val="00EA0E7D"/>
    <w:rsid w:val="00EA1931"/>
    <w:rsid w:val="00EB279C"/>
    <w:rsid w:val="00EB3638"/>
    <w:rsid w:val="00EE27D6"/>
    <w:rsid w:val="00EE4909"/>
    <w:rsid w:val="00F05438"/>
    <w:rsid w:val="00F23155"/>
    <w:rsid w:val="00F445E1"/>
    <w:rsid w:val="00F617A5"/>
    <w:rsid w:val="00F63F5C"/>
    <w:rsid w:val="00F77CAD"/>
    <w:rsid w:val="00F903FE"/>
    <w:rsid w:val="00FB09D9"/>
    <w:rsid w:val="00FB21DE"/>
    <w:rsid w:val="00FB5A70"/>
    <w:rsid w:val="00FB5D38"/>
    <w:rsid w:val="00FD2489"/>
    <w:rsid w:val="00FD483B"/>
    <w:rsid w:val="00FD7749"/>
    <w:rsid w:val="00FE1182"/>
    <w:rsid w:val="00FE77D1"/>
    <w:rsid w:val="00FF6FB6"/>
    <w:rsid w:val="00FF7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4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83F1A"/>
    <w:pPr>
      <w:keepNext/>
      <w:widowControl/>
      <w:autoSpaceDE/>
      <w:autoSpaceDN/>
      <w:adjustRightInd/>
      <w:jc w:val="center"/>
      <w:outlineLvl w:val="3"/>
    </w:pPr>
    <w:rPr>
      <w:i/>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3F1A"/>
    <w:rPr>
      <w:rFonts w:ascii="Times New Roman" w:eastAsia="Times New Roman" w:hAnsi="Times New Roman" w:cs="Times New Roman"/>
      <w:i/>
      <w:caps/>
      <w:sz w:val="26"/>
      <w:szCs w:val="20"/>
      <w:lang w:eastAsia="ru-RU"/>
    </w:rPr>
  </w:style>
  <w:style w:type="paragraph" w:styleId="a3">
    <w:name w:val="Body Text"/>
    <w:basedOn w:val="a"/>
    <w:link w:val="a4"/>
    <w:rsid w:val="00383F1A"/>
    <w:pPr>
      <w:spacing w:after="120"/>
    </w:pPr>
  </w:style>
  <w:style w:type="character" w:customStyle="1" w:styleId="a4">
    <w:name w:val="Основной текст Знак"/>
    <w:basedOn w:val="a0"/>
    <w:link w:val="a3"/>
    <w:rsid w:val="00383F1A"/>
    <w:rPr>
      <w:rFonts w:ascii="Times New Roman" w:eastAsia="Times New Roman" w:hAnsi="Times New Roman" w:cs="Times New Roman"/>
      <w:sz w:val="20"/>
      <w:szCs w:val="20"/>
      <w:lang w:eastAsia="ru-RU"/>
    </w:rPr>
  </w:style>
  <w:style w:type="paragraph" w:styleId="a5">
    <w:name w:val="header"/>
    <w:basedOn w:val="a"/>
    <w:link w:val="a6"/>
    <w:rsid w:val="00383F1A"/>
    <w:pPr>
      <w:widowControl/>
      <w:tabs>
        <w:tab w:val="center" w:pos="4153"/>
        <w:tab w:val="right" w:pos="8306"/>
      </w:tabs>
      <w:autoSpaceDE/>
      <w:autoSpaceDN/>
      <w:adjustRightInd/>
    </w:pPr>
  </w:style>
  <w:style w:type="character" w:customStyle="1" w:styleId="a6">
    <w:name w:val="Верхний колонтитул Знак"/>
    <w:basedOn w:val="a0"/>
    <w:link w:val="a5"/>
    <w:rsid w:val="00383F1A"/>
    <w:rPr>
      <w:rFonts w:ascii="Times New Roman" w:eastAsia="Times New Roman" w:hAnsi="Times New Roman" w:cs="Times New Roman"/>
      <w:sz w:val="20"/>
      <w:szCs w:val="20"/>
      <w:lang w:eastAsia="ru-RU"/>
    </w:rPr>
  </w:style>
  <w:style w:type="character" w:styleId="a7">
    <w:name w:val="page number"/>
    <w:basedOn w:val="a0"/>
    <w:rsid w:val="00383F1A"/>
  </w:style>
  <w:style w:type="paragraph" w:styleId="a8">
    <w:name w:val="Balloon Text"/>
    <w:basedOn w:val="a"/>
    <w:link w:val="a9"/>
    <w:uiPriority w:val="99"/>
    <w:semiHidden/>
    <w:unhideWhenUsed/>
    <w:rsid w:val="00383F1A"/>
    <w:rPr>
      <w:rFonts w:ascii="Tahoma" w:hAnsi="Tahoma" w:cs="Tahoma"/>
      <w:sz w:val="16"/>
      <w:szCs w:val="16"/>
    </w:rPr>
  </w:style>
  <w:style w:type="character" w:customStyle="1" w:styleId="a9">
    <w:name w:val="Текст выноски Знак"/>
    <w:basedOn w:val="a0"/>
    <w:link w:val="a8"/>
    <w:uiPriority w:val="99"/>
    <w:semiHidden/>
    <w:rsid w:val="00383F1A"/>
    <w:rPr>
      <w:rFonts w:ascii="Tahoma" w:eastAsia="Times New Roman" w:hAnsi="Tahoma" w:cs="Tahoma"/>
      <w:sz w:val="16"/>
      <w:szCs w:val="16"/>
      <w:lang w:eastAsia="ru-RU"/>
    </w:rPr>
  </w:style>
  <w:style w:type="character" w:styleId="aa">
    <w:name w:val="Hyperlink"/>
    <w:rsid w:val="001859D8"/>
    <w:rPr>
      <w:strike w:val="0"/>
      <w:dstrike w:val="0"/>
      <w:color w:val="800000"/>
      <w:u w:val="none"/>
      <w:effect w:val="none"/>
    </w:rPr>
  </w:style>
  <w:style w:type="paragraph" w:styleId="ab">
    <w:name w:val="List Paragraph"/>
    <w:basedOn w:val="a"/>
    <w:qFormat/>
    <w:rsid w:val="00355892"/>
    <w:pPr>
      <w:widowControl/>
      <w:autoSpaceDE/>
      <w:autoSpaceDN/>
      <w:adjustRightInd/>
      <w:spacing w:after="200" w:line="276" w:lineRule="auto"/>
      <w:ind w:left="720"/>
      <w:contextualSpacing/>
    </w:pPr>
    <w:rPr>
      <w:rFonts w:ascii="Calibri" w:hAnsi="Calibri"/>
      <w:sz w:val="22"/>
      <w:szCs w:val="22"/>
      <w:lang w:val="ru-RU"/>
    </w:rPr>
  </w:style>
  <w:style w:type="paragraph" w:styleId="ac">
    <w:name w:val="footer"/>
    <w:basedOn w:val="a"/>
    <w:link w:val="ad"/>
    <w:uiPriority w:val="99"/>
    <w:unhideWhenUsed/>
    <w:rsid w:val="00960160"/>
    <w:pPr>
      <w:tabs>
        <w:tab w:val="center" w:pos="4677"/>
        <w:tab w:val="right" w:pos="9355"/>
      </w:tabs>
    </w:pPr>
  </w:style>
  <w:style w:type="character" w:customStyle="1" w:styleId="ad">
    <w:name w:val="Нижний колонтитул Знак"/>
    <w:basedOn w:val="a0"/>
    <w:link w:val="ac"/>
    <w:uiPriority w:val="99"/>
    <w:rsid w:val="00960160"/>
    <w:rPr>
      <w:rFonts w:ascii="Times New Roman" w:eastAsia="Times New Roman" w:hAnsi="Times New Roman" w:cs="Times New Roman"/>
      <w:sz w:val="20"/>
      <w:szCs w:val="20"/>
      <w:lang w:eastAsia="ru-RU"/>
    </w:rPr>
  </w:style>
  <w:style w:type="paragraph" w:customStyle="1" w:styleId="2">
    <w:name w:val="Основной текст2"/>
    <w:basedOn w:val="a"/>
    <w:rsid w:val="00C50911"/>
    <w:pPr>
      <w:shd w:val="clear" w:color="auto" w:fill="FFFFFF"/>
      <w:autoSpaceDE/>
      <w:autoSpaceDN/>
      <w:adjustRightInd/>
      <w:spacing w:after="300" w:line="0" w:lineRule="atLeast"/>
      <w:ind w:hanging="320"/>
      <w:jc w:val="center"/>
    </w:pPr>
    <w:rPr>
      <w:color w:val="000000"/>
      <w:spacing w:val="-1"/>
      <w:sz w:val="19"/>
      <w:szCs w:val="19"/>
    </w:rPr>
  </w:style>
  <w:style w:type="character" w:customStyle="1" w:styleId="10">
    <w:name w:val="Заголовок 1 Знак"/>
    <w:basedOn w:val="a0"/>
    <w:link w:val="1"/>
    <w:uiPriority w:val="9"/>
    <w:rsid w:val="00F445E1"/>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470A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A63F17"/>
    <w:pPr>
      <w:shd w:val="clear" w:color="auto" w:fill="FFFFFF"/>
      <w:suppressAutoHyphens/>
      <w:autoSpaceDE/>
      <w:autoSpaceDN/>
      <w:adjustRightInd/>
      <w:spacing w:line="250" w:lineRule="exact"/>
      <w:jc w:val="both"/>
    </w:pPr>
    <w:rPr>
      <w:color w:val="000000"/>
      <w:spacing w:val="-1"/>
      <w:lang w:eastAsia="ar-SA"/>
    </w:rPr>
  </w:style>
  <w:style w:type="paragraph" w:styleId="af">
    <w:name w:val="endnote text"/>
    <w:basedOn w:val="a"/>
    <w:link w:val="af0"/>
    <w:uiPriority w:val="99"/>
    <w:semiHidden/>
    <w:unhideWhenUsed/>
    <w:rsid w:val="003C0351"/>
    <w:pPr>
      <w:widowControl/>
      <w:autoSpaceDE/>
      <w:autoSpaceDN/>
      <w:adjustRightInd/>
    </w:pPr>
    <w:rPr>
      <w:rFonts w:asciiTheme="minorHAnsi" w:eastAsiaTheme="minorHAnsi" w:hAnsiTheme="minorHAnsi" w:cstheme="minorBidi"/>
      <w:lang w:val="ru-RU" w:eastAsia="en-US"/>
    </w:rPr>
  </w:style>
  <w:style w:type="character" w:customStyle="1" w:styleId="af0">
    <w:name w:val="Текст концевой сноски Знак"/>
    <w:basedOn w:val="a0"/>
    <w:link w:val="af"/>
    <w:uiPriority w:val="99"/>
    <w:semiHidden/>
    <w:rsid w:val="003C0351"/>
    <w:rPr>
      <w:sz w:val="20"/>
      <w:szCs w:val="20"/>
      <w:lang w:val="ru-RU"/>
    </w:rPr>
  </w:style>
  <w:style w:type="character" w:customStyle="1" w:styleId="1pt">
    <w:name w:val="Основний текст + Інтервал 1 pt"/>
    <w:rsid w:val="001D314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rPr>
  </w:style>
  <w:style w:type="paragraph" w:styleId="af1">
    <w:name w:val="Title"/>
    <w:basedOn w:val="a"/>
    <w:link w:val="af2"/>
    <w:qFormat/>
    <w:rsid w:val="001D3148"/>
    <w:pPr>
      <w:widowControl/>
      <w:autoSpaceDE/>
      <w:autoSpaceDN/>
      <w:adjustRightInd/>
      <w:jc w:val="center"/>
    </w:pPr>
    <w:rPr>
      <w:sz w:val="36"/>
      <w:szCs w:val="24"/>
    </w:rPr>
  </w:style>
  <w:style w:type="character" w:customStyle="1" w:styleId="af2">
    <w:name w:val="Название Знак"/>
    <w:basedOn w:val="a0"/>
    <w:link w:val="af1"/>
    <w:rsid w:val="001D3148"/>
    <w:rPr>
      <w:rFonts w:ascii="Times New Roman" w:eastAsia="Times New Roman" w:hAnsi="Times New Roman" w:cs="Times New Roman"/>
      <w:sz w:val="36"/>
      <w:szCs w:val="24"/>
      <w:lang w:eastAsia="ru-RU"/>
    </w:rPr>
  </w:style>
  <w:style w:type="character" w:customStyle="1" w:styleId="11">
    <w:name w:val="Основний текст1"/>
    <w:rsid w:val="001D31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af3">
    <w:name w:val="Основний текст + Курсив"/>
    <w:rsid w:val="00D4077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Exact">
    <w:name w:val="Основний текст Exact"/>
    <w:rsid w:val="00A509CB"/>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4Exact">
    <w:name w:val="Основний текст (4) Exact"/>
    <w:link w:val="41"/>
    <w:rsid w:val="00A509CB"/>
    <w:rPr>
      <w:spacing w:val="4"/>
      <w:sz w:val="17"/>
      <w:szCs w:val="17"/>
      <w:shd w:val="clear" w:color="auto" w:fill="FFFFFF"/>
    </w:rPr>
  </w:style>
  <w:style w:type="paragraph" w:customStyle="1" w:styleId="41">
    <w:name w:val="Основний текст (4)"/>
    <w:basedOn w:val="a"/>
    <w:link w:val="4Exact"/>
    <w:rsid w:val="00A509CB"/>
    <w:pPr>
      <w:shd w:val="clear" w:color="auto" w:fill="FFFFFF"/>
      <w:autoSpaceDE/>
      <w:autoSpaceDN/>
      <w:adjustRightInd/>
      <w:spacing w:line="230" w:lineRule="exact"/>
    </w:pPr>
    <w:rPr>
      <w:rFonts w:asciiTheme="minorHAnsi" w:eastAsiaTheme="minorHAnsi" w:hAnsiTheme="minorHAnsi" w:cstheme="minorBidi"/>
      <w:spacing w:val="4"/>
      <w:sz w:val="17"/>
      <w:szCs w:val="17"/>
      <w:shd w:val="clear" w:color="auto" w:fill="FFFFFF"/>
      <w:lang w:eastAsia="en-US"/>
    </w:rPr>
  </w:style>
  <w:style w:type="paragraph" w:customStyle="1" w:styleId="Default">
    <w:name w:val="Default"/>
    <w:rsid w:val="007809C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4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83F1A"/>
    <w:pPr>
      <w:keepNext/>
      <w:widowControl/>
      <w:autoSpaceDE/>
      <w:autoSpaceDN/>
      <w:adjustRightInd/>
      <w:jc w:val="center"/>
      <w:outlineLvl w:val="3"/>
    </w:pPr>
    <w:rPr>
      <w:i/>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3F1A"/>
    <w:rPr>
      <w:rFonts w:ascii="Times New Roman" w:eastAsia="Times New Roman" w:hAnsi="Times New Roman" w:cs="Times New Roman"/>
      <w:i/>
      <w:caps/>
      <w:sz w:val="26"/>
      <w:szCs w:val="20"/>
      <w:lang w:eastAsia="ru-RU"/>
    </w:rPr>
  </w:style>
  <w:style w:type="paragraph" w:styleId="a3">
    <w:name w:val="Body Text"/>
    <w:basedOn w:val="a"/>
    <w:link w:val="a4"/>
    <w:rsid w:val="00383F1A"/>
    <w:pPr>
      <w:spacing w:after="120"/>
    </w:pPr>
  </w:style>
  <w:style w:type="character" w:customStyle="1" w:styleId="a4">
    <w:name w:val="Основной текст Знак"/>
    <w:basedOn w:val="a0"/>
    <w:link w:val="a3"/>
    <w:rsid w:val="00383F1A"/>
    <w:rPr>
      <w:rFonts w:ascii="Times New Roman" w:eastAsia="Times New Roman" w:hAnsi="Times New Roman" w:cs="Times New Roman"/>
      <w:sz w:val="20"/>
      <w:szCs w:val="20"/>
      <w:lang w:eastAsia="ru-RU"/>
    </w:rPr>
  </w:style>
  <w:style w:type="paragraph" w:styleId="a5">
    <w:name w:val="header"/>
    <w:basedOn w:val="a"/>
    <w:link w:val="a6"/>
    <w:rsid w:val="00383F1A"/>
    <w:pPr>
      <w:widowControl/>
      <w:tabs>
        <w:tab w:val="center" w:pos="4153"/>
        <w:tab w:val="right" w:pos="8306"/>
      </w:tabs>
      <w:autoSpaceDE/>
      <w:autoSpaceDN/>
      <w:adjustRightInd/>
    </w:pPr>
  </w:style>
  <w:style w:type="character" w:customStyle="1" w:styleId="a6">
    <w:name w:val="Верхний колонтитул Знак"/>
    <w:basedOn w:val="a0"/>
    <w:link w:val="a5"/>
    <w:rsid w:val="00383F1A"/>
    <w:rPr>
      <w:rFonts w:ascii="Times New Roman" w:eastAsia="Times New Roman" w:hAnsi="Times New Roman" w:cs="Times New Roman"/>
      <w:sz w:val="20"/>
      <w:szCs w:val="20"/>
      <w:lang w:eastAsia="ru-RU"/>
    </w:rPr>
  </w:style>
  <w:style w:type="character" w:styleId="a7">
    <w:name w:val="page number"/>
    <w:basedOn w:val="a0"/>
    <w:rsid w:val="00383F1A"/>
  </w:style>
  <w:style w:type="paragraph" w:styleId="a8">
    <w:name w:val="Balloon Text"/>
    <w:basedOn w:val="a"/>
    <w:link w:val="a9"/>
    <w:uiPriority w:val="99"/>
    <w:semiHidden/>
    <w:unhideWhenUsed/>
    <w:rsid w:val="00383F1A"/>
    <w:rPr>
      <w:rFonts w:ascii="Tahoma" w:hAnsi="Tahoma" w:cs="Tahoma"/>
      <w:sz w:val="16"/>
      <w:szCs w:val="16"/>
    </w:rPr>
  </w:style>
  <w:style w:type="character" w:customStyle="1" w:styleId="a9">
    <w:name w:val="Текст выноски Знак"/>
    <w:basedOn w:val="a0"/>
    <w:link w:val="a8"/>
    <w:uiPriority w:val="99"/>
    <w:semiHidden/>
    <w:rsid w:val="00383F1A"/>
    <w:rPr>
      <w:rFonts w:ascii="Tahoma" w:eastAsia="Times New Roman" w:hAnsi="Tahoma" w:cs="Tahoma"/>
      <w:sz w:val="16"/>
      <w:szCs w:val="16"/>
      <w:lang w:eastAsia="ru-RU"/>
    </w:rPr>
  </w:style>
  <w:style w:type="character" w:styleId="aa">
    <w:name w:val="Hyperlink"/>
    <w:rsid w:val="001859D8"/>
    <w:rPr>
      <w:strike w:val="0"/>
      <w:dstrike w:val="0"/>
      <w:color w:val="800000"/>
      <w:u w:val="none"/>
      <w:effect w:val="none"/>
    </w:rPr>
  </w:style>
  <w:style w:type="paragraph" w:styleId="ab">
    <w:name w:val="List Paragraph"/>
    <w:basedOn w:val="a"/>
    <w:qFormat/>
    <w:rsid w:val="00355892"/>
    <w:pPr>
      <w:widowControl/>
      <w:autoSpaceDE/>
      <w:autoSpaceDN/>
      <w:adjustRightInd/>
      <w:spacing w:after="200" w:line="276" w:lineRule="auto"/>
      <w:ind w:left="720"/>
      <w:contextualSpacing/>
    </w:pPr>
    <w:rPr>
      <w:rFonts w:ascii="Calibri" w:hAnsi="Calibri"/>
      <w:sz w:val="22"/>
      <w:szCs w:val="22"/>
      <w:lang w:val="ru-RU"/>
    </w:rPr>
  </w:style>
  <w:style w:type="paragraph" w:styleId="ac">
    <w:name w:val="footer"/>
    <w:basedOn w:val="a"/>
    <w:link w:val="ad"/>
    <w:uiPriority w:val="99"/>
    <w:unhideWhenUsed/>
    <w:rsid w:val="00960160"/>
    <w:pPr>
      <w:tabs>
        <w:tab w:val="center" w:pos="4677"/>
        <w:tab w:val="right" w:pos="9355"/>
      </w:tabs>
    </w:pPr>
  </w:style>
  <w:style w:type="character" w:customStyle="1" w:styleId="ad">
    <w:name w:val="Нижний колонтитул Знак"/>
    <w:basedOn w:val="a0"/>
    <w:link w:val="ac"/>
    <w:uiPriority w:val="99"/>
    <w:rsid w:val="00960160"/>
    <w:rPr>
      <w:rFonts w:ascii="Times New Roman" w:eastAsia="Times New Roman" w:hAnsi="Times New Roman" w:cs="Times New Roman"/>
      <w:sz w:val="20"/>
      <w:szCs w:val="20"/>
      <w:lang w:eastAsia="ru-RU"/>
    </w:rPr>
  </w:style>
  <w:style w:type="paragraph" w:customStyle="1" w:styleId="2">
    <w:name w:val="Основной текст2"/>
    <w:basedOn w:val="a"/>
    <w:rsid w:val="00C50911"/>
    <w:pPr>
      <w:shd w:val="clear" w:color="auto" w:fill="FFFFFF"/>
      <w:autoSpaceDE/>
      <w:autoSpaceDN/>
      <w:adjustRightInd/>
      <w:spacing w:after="300" w:line="0" w:lineRule="atLeast"/>
      <w:ind w:hanging="320"/>
      <w:jc w:val="center"/>
    </w:pPr>
    <w:rPr>
      <w:color w:val="000000"/>
      <w:spacing w:val="-1"/>
      <w:sz w:val="19"/>
      <w:szCs w:val="19"/>
    </w:rPr>
  </w:style>
  <w:style w:type="character" w:customStyle="1" w:styleId="10">
    <w:name w:val="Заголовок 1 Знак"/>
    <w:basedOn w:val="a0"/>
    <w:link w:val="1"/>
    <w:uiPriority w:val="9"/>
    <w:rsid w:val="00F445E1"/>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470A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A63F17"/>
    <w:pPr>
      <w:shd w:val="clear" w:color="auto" w:fill="FFFFFF"/>
      <w:suppressAutoHyphens/>
      <w:autoSpaceDE/>
      <w:autoSpaceDN/>
      <w:adjustRightInd/>
      <w:spacing w:line="250" w:lineRule="exact"/>
      <w:jc w:val="both"/>
    </w:pPr>
    <w:rPr>
      <w:color w:val="000000"/>
      <w:spacing w:val="-1"/>
      <w:lang w:eastAsia="ar-SA"/>
    </w:rPr>
  </w:style>
  <w:style w:type="paragraph" w:styleId="af">
    <w:name w:val="endnote text"/>
    <w:basedOn w:val="a"/>
    <w:link w:val="af0"/>
    <w:uiPriority w:val="99"/>
    <w:semiHidden/>
    <w:unhideWhenUsed/>
    <w:rsid w:val="003C0351"/>
    <w:pPr>
      <w:widowControl/>
      <w:autoSpaceDE/>
      <w:autoSpaceDN/>
      <w:adjustRightInd/>
    </w:pPr>
    <w:rPr>
      <w:rFonts w:asciiTheme="minorHAnsi" w:eastAsiaTheme="minorHAnsi" w:hAnsiTheme="minorHAnsi" w:cstheme="minorBidi"/>
      <w:lang w:val="ru-RU" w:eastAsia="en-US"/>
    </w:rPr>
  </w:style>
  <w:style w:type="character" w:customStyle="1" w:styleId="af0">
    <w:name w:val="Текст концевой сноски Знак"/>
    <w:basedOn w:val="a0"/>
    <w:link w:val="af"/>
    <w:uiPriority w:val="99"/>
    <w:semiHidden/>
    <w:rsid w:val="003C0351"/>
    <w:rPr>
      <w:sz w:val="20"/>
      <w:szCs w:val="20"/>
      <w:lang w:val="ru-RU"/>
    </w:rPr>
  </w:style>
  <w:style w:type="character" w:customStyle="1" w:styleId="1pt">
    <w:name w:val="Основний текст + Інтервал 1 pt"/>
    <w:rsid w:val="001D314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rPr>
  </w:style>
  <w:style w:type="paragraph" w:styleId="af1">
    <w:name w:val="Title"/>
    <w:basedOn w:val="a"/>
    <w:link w:val="af2"/>
    <w:qFormat/>
    <w:rsid w:val="001D3148"/>
    <w:pPr>
      <w:widowControl/>
      <w:autoSpaceDE/>
      <w:autoSpaceDN/>
      <w:adjustRightInd/>
      <w:jc w:val="center"/>
    </w:pPr>
    <w:rPr>
      <w:sz w:val="36"/>
      <w:szCs w:val="24"/>
    </w:rPr>
  </w:style>
  <w:style w:type="character" w:customStyle="1" w:styleId="af2">
    <w:name w:val="Название Знак"/>
    <w:basedOn w:val="a0"/>
    <w:link w:val="af1"/>
    <w:rsid w:val="001D3148"/>
    <w:rPr>
      <w:rFonts w:ascii="Times New Roman" w:eastAsia="Times New Roman" w:hAnsi="Times New Roman" w:cs="Times New Roman"/>
      <w:sz w:val="36"/>
      <w:szCs w:val="24"/>
      <w:lang w:eastAsia="ru-RU"/>
    </w:rPr>
  </w:style>
  <w:style w:type="character" w:customStyle="1" w:styleId="11">
    <w:name w:val="Основний текст1"/>
    <w:rsid w:val="001D31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af3">
    <w:name w:val="Основний текст + Курсив"/>
    <w:rsid w:val="00D4077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Exact">
    <w:name w:val="Основний текст Exact"/>
    <w:rsid w:val="00A509CB"/>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4Exact">
    <w:name w:val="Основний текст (4) Exact"/>
    <w:link w:val="41"/>
    <w:rsid w:val="00A509CB"/>
    <w:rPr>
      <w:spacing w:val="4"/>
      <w:sz w:val="17"/>
      <w:szCs w:val="17"/>
      <w:shd w:val="clear" w:color="auto" w:fill="FFFFFF"/>
    </w:rPr>
  </w:style>
  <w:style w:type="paragraph" w:customStyle="1" w:styleId="41">
    <w:name w:val="Основний текст (4)"/>
    <w:basedOn w:val="a"/>
    <w:link w:val="4Exact"/>
    <w:rsid w:val="00A509CB"/>
    <w:pPr>
      <w:shd w:val="clear" w:color="auto" w:fill="FFFFFF"/>
      <w:autoSpaceDE/>
      <w:autoSpaceDN/>
      <w:adjustRightInd/>
      <w:spacing w:line="230" w:lineRule="exact"/>
    </w:pPr>
    <w:rPr>
      <w:rFonts w:asciiTheme="minorHAnsi" w:eastAsiaTheme="minorHAnsi" w:hAnsiTheme="minorHAnsi" w:cstheme="minorBidi"/>
      <w:spacing w:val="4"/>
      <w:sz w:val="17"/>
      <w:szCs w:val="17"/>
      <w:shd w:val="clear" w:color="auto" w:fill="FFFFFF"/>
      <w:lang w:eastAsia="en-US"/>
    </w:rPr>
  </w:style>
  <w:style w:type="paragraph" w:customStyle="1" w:styleId="Default">
    <w:name w:val="Default"/>
    <w:rsid w:val="007809C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7255">
      <w:bodyDiv w:val="1"/>
      <w:marLeft w:val="0"/>
      <w:marRight w:val="0"/>
      <w:marTop w:val="0"/>
      <w:marBottom w:val="0"/>
      <w:divBdr>
        <w:top w:val="none" w:sz="0" w:space="0" w:color="auto"/>
        <w:left w:val="none" w:sz="0" w:space="0" w:color="auto"/>
        <w:bottom w:val="none" w:sz="0" w:space="0" w:color="auto"/>
        <w:right w:val="none" w:sz="0" w:space="0" w:color="auto"/>
      </w:divBdr>
    </w:div>
    <w:div w:id="18855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12903</Words>
  <Characters>73551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Z510</dc:creator>
  <cp:lastModifiedBy>Ефимова Юлия Юрьевна</cp:lastModifiedBy>
  <cp:revision>6</cp:revision>
  <dcterms:created xsi:type="dcterms:W3CDTF">2018-05-14T10:05:00Z</dcterms:created>
  <dcterms:modified xsi:type="dcterms:W3CDTF">2018-05-14T11:51:00Z</dcterms:modified>
</cp:coreProperties>
</file>